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48"/>
          <w:szCs w:val="48"/>
          <w:highlight w:val="none"/>
        </w:rPr>
      </w:pPr>
      <w:bookmarkStart w:id="76" w:name="_GoBack"/>
      <w:bookmarkEnd w:id="76"/>
    </w:p>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48"/>
          <w:szCs w:val="48"/>
          <w:highlight w:val="none"/>
        </w:rPr>
      </w:pPr>
    </w:p>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72"/>
          <w:szCs w:val="72"/>
          <w:highlight w:val="none"/>
        </w:rPr>
      </w:pPr>
      <w:r>
        <w:rPr>
          <w:rFonts w:hint="eastAsia" w:ascii="宋体" w:hAnsi="宋体" w:eastAsia="宋体" w:cs="宋体"/>
          <w:color w:val="auto"/>
          <w:kern w:val="0"/>
          <w:sz w:val="72"/>
          <w:szCs w:val="72"/>
          <w:highlight w:val="none"/>
        </w:rPr>
        <w:t>竞争性磋商文件</w:t>
      </w:r>
    </w:p>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sz w:val="30"/>
          <w:szCs w:val="30"/>
          <w:highlight w:val="none"/>
        </w:rPr>
      </w:pPr>
    </w:p>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sz w:val="30"/>
          <w:szCs w:val="30"/>
          <w:highlight w:val="none"/>
        </w:rPr>
      </w:pPr>
    </w:p>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sz w:val="30"/>
          <w:szCs w:val="30"/>
          <w:highlight w:val="none"/>
        </w:rPr>
      </w:pPr>
    </w:p>
    <w:p>
      <w:pPr>
        <w:pStyle w:val="2"/>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p>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sz w:val="30"/>
          <w:szCs w:val="30"/>
          <w:highlight w:val="none"/>
        </w:rPr>
      </w:pP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lang w:val="en-US"/>
        </w:rPr>
      </w:pPr>
    </w:p>
    <w:p>
      <w:pPr>
        <w:pageBreakBefore w:val="0"/>
        <w:widowControl/>
        <w:kinsoku/>
        <w:wordWrap/>
        <w:overflowPunct/>
        <w:topLinePunct w:val="0"/>
        <w:bidi w:val="0"/>
        <w:snapToGrid/>
        <w:spacing w:after="0" w:line="360" w:lineRule="auto"/>
        <w:ind w:firstLine="602" w:firstLineChars="200"/>
        <w:jc w:val="left"/>
        <w:textAlignment w:val="auto"/>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采购人：</w:t>
      </w:r>
      <w:r>
        <w:rPr>
          <w:rFonts w:hint="eastAsia" w:ascii="宋体" w:hAnsi="宋体" w:cs="宋体"/>
          <w:color w:val="auto"/>
          <w:sz w:val="30"/>
          <w:szCs w:val="30"/>
          <w:highlight w:val="none"/>
          <w:lang w:val="en-US" w:eastAsia="zh-CN"/>
        </w:rPr>
        <w:t>天津医科大学朱宪彝纪念医院</w:t>
      </w:r>
      <w:r>
        <w:rPr>
          <w:rFonts w:hint="eastAsia" w:ascii="宋体" w:hAnsi="宋体" w:eastAsia="宋体" w:cs="宋体"/>
          <w:color w:val="auto"/>
          <w:sz w:val="30"/>
          <w:szCs w:val="30"/>
          <w:highlight w:val="none"/>
        </w:rPr>
        <w:t xml:space="preserve">    </w:t>
      </w:r>
    </w:p>
    <w:p>
      <w:pPr>
        <w:pageBreakBefore w:val="0"/>
        <w:widowControl/>
        <w:kinsoku/>
        <w:wordWrap/>
        <w:overflowPunct/>
        <w:topLinePunct w:val="0"/>
        <w:bidi w:val="0"/>
        <w:snapToGrid/>
        <w:spacing w:after="0" w:line="360" w:lineRule="auto"/>
        <w:ind w:left="2101" w:leftChars="284" w:hanging="1419" w:hangingChars="471"/>
        <w:jc w:val="left"/>
        <w:textAlignment w:val="auto"/>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项目名称：</w:t>
      </w:r>
      <w:r>
        <w:rPr>
          <w:rFonts w:hint="eastAsia" w:ascii="宋体" w:hAnsi="宋体" w:cs="宋体"/>
          <w:color w:val="auto"/>
          <w:sz w:val="30"/>
          <w:szCs w:val="30"/>
          <w:highlight w:val="none"/>
          <w:lang w:val="en-US" w:eastAsia="zh-CN"/>
        </w:rPr>
        <w:t>天津医科大学朱宪彝纪念医院职工餐厅餐饮服务项目</w:t>
      </w:r>
      <w:r>
        <w:rPr>
          <w:rFonts w:hint="eastAsia" w:ascii="宋体" w:hAnsi="宋体" w:eastAsia="宋体" w:cs="宋体"/>
          <w:color w:val="auto"/>
          <w:sz w:val="30"/>
          <w:szCs w:val="30"/>
          <w:highlight w:val="none"/>
        </w:rPr>
        <w:t xml:space="preserve">   </w:t>
      </w:r>
    </w:p>
    <w:p>
      <w:pPr>
        <w:pageBreakBefore w:val="0"/>
        <w:widowControl/>
        <w:kinsoku/>
        <w:wordWrap/>
        <w:overflowPunct/>
        <w:topLinePunct w:val="0"/>
        <w:bidi w:val="0"/>
        <w:snapToGrid/>
        <w:spacing w:after="0" w:line="360" w:lineRule="auto"/>
        <w:ind w:firstLine="602" w:firstLineChars="200"/>
        <w:textAlignment w:val="auto"/>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项目编号：</w:t>
      </w:r>
      <w:r>
        <w:rPr>
          <w:rFonts w:hint="eastAsia" w:ascii="宋体" w:hAnsi="宋体" w:cs="宋体"/>
          <w:color w:val="auto"/>
          <w:sz w:val="30"/>
          <w:szCs w:val="30"/>
          <w:highlight w:val="none"/>
          <w:lang w:val="en-US" w:eastAsia="zh-CN"/>
        </w:rPr>
        <w:t>SHGP-2021-B287</w:t>
      </w:r>
      <w:r>
        <w:rPr>
          <w:rFonts w:hint="eastAsia" w:ascii="宋体" w:hAnsi="宋体" w:eastAsia="宋体" w:cs="宋体"/>
          <w:color w:val="auto"/>
          <w:sz w:val="30"/>
          <w:szCs w:val="30"/>
          <w:highlight w:val="none"/>
        </w:rPr>
        <w:t xml:space="preserve">    </w:t>
      </w:r>
    </w:p>
    <w:p>
      <w:pPr>
        <w:pageBreakBefore w:val="0"/>
        <w:widowControl/>
        <w:kinsoku/>
        <w:wordWrap/>
        <w:overflowPunct/>
        <w:topLinePunct w:val="0"/>
        <w:bidi w:val="0"/>
        <w:snapToGrid/>
        <w:spacing w:after="0" w:line="360" w:lineRule="auto"/>
        <w:ind w:firstLine="600" w:firstLineChars="200"/>
        <w:jc w:val="center"/>
        <w:textAlignment w:val="auto"/>
        <w:rPr>
          <w:rFonts w:hint="eastAsia" w:ascii="宋体" w:hAnsi="宋体" w:eastAsia="宋体" w:cs="宋体"/>
          <w:color w:val="auto"/>
          <w:sz w:val="30"/>
          <w:szCs w:val="30"/>
          <w:highlight w:val="none"/>
        </w:rPr>
      </w:pPr>
    </w:p>
    <w:p>
      <w:pPr>
        <w:pageBreakBefore w:val="0"/>
        <w:widowControl/>
        <w:kinsoku/>
        <w:wordWrap/>
        <w:overflowPunct/>
        <w:topLinePunct w:val="0"/>
        <w:bidi w:val="0"/>
        <w:snapToGrid/>
        <w:spacing w:after="0" w:line="360" w:lineRule="auto"/>
        <w:ind w:firstLine="600" w:firstLineChars="200"/>
        <w:jc w:val="center"/>
        <w:textAlignment w:val="auto"/>
        <w:rPr>
          <w:rFonts w:hint="eastAsia" w:ascii="宋体" w:hAnsi="宋体" w:eastAsia="宋体" w:cs="宋体"/>
          <w:color w:val="auto"/>
          <w:sz w:val="30"/>
          <w:szCs w:val="30"/>
          <w:highlight w:val="none"/>
        </w:rPr>
      </w:pPr>
    </w:p>
    <w:p>
      <w:pPr>
        <w:pStyle w:val="2"/>
        <w:rPr>
          <w:rFonts w:hint="eastAsia" w:ascii="宋体" w:hAnsi="宋体" w:eastAsia="宋体" w:cs="宋体"/>
          <w:highlight w:val="none"/>
        </w:rPr>
      </w:pPr>
    </w:p>
    <w:p>
      <w:pPr>
        <w:pageBreakBefore w:val="0"/>
        <w:widowControl/>
        <w:kinsoku/>
        <w:wordWrap/>
        <w:overflowPunct/>
        <w:topLinePunct w:val="0"/>
        <w:bidi w:val="0"/>
        <w:snapToGrid/>
        <w:spacing w:after="0" w:line="360" w:lineRule="auto"/>
        <w:ind w:firstLine="600" w:firstLineChars="200"/>
        <w:textAlignment w:val="auto"/>
        <w:rPr>
          <w:rFonts w:hint="eastAsia" w:ascii="宋体" w:hAnsi="宋体" w:eastAsia="宋体" w:cs="宋体"/>
          <w:color w:val="auto"/>
          <w:sz w:val="30"/>
          <w:szCs w:val="30"/>
          <w:highlight w:val="none"/>
        </w:rPr>
      </w:pPr>
    </w:p>
    <w:p>
      <w:pPr>
        <w:pageBreakBefore w:val="0"/>
        <w:widowControl/>
        <w:kinsoku/>
        <w:wordWrap/>
        <w:overflowPunct/>
        <w:topLinePunct w:val="0"/>
        <w:bidi w:val="0"/>
        <w:snapToGrid/>
        <w:spacing w:after="0" w:line="360" w:lineRule="auto"/>
        <w:ind w:firstLine="600" w:firstLineChars="200"/>
        <w:textAlignment w:val="auto"/>
        <w:rPr>
          <w:rFonts w:hint="eastAsia" w:ascii="宋体" w:hAnsi="宋体" w:eastAsia="宋体" w:cs="宋体"/>
          <w:color w:val="auto"/>
          <w:sz w:val="30"/>
          <w:szCs w:val="30"/>
          <w:highlight w:val="none"/>
        </w:rPr>
      </w:pPr>
    </w:p>
    <w:p>
      <w:pPr>
        <w:pageBreakBefore w:val="0"/>
        <w:kinsoku/>
        <w:wordWrap/>
        <w:overflowPunct/>
        <w:topLinePunct w:val="0"/>
        <w:bidi w:val="0"/>
        <w:snapToGrid/>
        <w:spacing w:after="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color w:val="auto"/>
          <w:sz w:val="30"/>
          <w:szCs w:val="30"/>
          <w:highlight w:val="none"/>
        </w:rPr>
        <w:drawing>
          <wp:anchor distT="0" distB="0" distL="114300" distR="114300" simplePos="0" relativeHeight="251660288" behindDoc="1" locked="0" layoutInCell="1" allowOverlap="1">
            <wp:simplePos x="0" y="0"/>
            <wp:positionH relativeFrom="column">
              <wp:posOffset>1228725</wp:posOffset>
            </wp:positionH>
            <wp:positionV relativeFrom="paragraph">
              <wp:posOffset>71755</wp:posOffset>
            </wp:positionV>
            <wp:extent cx="276225" cy="263525"/>
            <wp:effectExtent l="0" t="0" r="0" b="317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225" cy="263717"/>
                    </a:xfrm>
                    <a:prstGeom prst="rect">
                      <a:avLst/>
                    </a:prstGeom>
                  </pic:spPr>
                </pic:pic>
              </a:graphicData>
            </a:graphic>
          </wp:anchor>
        </w:drawing>
      </w:r>
      <w:r>
        <w:rPr>
          <w:rFonts w:hint="eastAsia" w:ascii="宋体" w:hAnsi="宋体" w:eastAsia="宋体" w:cs="宋体"/>
          <w:b/>
          <w:color w:val="auto"/>
          <w:sz w:val="32"/>
          <w:szCs w:val="32"/>
          <w:highlight w:val="none"/>
        </w:rPr>
        <w:t xml:space="preserve">  天津盛浩工程咨询有限公司</w:t>
      </w:r>
    </w:p>
    <w:p>
      <w:pPr>
        <w:pageBreakBefore w:val="0"/>
        <w:kinsoku/>
        <w:wordWrap/>
        <w:overflowPunct/>
        <w:topLinePunct w:val="0"/>
        <w:bidi w:val="0"/>
        <w:snapToGrid/>
        <w:spacing w:after="0"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2021</w:t>
      </w:r>
      <w:r>
        <w:rPr>
          <w:rFonts w:hint="eastAsia" w:ascii="宋体" w:hAnsi="宋体" w:eastAsia="宋体" w:cs="宋体"/>
          <w:b/>
          <w:color w:val="auto"/>
          <w:sz w:val="32"/>
          <w:szCs w:val="32"/>
          <w:highlight w:val="none"/>
        </w:rPr>
        <w:t>年</w:t>
      </w:r>
      <w:r>
        <w:rPr>
          <w:rFonts w:hint="eastAsia" w:ascii="宋体" w:hAnsi="宋体" w:cs="宋体"/>
          <w:b/>
          <w:color w:val="auto"/>
          <w:sz w:val="32"/>
          <w:szCs w:val="32"/>
          <w:highlight w:val="none"/>
          <w:lang w:val="en-US" w:eastAsia="zh-CN"/>
        </w:rPr>
        <w:t>08</w:t>
      </w:r>
      <w:r>
        <w:rPr>
          <w:rFonts w:hint="eastAsia" w:ascii="宋体" w:hAnsi="宋体" w:eastAsia="宋体" w:cs="宋体"/>
          <w:b/>
          <w:color w:val="auto"/>
          <w:sz w:val="32"/>
          <w:szCs w:val="32"/>
          <w:highlight w:val="none"/>
        </w:rPr>
        <w:t>月</w:t>
      </w: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overflowPunct/>
        <w:topLinePunct w:val="0"/>
        <w:bidi w:val="0"/>
        <w:snapToGrid/>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目</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录</w:t>
      </w:r>
    </w:p>
    <w:p>
      <w:pPr>
        <w:pStyle w:val="11"/>
        <w:tabs>
          <w:tab w:val="right" w:leader="dot" w:pos="8306"/>
        </w:tabs>
        <w:rPr>
          <w:highlight w:val="none"/>
        </w:rPr>
      </w:pPr>
      <w:r>
        <w:rPr>
          <w:rFonts w:hint="eastAsia" w:ascii="宋体" w:hAnsi="宋体" w:eastAsia="宋体" w:cs="宋体"/>
          <w:b/>
          <w:color w:val="auto"/>
          <w:highlight w:val="none"/>
        </w:rPr>
        <w:fldChar w:fldCharType="begin"/>
      </w:r>
      <w:r>
        <w:rPr>
          <w:rFonts w:hint="eastAsia" w:ascii="宋体" w:hAnsi="宋体" w:eastAsia="宋体" w:cs="宋体"/>
          <w:b/>
          <w:color w:val="auto"/>
          <w:highlight w:val="none"/>
        </w:rPr>
        <w:instrText xml:space="preserve">TOC \o "1-3" \h \u </w:instrText>
      </w:r>
      <w:r>
        <w:rPr>
          <w:rFonts w:hint="eastAsia" w:ascii="宋体" w:hAnsi="宋体" w:eastAsia="宋体" w:cs="宋体"/>
          <w:b/>
          <w:color w:val="auto"/>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_Toc11357 </w:instrText>
      </w:r>
      <w:r>
        <w:rPr>
          <w:rFonts w:hint="eastAsia" w:ascii="宋体" w:hAnsi="宋体" w:eastAsia="宋体" w:cs="宋体"/>
          <w:highlight w:val="none"/>
        </w:rPr>
        <w:fldChar w:fldCharType="separate"/>
      </w:r>
      <w:r>
        <w:rPr>
          <w:rFonts w:hint="eastAsia" w:ascii="宋体" w:hAnsi="宋体" w:eastAsia="宋体" w:cs="宋体"/>
          <w:highlight w:val="none"/>
        </w:rPr>
        <w:t>第一部分  磋商邀请函</w:t>
      </w:r>
      <w:r>
        <w:rPr>
          <w:highlight w:val="none"/>
        </w:rPr>
        <w:tab/>
      </w:r>
      <w:r>
        <w:rPr>
          <w:highlight w:val="none"/>
        </w:rPr>
        <w:fldChar w:fldCharType="begin"/>
      </w:r>
      <w:r>
        <w:rPr>
          <w:highlight w:val="none"/>
        </w:rPr>
        <w:instrText xml:space="preserve"> PAGEREF _Toc11357 \h </w:instrText>
      </w:r>
      <w:r>
        <w:rPr>
          <w:highlight w:val="none"/>
        </w:rPr>
        <w:fldChar w:fldCharType="separate"/>
      </w:r>
      <w:r>
        <w:rPr>
          <w:highlight w:val="none"/>
        </w:rPr>
        <w:t>1</w:t>
      </w:r>
      <w:r>
        <w:rPr>
          <w:highlight w:val="none"/>
        </w:rPr>
        <w:fldChar w:fldCharType="end"/>
      </w:r>
      <w:r>
        <w:rPr>
          <w:rFonts w:hint="eastAsia" w:ascii="宋体" w:hAnsi="宋体" w:eastAsia="宋体" w:cs="宋体"/>
          <w:color w:val="auto"/>
          <w:highlight w:val="none"/>
        </w:rPr>
        <w:fldChar w:fldCharType="end"/>
      </w:r>
    </w:p>
    <w:p>
      <w:pPr>
        <w:pStyle w:val="11"/>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_Toc9700 </w:instrText>
      </w:r>
      <w:r>
        <w:rPr>
          <w:rFonts w:hint="eastAsia" w:ascii="宋体" w:hAnsi="宋体" w:eastAsia="宋体" w:cs="宋体"/>
          <w:highlight w:val="none"/>
        </w:rPr>
        <w:fldChar w:fldCharType="separate"/>
      </w:r>
      <w:r>
        <w:rPr>
          <w:rFonts w:hint="eastAsia" w:ascii="宋体" w:hAnsi="宋体" w:eastAsia="宋体" w:cs="宋体"/>
          <w:bCs w:val="0"/>
          <w:highlight w:val="none"/>
        </w:rPr>
        <w:t>第二部分  磋商项目要求</w:t>
      </w:r>
      <w:r>
        <w:rPr>
          <w:highlight w:val="none"/>
        </w:rPr>
        <w:tab/>
      </w:r>
      <w:r>
        <w:rPr>
          <w:highlight w:val="none"/>
        </w:rPr>
        <w:fldChar w:fldCharType="begin"/>
      </w:r>
      <w:r>
        <w:rPr>
          <w:highlight w:val="none"/>
        </w:rPr>
        <w:instrText xml:space="preserve"> PAGEREF _Toc9700 \h </w:instrText>
      </w:r>
      <w:r>
        <w:rPr>
          <w:highlight w:val="none"/>
        </w:rPr>
        <w:fldChar w:fldCharType="separate"/>
      </w:r>
      <w:r>
        <w:rPr>
          <w:highlight w:val="none"/>
        </w:rPr>
        <w:t>5</w:t>
      </w:r>
      <w:r>
        <w:rPr>
          <w:highlight w:val="none"/>
        </w:rPr>
        <w:fldChar w:fldCharType="end"/>
      </w:r>
      <w:r>
        <w:rPr>
          <w:rFonts w:hint="eastAsia" w:ascii="宋体" w:hAnsi="宋体" w:eastAsia="宋体" w:cs="宋体"/>
          <w:color w:val="auto"/>
          <w:highlight w:val="none"/>
        </w:rPr>
        <w:fldChar w:fldCharType="end"/>
      </w:r>
    </w:p>
    <w:p>
      <w:pPr>
        <w:pStyle w:val="13"/>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_Toc8505 </w:instrText>
      </w:r>
      <w:r>
        <w:rPr>
          <w:rFonts w:hint="eastAsia" w:ascii="宋体" w:hAnsi="宋体" w:eastAsia="宋体" w:cs="宋体"/>
          <w:highlight w:val="none"/>
        </w:rPr>
        <w:fldChar w:fldCharType="separate"/>
      </w:r>
      <w:r>
        <w:rPr>
          <w:rFonts w:hint="eastAsia" w:ascii="宋体" w:hAnsi="宋体" w:eastAsia="宋体" w:cs="宋体"/>
          <w:bCs/>
          <w:highlight w:val="none"/>
        </w:rPr>
        <w:t>一、 商务要求</w:t>
      </w:r>
      <w:r>
        <w:rPr>
          <w:highlight w:val="none"/>
        </w:rPr>
        <w:tab/>
      </w:r>
      <w:r>
        <w:rPr>
          <w:highlight w:val="none"/>
        </w:rPr>
        <w:fldChar w:fldCharType="begin"/>
      </w:r>
      <w:r>
        <w:rPr>
          <w:highlight w:val="none"/>
        </w:rPr>
        <w:instrText xml:space="preserve"> PAGEREF _Toc8505 \h </w:instrText>
      </w:r>
      <w:r>
        <w:rPr>
          <w:highlight w:val="none"/>
        </w:rPr>
        <w:fldChar w:fldCharType="separate"/>
      </w:r>
      <w:r>
        <w:rPr>
          <w:highlight w:val="none"/>
        </w:rPr>
        <w:t>5</w:t>
      </w:r>
      <w:r>
        <w:rPr>
          <w:highlight w:val="none"/>
        </w:rPr>
        <w:fldChar w:fldCharType="end"/>
      </w:r>
      <w:r>
        <w:rPr>
          <w:rFonts w:hint="eastAsia" w:ascii="宋体" w:hAnsi="宋体" w:eastAsia="宋体" w:cs="宋体"/>
          <w:color w:val="auto"/>
          <w:highlight w:val="none"/>
        </w:rPr>
        <w:fldChar w:fldCharType="end"/>
      </w:r>
    </w:p>
    <w:p>
      <w:pPr>
        <w:pStyle w:val="13"/>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_Toc20078 </w:instrText>
      </w:r>
      <w:r>
        <w:rPr>
          <w:rFonts w:hint="eastAsia" w:ascii="宋体" w:hAnsi="宋体" w:eastAsia="宋体" w:cs="宋体"/>
          <w:highlight w:val="none"/>
        </w:rPr>
        <w:fldChar w:fldCharType="separate"/>
      </w:r>
      <w:r>
        <w:rPr>
          <w:rFonts w:hint="eastAsia" w:ascii="宋体" w:hAnsi="宋体" w:eastAsia="宋体" w:cs="宋体"/>
          <w:bCs/>
          <w:highlight w:val="none"/>
        </w:rPr>
        <w:t>二、 技术要求</w:t>
      </w:r>
      <w:r>
        <w:rPr>
          <w:highlight w:val="none"/>
        </w:rPr>
        <w:tab/>
      </w:r>
      <w:r>
        <w:rPr>
          <w:highlight w:val="none"/>
        </w:rPr>
        <w:fldChar w:fldCharType="begin"/>
      </w:r>
      <w:r>
        <w:rPr>
          <w:highlight w:val="none"/>
        </w:rPr>
        <w:instrText xml:space="preserve"> PAGEREF _Toc20078 \h </w:instrText>
      </w:r>
      <w:r>
        <w:rPr>
          <w:highlight w:val="none"/>
        </w:rPr>
        <w:fldChar w:fldCharType="separate"/>
      </w:r>
      <w:r>
        <w:rPr>
          <w:highlight w:val="none"/>
        </w:rPr>
        <w:t>6</w:t>
      </w:r>
      <w:r>
        <w:rPr>
          <w:highlight w:val="none"/>
        </w:rPr>
        <w:fldChar w:fldCharType="end"/>
      </w:r>
      <w:r>
        <w:rPr>
          <w:rFonts w:hint="eastAsia" w:ascii="宋体" w:hAnsi="宋体" w:eastAsia="宋体" w:cs="宋体"/>
          <w:color w:val="auto"/>
          <w:highlight w:val="none"/>
        </w:rPr>
        <w:fldChar w:fldCharType="end"/>
      </w:r>
    </w:p>
    <w:p>
      <w:pPr>
        <w:pStyle w:val="13"/>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_Toc9312 </w:instrText>
      </w:r>
      <w:r>
        <w:rPr>
          <w:rFonts w:hint="eastAsia" w:ascii="宋体" w:hAnsi="宋体" w:eastAsia="宋体" w:cs="宋体"/>
          <w:highlight w:val="none"/>
        </w:rPr>
        <w:fldChar w:fldCharType="separate"/>
      </w:r>
      <w:r>
        <w:rPr>
          <w:rFonts w:hint="eastAsia" w:ascii="宋体" w:hAnsi="宋体" w:eastAsia="宋体" w:cs="宋体"/>
          <w:bCs/>
          <w:highlight w:val="none"/>
        </w:rPr>
        <w:t>三、 磋商程序</w:t>
      </w:r>
      <w:r>
        <w:rPr>
          <w:highlight w:val="none"/>
        </w:rPr>
        <w:tab/>
      </w:r>
      <w:r>
        <w:rPr>
          <w:highlight w:val="none"/>
        </w:rPr>
        <w:fldChar w:fldCharType="begin"/>
      </w:r>
      <w:r>
        <w:rPr>
          <w:highlight w:val="none"/>
        </w:rPr>
        <w:instrText xml:space="preserve"> PAGEREF _Toc9312 \h </w:instrText>
      </w:r>
      <w:r>
        <w:rPr>
          <w:highlight w:val="none"/>
        </w:rPr>
        <w:fldChar w:fldCharType="separate"/>
      </w:r>
      <w:r>
        <w:rPr>
          <w:highlight w:val="none"/>
        </w:rPr>
        <w:t>6</w:t>
      </w:r>
      <w:r>
        <w:rPr>
          <w:highlight w:val="none"/>
        </w:rPr>
        <w:fldChar w:fldCharType="end"/>
      </w:r>
      <w:r>
        <w:rPr>
          <w:rFonts w:hint="eastAsia" w:ascii="宋体" w:hAnsi="宋体" w:eastAsia="宋体" w:cs="宋体"/>
          <w:color w:val="auto"/>
          <w:highlight w:val="none"/>
        </w:rPr>
        <w:fldChar w:fldCharType="end"/>
      </w:r>
    </w:p>
    <w:p>
      <w:pPr>
        <w:pStyle w:val="13"/>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_Toc6216 </w:instrText>
      </w:r>
      <w:r>
        <w:rPr>
          <w:rFonts w:hint="eastAsia" w:ascii="宋体" w:hAnsi="宋体" w:eastAsia="宋体" w:cs="宋体"/>
          <w:highlight w:val="none"/>
        </w:rPr>
        <w:fldChar w:fldCharType="separate"/>
      </w:r>
      <w:r>
        <w:rPr>
          <w:rFonts w:hint="eastAsia" w:ascii="宋体" w:hAnsi="宋体" w:eastAsia="宋体" w:cs="宋体"/>
          <w:bCs/>
          <w:highlight w:val="none"/>
        </w:rPr>
        <w:t>四、 评审方法及评标标准</w:t>
      </w:r>
      <w:r>
        <w:rPr>
          <w:highlight w:val="none"/>
        </w:rPr>
        <w:tab/>
      </w:r>
      <w:r>
        <w:rPr>
          <w:highlight w:val="none"/>
        </w:rPr>
        <w:fldChar w:fldCharType="begin"/>
      </w:r>
      <w:r>
        <w:rPr>
          <w:highlight w:val="none"/>
        </w:rPr>
        <w:instrText xml:space="preserve"> PAGEREF _Toc6216 \h </w:instrText>
      </w:r>
      <w:r>
        <w:rPr>
          <w:highlight w:val="none"/>
        </w:rPr>
        <w:fldChar w:fldCharType="separate"/>
      </w:r>
      <w:r>
        <w:rPr>
          <w:highlight w:val="none"/>
        </w:rPr>
        <w:t>9</w:t>
      </w:r>
      <w:r>
        <w:rPr>
          <w:highlight w:val="none"/>
        </w:rPr>
        <w:fldChar w:fldCharType="end"/>
      </w:r>
      <w:r>
        <w:rPr>
          <w:rFonts w:hint="eastAsia" w:ascii="宋体" w:hAnsi="宋体" w:eastAsia="宋体" w:cs="宋体"/>
          <w:color w:val="auto"/>
          <w:highlight w:val="none"/>
        </w:rPr>
        <w:fldChar w:fldCharType="end"/>
      </w:r>
    </w:p>
    <w:p>
      <w:pPr>
        <w:pStyle w:val="13"/>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_Toc20566 </w:instrText>
      </w:r>
      <w:r>
        <w:rPr>
          <w:rFonts w:hint="eastAsia" w:ascii="宋体" w:hAnsi="宋体" w:eastAsia="宋体" w:cs="宋体"/>
          <w:highlight w:val="none"/>
        </w:rPr>
        <w:fldChar w:fldCharType="separate"/>
      </w:r>
      <w:r>
        <w:rPr>
          <w:rFonts w:hint="eastAsia" w:ascii="宋体" w:hAnsi="宋体" w:eastAsia="宋体" w:cs="宋体"/>
          <w:bCs/>
          <w:highlight w:val="none"/>
        </w:rPr>
        <w:t>五、 项目需求书</w:t>
      </w:r>
      <w:r>
        <w:rPr>
          <w:highlight w:val="none"/>
        </w:rPr>
        <w:tab/>
      </w:r>
      <w:r>
        <w:rPr>
          <w:highlight w:val="none"/>
        </w:rPr>
        <w:fldChar w:fldCharType="begin"/>
      </w:r>
      <w:r>
        <w:rPr>
          <w:highlight w:val="none"/>
        </w:rPr>
        <w:instrText xml:space="preserve"> PAGEREF _Toc20566 \h </w:instrText>
      </w:r>
      <w:r>
        <w:rPr>
          <w:highlight w:val="none"/>
        </w:rPr>
        <w:fldChar w:fldCharType="separate"/>
      </w:r>
      <w:r>
        <w:rPr>
          <w:highlight w:val="none"/>
        </w:rPr>
        <w:t>13</w:t>
      </w:r>
      <w:r>
        <w:rPr>
          <w:highlight w:val="none"/>
        </w:rPr>
        <w:fldChar w:fldCharType="end"/>
      </w:r>
      <w:r>
        <w:rPr>
          <w:rFonts w:hint="eastAsia" w:ascii="宋体" w:hAnsi="宋体" w:eastAsia="宋体" w:cs="宋体"/>
          <w:color w:val="auto"/>
          <w:highlight w:val="none"/>
        </w:rPr>
        <w:fldChar w:fldCharType="end"/>
      </w:r>
    </w:p>
    <w:p>
      <w:pPr>
        <w:pStyle w:val="7"/>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_Toc13053 </w:instrText>
      </w:r>
      <w:r>
        <w:rPr>
          <w:rFonts w:hint="eastAsia" w:ascii="宋体" w:hAnsi="宋体" w:eastAsia="宋体" w:cs="宋体"/>
          <w:highlight w:val="none"/>
        </w:rPr>
        <w:fldChar w:fldCharType="separate"/>
      </w:r>
      <w:r>
        <w:rPr>
          <w:rFonts w:hint="eastAsia" w:ascii="宋体" w:hAnsi="宋体" w:cs="宋体"/>
          <w:szCs w:val="32"/>
          <w:highlight w:val="none"/>
          <w:lang w:eastAsia="zh-CN"/>
        </w:rPr>
        <w:t>附表一：职工</w:t>
      </w:r>
      <w:r>
        <w:rPr>
          <w:rFonts w:hint="eastAsia" w:ascii="Times New Roman" w:hAnsi="Times New Roman" w:eastAsia="宋体"/>
          <w:szCs w:val="22"/>
          <w:highlight w:val="none"/>
          <w:lang w:eastAsia="zh-CN"/>
        </w:rPr>
        <w:t>食堂</w:t>
      </w:r>
      <w:r>
        <w:rPr>
          <w:rFonts w:hint="eastAsia" w:ascii="宋体" w:hAnsi="宋体" w:cs="宋体"/>
          <w:szCs w:val="32"/>
          <w:highlight w:val="none"/>
          <w:lang w:eastAsia="zh-CN"/>
        </w:rPr>
        <w:t>现有设备清单</w:t>
      </w:r>
      <w:r>
        <w:rPr>
          <w:highlight w:val="none"/>
        </w:rPr>
        <w:tab/>
      </w:r>
      <w:r>
        <w:rPr>
          <w:highlight w:val="none"/>
        </w:rPr>
        <w:fldChar w:fldCharType="begin"/>
      </w:r>
      <w:r>
        <w:rPr>
          <w:highlight w:val="none"/>
        </w:rPr>
        <w:instrText xml:space="preserve"> PAGEREF _Toc13053 \h </w:instrText>
      </w:r>
      <w:r>
        <w:rPr>
          <w:highlight w:val="none"/>
        </w:rPr>
        <w:fldChar w:fldCharType="separate"/>
      </w:r>
      <w:r>
        <w:rPr>
          <w:highlight w:val="none"/>
        </w:rPr>
        <w:t>25</w:t>
      </w:r>
      <w:r>
        <w:rPr>
          <w:highlight w:val="none"/>
        </w:rPr>
        <w:fldChar w:fldCharType="end"/>
      </w:r>
      <w:r>
        <w:rPr>
          <w:rFonts w:hint="eastAsia" w:ascii="宋体" w:hAnsi="宋体" w:eastAsia="宋体" w:cs="宋体"/>
          <w:color w:val="auto"/>
          <w:highlight w:val="none"/>
        </w:rPr>
        <w:fldChar w:fldCharType="end"/>
      </w:r>
    </w:p>
    <w:p>
      <w:pPr>
        <w:pStyle w:val="7"/>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_Toc4533 </w:instrText>
      </w:r>
      <w:r>
        <w:rPr>
          <w:rFonts w:hint="eastAsia" w:ascii="宋体" w:hAnsi="宋体" w:eastAsia="宋体" w:cs="宋体"/>
          <w:highlight w:val="none"/>
        </w:rPr>
        <w:fldChar w:fldCharType="separate"/>
      </w:r>
      <w:r>
        <w:rPr>
          <w:rFonts w:hint="eastAsia" w:ascii="宋体" w:hAnsi="宋体" w:cs="宋体"/>
          <w:highlight w:val="none"/>
          <w:lang w:eastAsia="zh-CN"/>
        </w:rPr>
        <w:t>附表</w:t>
      </w:r>
      <w:r>
        <w:rPr>
          <w:rFonts w:hint="eastAsia" w:ascii="Times New Roman" w:hAnsi="Times New Roman" w:eastAsia="宋体"/>
          <w:szCs w:val="22"/>
          <w:highlight w:val="none"/>
          <w:lang w:eastAsia="zh-CN"/>
        </w:rPr>
        <w:t>二</w:t>
      </w:r>
      <w:r>
        <w:rPr>
          <w:rFonts w:hint="eastAsia" w:ascii="Times New Roman" w:hAnsi="Times New Roman" w:eastAsia="宋体"/>
          <w:szCs w:val="22"/>
          <w:highlight w:val="none"/>
          <w:lang w:val="en-US" w:eastAsia="zh-CN"/>
        </w:rPr>
        <w:t>：</w:t>
      </w:r>
      <w:r>
        <w:rPr>
          <w:rFonts w:hint="eastAsia" w:ascii="Times New Roman" w:hAnsi="Times New Roman" w:eastAsia="宋体"/>
          <w:szCs w:val="22"/>
          <w:highlight w:val="none"/>
          <w:lang w:eastAsia="zh-CN"/>
        </w:rPr>
        <w:t>低</w:t>
      </w:r>
      <w:r>
        <w:rPr>
          <w:rFonts w:hint="eastAsia" w:ascii="宋体" w:hAnsi="宋体" w:cs="宋体"/>
          <w:highlight w:val="none"/>
          <w:lang w:eastAsia="zh-CN"/>
        </w:rPr>
        <w:t>值易耗用品名录</w:t>
      </w:r>
      <w:r>
        <w:rPr>
          <w:highlight w:val="none"/>
        </w:rPr>
        <w:tab/>
      </w:r>
      <w:r>
        <w:rPr>
          <w:highlight w:val="none"/>
        </w:rPr>
        <w:fldChar w:fldCharType="begin"/>
      </w:r>
      <w:r>
        <w:rPr>
          <w:highlight w:val="none"/>
        </w:rPr>
        <w:instrText xml:space="preserve"> PAGEREF _Toc4533 \h </w:instrText>
      </w:r>
      <w:r>
        <w:rPr>
          <w:highlight w:val="none"/>
        </w:rPr>
        <w:fldChar w:fldCharType="separate"/>
      </w:r>
      <w:r>
        <w:rPr>
          <w:highlight w:val="none"/>
        </w:rPr>
        <w:t>35</w:t>
      </w:r>
      <w:r>
        <w:rPr>
          <w:highlight w:val="none"/>
        </w:rPr>
        <w:fldChar w:fldCharType="end"/>
      </w:r>
      <w:r>
        <w:rPr>
          <w:rFonts w:hint="eastAsia" w:ascii="宋体" w:hAnsi="宋体" w:eastAsia="宋体" w:cs="宋体"/>
          <w:color w:val="auto"/>
          <w:highlight w:val="none"/>
        </w:rPr>
        <w:fldChar w:fldCharType="end"/>
      </w:r>
    </w:p>
    <w:p>
      <w:pPr>
        <w:pStyle w:val="7"/>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_Toc27951 </w:instrText>
      </w:r>
      <w:r>
        <w:rPr>
          <w:rFonts w:hint="eastAsia" w:ascii="宋体" w:hAnsi="宋体" w:eastAsia="宋体" w:cs="宋体"/>
          <w:highlight w:val="none"/>
        </w:rPr>
        <w:fldChar w:fldCharType="separate"/>
      </w:r>
      <w:r>
        <w:rPr>
          <w:rFonts w:hint="eastAsia" w:ascii="宋体" w:hAnsi="宋体" w:cs="宋体"/>
          <w:highlight w:val="none"/>
          <w:lang w:eastAsia="zh-CN"/>
        </w:rPr>
        <w:t>附表三：图纸</w:t>
      </w:r>
      <w:r>
        <w:rPr>
          <w:highlight w:val="none"/>
        </w:rPr>
        <w:tab/>
      </w:r>
      <w:r>
        <w:rPr>
          <w:highlight w:val="none"/>
        </w:rPr>
        <w:fldChar w:fldCharType="begin"/>
      </w:r>
      <w:r>
        <w:rPr>
          <w:highlight w:val="none"/>
        </w:rPr>
        <w:instrText xml:space="preserve"> PAGEREF _Toc27951 \h </w:instrText>
      </w:r>
      <w:r>
        <w:rPr>
          <w:highlight w:val="none"/>
        </w:rPr>
        <w:fldChar w:fldCharType="separate"/>
      </w:r>
      <w:r>
        <w:rPr>
          <w:highlight w:val="none"/>
        </w:rPr>
        <w:t>36</w:t>
      </w:r>
      <w:r>
        <w:rPr>
          <w:highlight w:val="none"/>
        </w:rPr>
        <w:fldChar w:fldCharType="end"/>
      </w:r>
      <w:r>
        <w:rPr>
          <w:rFonts w:hint="eastAsia" w:ascii="宋体" w:hAnsi="宋体" w:eastAsia="宋体" w:cs="宋体"/>
          <w:color w:val="auto"/>
          <w:highlight w:val="none"/>
        </w:rPr>
        <w:fldChar w:fldCharType="end"/>
      </w:r>
    </w:p>
    <w:p>
      <w:pPr>
        <w:pStyle w:val="7"/>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_Toc4298 </w:instrText>
      </w:r>
      <w:r>
        <w:rPr>
          <w:rFonts w:hint="eastAsia" w:ascii="宋体" w:hAnsi="宋体" w:eastAsia="宋体" w:cs="宋体"/>
          <w:highlight w:val="none"/>
        </w:rPr>
        <w:fldChar w:fldCharType="separate"/>
      </w:r>
      <w:r>
        <w:rPr>
          <w:rFonts w:hint="eastAsia"/>
          <w:highlight w:val="none"/>
          <w:lang w:eastAsia="zh-CN"/>
        </w:rPr>
        <w:t>附表四</w:t>
      </w:r>
      <w:r>
        <w:rPr>
          <w:rFonts w:hint="eastAsia"/>
          <w:highlight w:val="none"/>
          <w:lang w:val="en-US" w:eastAsia="zh-CN"/>
        </w:rPr>
        <w:t>：</w:t>
      </w:r>
      <w:r>
        <w:rPr>
          <w:rFonts w:hint="eastAsia"/>
          <w:highlight w:val="none"/>
          <w:lang w:eastAsia="zh-CN"/>
        </w:rPr>
        <w:t>一周早餐</w:t>
      </w:r>
      <w:r>
        <w:rPr>
          <w:highlight w:val="none"/>
        </w:rPr>
        <w:tab/>
      </w:r>
      <w:r>
        <w:rPr>
          <w:highlight w:val="none"/>
        </w:rPr>
        <w:fldChar w:fldCharType="begin"/>
      </w:r>
      <w:r>
        <w:rPr>
          <w:highlight w:val="none"/>
        </w:rPr>
        <w:instrText xml:space="preserve"> PAGEREF _Toc4298 \h </w:instrText>
      </w:r>
      <w:r>
        <w:rPr>
          <w:highlight w:val="none"/>
        </w:rPr>
        <w:fldChar w:fldCharType="separate"/>
      </w:r>
      <w:r>
        <w:rPr>
          <w:highlight w:val="none"/>
        </w:rPr>
        <w:t>37</w:t>
      </w:r>
      <w:r>
        <w:rPr>
          <w:highlight w:val="none"/>
        </w:rPr>
        <w:fldChar w:fldCharType="end"/>
      </w:r>
      <w:r>
        <w:rPr>
          <w:rFonts w:hint="eastAsia" w:ascii="宋体" w:hAnsi="宋体" w:eastAsia="宋体" w:cs="宋体"/>
          <w:color w:val="auto"/>
          <w:highlight w:val="none"/>
        </w:rPr>
        <w:fldChar w:fldCharType="end"/>
      </w:r>
    </w:p>
    <w:p>
      <w:pPr>
        <w:pStyle w:val="7"/>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_Toc27920 </w:instrText>
      </w:r>
      <w:r>
        <w:rPr>
          <w:rFonts w:hint="eastAsia" w:ascii="宋体" w:hAnsi="宋体" w:eastAsia="宋体" w:cs="宋体"/>
          <w:highlight w:val="none"/>
        </w:rPr>
        <w:fldChar w:fldCharType="separate"/>
      </w:r>
      <w:r>
        <w:rPr>
          <w:rFonts w:hint="eastAsia"/>
          <w:highlight w:val="none"/>
          <w:lang w:eastAsia="zh-CN"/>
        </w:rPr>
        <w:t>附表五：一周午餐</w:t>
      </w:r>
      <w:r>
        <w:rPr>
          <w:highlight w:val="none"/>
        </w:rPr>
        <w:tab/>
      </w:r>
      <w:r>
        <w:rPr>
          <w:highlight w:val="none"/>
        </w:rPr>
        <w:fldChar w:fldCharType="begin"/>
      </w:r>
      <w:r>
        <w:rPr>
          <w:highlight w:val="none"/>
        </w:rPr>
        <w:instrText xml:space="preserve"> PAGEREF _Toc27920 \h </w:instrText>
      </w:r>
      <w:r>
        <w:rPr>
          <w:highlight w:val="none"/>
        </w:rPr>
        <w:fldChar w:fldCharType="separate"/>
      </w:r>
      <w:r>
        <w:rPr>
          <w:highlight w:val="none"/>
        </w:rPr>
        <w:t>50</w:t>
      </w:r>
      <w:r>
        <w:rPr>
          <w:highlight w:val="none"/>
        </w:rPr>
        <w:fldChar w:fldCharType="end"/>
      </w:r>
      <w:r>
        <w:rPr>
          <w:rFonts w:hint="eastAsia" w:ascii="宋体" w:hAnsi="宋体" w:eastAsia="宋体" w:cs="宋体"/>
          <w:color w:val="auto"/>
          <w:highlight w:val="none"/>
        </w:rPr>
        <w:fldChar w:fldCharType="end"/>
      </w:r>
    </w:p>
    <w:p>
      <w:pPr>
        <w:pStyle w:val="7"/>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_Toc1899 </w:instrText>
      </w:r>
      <w:r>
        <w:rPr>
          <w:rFonts w:hint="eastAsia" w:ascii="宋体" w:hAnsi="宋体" w:eastAsia="宋体" w:cs="宋体"/>
          <w:highlight w:val="none"/>
        </w:rPr>
        <w:fldChar w:fldCharType="separate"/>
      </w:r>
      <w:r>
        <w:rPr>
          <w:rFonts w:hint="eastAsia"/>
          <w:highlight w:val="none"/>
          <w:lang w:eastAsia="zh-CN"/>
        </w:rPr>
        <w:t>附表六：一周晚餐</w:t>
      </w:r>
      <w:r>
        <w:rPr>
          <w:highlight w:val="none"/>
        </w:rPr>
        <w:tab/>
      </w:r>
      <w:r>
        <w:rPr>
          <w:highlight w:val="none"/>
        </w:rPr>
        <w:fldChar w:fldCharType="begin"/>
      </w:r>
      <w:r>
        <w:rPr>
          <w:highlight w:val="none"/>
        </w:rPr>
        <w:instrText xml:space="preserve"> PAGEREF _Toc1899 \h </w:instrText>
      </w:r>
      <w:r>
        <w:rPr>
          <w:highlight w:val="none"/>
        </w:rPr>
        <w:fldChar w:fldCharType="separate"/>
      </w:r>
      <w:r>
        <w:rPr>
          <w:highlight w:val="none"/>
        </w:rPr>
        <w:t>65</w:t>
      </w:r>
      <w:r>
        <w:rPr>
          <w:highlight w:val="none"/>
        </w:rPr>
        <w:fldChar w:fldCharType="end"/>
      </w:r>
      <w:r>
        <w:rPr>
          <w:rFonts w:hint="eastAsia" w:ascii="宋体" w:hAnsi="宋体" w:eastAsia="宋体" w:cs="宋体"/>
          <w:color w:val="auto"/>
          <w:highlight w:val="none"/>
        </w:rPr>
        <w:fldChar w:fldCharType="end"/>
      </w:r>
    </w:p>
    <w:p>
      <w:pPr>
        <w:pStyle w:val="7"/>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_Toc23941 </w:instrText>
      </w:r>
      <w:r>
        <w:rPr>
          <w:rFonts w:hint="eastAsia" w:ascii="宋体" w:hAnsi="宋体" w:eastAsia="宋体" w:cs="宋体"/>
          <w:highlight w:val="none"/>
        </w:rPr>
        <w:fldChar w:fldCharType="separate"/>
      </w:r>
      <w:r>
        <w:rPr>
          <w:rFonts w:hint="eastAsia"/>
          <w:highlight w:val="none"/>
          <w:lang w:eastAsia="zh-CN"/>
        </w:rPr>
        <w:t>附表七：自助餐明细</w:t>
      </w:r>
      <w:r>
        <w:rPr>
          <w:highlight w:val="none"/>
        </w:rPr>
        <w:tab/>
      </w:r>
      <w:r>
        <w:rPr>
          <w:highlight w:val="none"/>
        </w:rPr>
        <w:fldChar w:fldCharType="begin"/>
      </w:r>
      <w:r>
        <w:rPr>
          <w:highlight w:val="none"/>
        </w:rPr>
        <w:instrText xml:space="preserve"> PAGEREF _Toc23941 \h </w:instrText>
      </w:r>
      <w:r>
        <w:rPr>
          <w:highlight w:val="none"/>
        </w:rPr>
        <w:fldChar w:fldCharType="separate"/>
      </w:r>
      <w:r>
        <w:rPr>
          <w:highlight w:val="none"/>
        </w:rPr>
        <w:t>80</w:t>
      </w:r>
      <w:r>
        <w:rPr>
          <w:highlight w:val="none"/>
        </w:rPr>
        <w:fldChar w:fldCharType="end"/>
      </w:r>
      <w:r>
        <w:rPr>
          <w:rFonts w:hint="eastAsia" w:ascii="宋体" w:hAnsi="宋体" w:eastAsia="宋体" w:cs="宋体"/>
          <w:color w:val="auto"/>
          <w:highlight w:val="none"/>
        </w:rPr>
        <w:fldChar w:fldCharType="end"/>
      </w:r>
    </w:p>
    <w:p>
      <w:pPr>
        <w:pStyle w:val="11"/>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_Toc5035 </w:instrText>
      </w:r>
      <w:r>
        <w:rPr>
          <w:rFonts w:hint="eastAsia" w:ascii="宋体" w:hAnsi="宋体" w:eastAsia="宋体" w:cs="宋体"/>
          <w:highlight w:val="none"/>
        </w:rPr>
        <w:fldChar w:fldCharType="separate"/>
      </w:r>
      <w:r>
        <w:rPr>
          <w:rFonts w:hint="eastAsia" w:ascii="宋体" w:hAnsi="宋体" w:eastAsia="宋体" w:cs="宋体"/>
          <w:highlight w:val="none"/>
        </w:rPr>
        <w:t>第三部分  磋商须知</w:t>
      </w:r>
      <w:r>
        <w:rPr>
          <w:highlight w:val="none"/>
        </w:rPr>
        <w:tab/>
      </w:r>
      <w:r>
        <w:rPr>
          <w:highlight w:val="none"/>
        </w:rPr>
        <w:fldChar w:fldCharType="begin"/>
      </w:r>
      <w:r>
        <w:rPr>
          <w:highlight w:val="none"/>
        </w:rPr>
        <w:instrText xml:space="preserve"> PAGEREF _Toc5035 \h </w:instrText>
      </w:r>
      <w:r>
        <w:rPr>
          <w:highlight w:val="none"/>
        </w:rPr>
        <w:fldChar w:fldCharType="separate"/>
      </w:r>
      <w:r>
        <w:rPr>
          <w:highlight w:val="none"/>
        </w:rPr>
        <w:t>111</w:t>
      </w:r>
      <w:r>
        <w:rPr>
          <w:highlight w:val="none"/>
        </w:rPr>
        <w:fldChar w:fldCharType="end"/>
      </w:r>
      <w:r>
        <w:rPr>
          <w:rFonts w:hint="eastAsia" w:ascii="宋体" w:hAnsi="宋体" w:eastAsia="宋体" w:cs="宋体"/>
          <w:color w:val="auto"/>
          <w:highlight w:val="none"/>
        </w:rPr>
        <w:fldChar w:fldCharType="end"/>
      </w:r>
    </w:p>
    <w:p>
      <w:pPr>
        <w:pStyle w:val="13"/>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_Toc4108 </w:instrText>
      </w:r>
      <w:r>
        <w:rPr>
          <w:rFonts w:hint="eastAsia" w:ascii="宋体" w:hAnsi="宋体" w:eastAsia="宋体" w:cs="宋体"/>
          <w:highlight w:val="none"/>
        </w:rPr>
        <w:fldChar w:fldCharType="separate"/>
      </w:r>
      <w:r>
        <w:rPr>
          <w:rFonts w:hint="eastAsia" w:ascii="宋体" w:hAnsi="宋体" w:eastAsia="宋体" w:cs="宋体"/>
          <w:bCs/>
          <w:highlight w:val="none"/>
        </w:rPr>
        <w:t>A  说明</w:t>
      </w:r>
      <w:r>
        <w:rPr>
          <w:highlight w:val="none"/>
        </w:rPr>
        <w:tab/>
      </w:r>
      <w:r>
        <w:rPr>
          <w:highlight w:val="none"/>
        </w:rPr>
        <w:fldChar w:fldCharType="begin"/>
      </w:r>
      <w:r>
        <w:rPr>
          <w:highlight w:val="none"/>
        </w:rPr>
        <w:instrText xml:space="preserve"> PAGEREF _Toc4108 \h </w:instrText>
      </w:r>
      <w:r>
        <w:rPr>
          <w:highlight w:val="none"/>
        </w:rPr>
        <w:fldChar w:fldCharType="separate"/>
      </w:r>
      <w:r>
        <w:rPr>
          <w:highlight w:val="none"/>
        </w:rPr>
        <w:t>111</w:t>
      </w:r>
      <w:r>
        <w:rPr>
          <w:highlight w:val="none"/>
        </w:rPr>
        <w:fldChar w:fldCharType="end"/>
      </w:r>
      <w:r>
        <w:rPr>
          <w:rFonts w:hint="eastAsia" w:ascii="宋体" w:hAnsi="宋体" w:eastAsia="宋体" w:cs="宋体"/>
          <w:color w:val="auto"/>
          <w:highlight w:val="none"/>
        </w:rPr>
        <w:fldChar w:fldCharType="end"/>
      </w:r>
    </w:p>
    <w:p>
      <w:pPr>
        <w:pStyle w:val="13"/>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_Toc9695 </w:instrText>
      </w:r>
      <w:r>
        <w:rPr>
          <w:rFonts w:hint="eastAsia" w:ascii="宋体" w:hAnsi="宋体" w:eastAsia="宋体" w:cs="宋体"/>
          <w:highlight w:val="none"/>
        </w:rPr>
        <w:fldChar w:fldCharType="separate"/>
      </w:r>
      <w:r>
        <w:rPr>
          <w:rFonts w:hint="eastAsia" w:ascii="宋体" w:hAnsi="宋体" w:eastAsia="宋体" w:cs="宋体"/>
          <w:bCs/>
          <w:highlight w:val="none"/>
        </w:rPr>
        <w:t>B  竞争性磋商文件</w:t>
      </w:r>
      <w:r>
        <w:rPr>
          <w:highlight w:val="none"/>
        </w:rPr>
        <w:tab/>
      </w:r>
      <w:r>
        <w:rPr>
          <w:highlight w:val="none"/>
        </w:rPr>
        <w:fldChar w:fldCharType="begin"/>
      </w:r>
      <w:r>
        <w:rPr>
          <w:highlight w:val="none"/>
        </w:rPr>
        <w:instrText xml:space="preserve"> PAGEREF _Toc9695 \h </w:instrText>
      </w:r>
      <w:r>
        <w:rPr>
          <w:highlight w:val="none"/>
        </w:rPr>
        <w:fldChar w:fldCharType="separate"/>
      </w:r>
      <w:r>
        <w:rPr>
          <w:highlight w:val="none"/>
        </w:rPr>
        <w:t>116</w:t>
      </w:r>
      <w:r>
        <w:rPr>
          <w:highlight w:val="none"/>
        </w:rPr>
        <w:fldChar w:fldCharType="end"/>
      </w:r>
      <w:r>
        <w:rPr>
          <w:rFonts w:hint="eastAsia" w:ascii="宋体" w:hAnsi="宋体" w:eastAsia="宋体" w:cs="宋体"/>
          <w:color w:val="auto"/>
          <w:highlight w:val="none"/>
        </w:rPr>
        <w:fldChar w:fldCharType="end"/>
      </w:r>
    </w:p>
    <w:p>
      <w:pPr>
        <w:pStyle w:val="13"/>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_Toc19761 </w:instrText>
      </w:r>
      <w:r>
        <w:rPr>
          <w:rFonts w:hint="eastAsia" w:ascii="宋体" w:hAnsi="宋体" w:eastAsia="宋体" w:cs="宋体"/>
          <w:highlight w:val="none"/>
        </w:rPr>
        <w:fldChar w:fldCharType="separate"/>
      </w:r>
      <w:r>
        <w:rPr>
          <w:rFonts w:hint="eastAsia" w:ascii="宋体" w:hAnsi="宋体" w:eastAsia="宋体" w:cs="宋体"/>
          <w:bCs/>
          <w:highlight w:val="none"/>
        </w:rPr>
        <w:t>C  响应文件的编制</w:t>
      </w:r>
      <w:r>
        <w:rPr>
          <w:highlight w:val="none"/>
        </w:rPr>
        <w:tab/>
      </w:r>
      <w:r>
        <w:rPr>
          <w:highlight w:val="none"/>
        </w:rPr>
        <w:fldChar w:fldCharType="begin"/>
      </w:r>
      <w:r>
        <w:rPr>
          <w:highlight w:val="none"/>
        </w:rPr>
        <w:instrText xml:space="preserve"> PAGEREF _Toc19761 \h </w:instrText>
      </w:r>
      <w:r>
        <w:rPr>
          <w:highlight w:val="none"/>
        </w:rPr>
        <w:fldChar w:fldCharType="separate"/>
      </w:r>
      <w:r>
        <w:rPr>
          <w:highlight w:val="none"/>
        </w:rPr>
        <w:t>117</w:t>
      </w:r>
      <w:r>
        <w:rPr>
          <w:highlight w:val="none"/>
        </w:rPr>
        <w:fldChar w:fldCharType="end"/>
      </w:r>
      <w:r>
        <w:rPr>
          <w:rFonts w:hint="eastAsia" w:ascii="宋体" w:hAnsi="宋体" w:eastAsia="宋体" w:cs="宋体"/>
          <w:color w:val="auto"/>
          <w:highlight w:val="none"/>
        </w:rPr>
        <w:fldChar w:fldCharType="end"/>
      </w:r>
    </w:p>
    <w:p>
      <w:pPr>
        <w:pStyle w:val="13"/>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_Toc16328 </w:instrText>
      </w:r>
      <w:r>
        <w:rPr>
          <w:rFonts w:hint="eastAsia" w:ascii="宋体" w:hAnsi="宋体" w:eastAsia="宋体" w:cs="宋体"/>
          <w:highlight w:val="none"/>
        </w:rPr>
        <w:fldChar w:fldCharType="separate"/>
      </w:r>
      <w:r>
        <w:rPr>
          <w:rFonts w:hint="eastAsia" w:ascii="宋体" w:hAnsi="宋体" w:eastAsia="宋体" w:cs="宋体"/>
          <w:bCs/>
          <w:highlight w:val="none"/>
        </w:rPr>
        <w:t>D  响应文件的提交</w:t>
      </w:r>
      <w:r>
        <w:rPr>
          <w:highlight w:val="none"/>
        </w:rPr>
        <w:tab/>
      </w:r>
      <w:r>
        <w:rPr>
          <w:highlight w:val="none"/>
        </w:rPr>
        <w:fldChar w:fldCharType="begin"/>
      </w:r>
      <w:r>
        <w:rPr>
          <w:highlight w:val="none"/>
        </w:rPr>
        <w:instrText xml:space="preserve"> PAGEREF _Toc16328 \h </w:instrText>
      </w:r>
      <w:r>
        <w:rPr>
          <w:highlight w:val="none"/>
        </w:rPr>
        <w:fldChar w:fldCharType="separate"/>
      </w:r>
      <w:r>
        <w:rPr>
          <w:highlight w:val="none"/>
        </w:rPr>
        <w:t>120</w:t>
      </w:r>
      <w:r>
        <w:rPr>
          <w:highlight w:val="none"/>
        </w:rPr>
        <w:fldChar w:fldCharType="end"/>
      </w:r>
      <w:r>
        <w:rPr>
          <w:rFonts w:hint="eastAsia" w:ascii="宋体" w:hAnsi="宋体" w:eastAsia="宋体" w:cs="宋体"/>
          <w:color w:val="auto"/>
          <w:highlight w:val="none"/>
        </w:rPr>
        <w:fldChar w:fldCharType="end"/>
      </w:r>
    </w:p>
    <w:p>
      <w:pPr>
        <w:pStyle w:val="13"/>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_Toc1423 </w:instrText>
      </w:r>
      <w:r>
        <w:rPr>
          <w:rFonts w:hint="eastAsia" w:ascii="宋体" w:hAnsi="宋体" w:eastAsia="宋体" w:cs="宋体"/>
          <w:highlight w:val="none"/>
        </w:rPr>
        <w:fldChar w:fldCharType="separate"/>
      </w:r>
      <w:r>
        <w:rPr>
          <w:rFonts w:hint="eastAsia" w:ascii="宋体" w:hAnsi="宋体" w:eastAsia="宋体" w:cs="宋体"/>
          <w:bCs/>
          <w:highlight w:val="none"/>
        </w:rPr>
        <w:t>E  磋商程序及磋商方法</w:t>
      </w:r>
      <w:r>
        <w:rPr>
          <w:highlight w:val="none"/>
        </w:rPr>
        <w:tab/>
      </w:r>
      <w:r>
        <w:rPr>
          <w:highlight w:val="none"/>
        </w:rPr>
        <w:fldChar w:fldCharType="begin"/>
      </w:r>
      <w:r>
        <w:rPr>
          <w:highlight w:val="none"/>
        </w:rPr>
        <w:instrText xml:space="preserve"> PAGEREF _Toc1423 \h </w:instrText>
      </w:r>
      <w:r>
        <w:rPr>
          <w:highlight w:val="none"/>
        </w:rPr>
        <w:fldChar w:fldCharType="separate"/>
      </w:r>
      <w:r>
        <w:rPr>
          <w:highlight w:val="none"/>
        </w:rPr>
        <w:t>122</w:t>
      </w:r>
      <w:r>
        <w:rPr>
          <w:highlight w:val="none"/>
        </w:rPr>
        <w:fldChar w:fldCharType="end"/>
      </w:r>
      <w:r>
        <w:rPr>
          <w:rFonts w:hint="eastAsia" w:ascii="宋体" w:hAnsi="宋体" w:eastAsia="宋体" w:cs="宋体"/>
          <w:color w:val="auto"/>
          <w:highlight w:val="none"/>
        </w:rPr>
        <w:fldChar w:fldCharType="end"/>
      </w:r>
    </w:p>
    <w:p>
      <w:pPr>
        <w:pStyle w:val="11"/>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_Toc5638 </w:instrText>
      </w:r>
      <w:r>
        <w:rPr>
          <w:rFonts w:hint="eastAsia" w:ascii="宋体" w:hAnsi="宋体" w:eastAsia="宋体" w:cs="宋体"/>
          <w:highlight w:val="none"/>
        </w:rPr>
        <w:fldChar w:fldCharType="separate"/>
      </w:r>
      <w:r>
        <w:rPr>
          <w:rFonts w:hint="eastAsia" w:ascii="宋体" w:hAnsi="宋体" w:eastAsia="宋体" w:cs="宋体"/>
          <w:highlight w:val="none"/>
        </w:rPr>
        <w:t>第四部分  合同草案</w:t>
      </w:r>
      <w:r>
        <w:rPr>
          <w:highlight w:val="none"/>
        </w:rPr>
        <w:tab/>
      </w:r>
      <w:r>
        <w:rPr>
          <w:highlight w:val="none"/>
        </w:rPr>
        <w:fldChar w:fldCharType="begin"/>
      </w:r>
      <w:r>
        <w:rPr>
          <w:highlight w:val="none"/>
        </w:rPr>
        <w:instrText xml:space="preserve"> PAGEREF _Toc5638 \h </w:instrText>
      </w:r>
      <w:r>
        <w:rPr>
          <w:highlight w:val="none"/>
        </w:rPr>
        <w:fldChar w:fldCharType="separate"/>
      </w:r>
      <w:r>
        <w:rPr>
          <w:highlight w:val="none"/>
        </w:rPr>
        <w:t>129</w:t>
      </w:r>
      <w:r>
        <w:rPr>
          <w:highlight w:val="none"/>
        </w:rPr>
        <w:fldChar w:fldCharType="end"/>
      </w:r>
      <w:r>
        <w:rPr>
          <w:rFonts w:hint="eastAsia" w:ascii="宋体" w:hAnsi="宋体" w:eastAsia="宋体" w:cs="宋体"/>
          <w:color w:val="auto"/>
          <w:highlight w:val="none"/>
        </w:rPr>
        <w:fldChar w:fldCharType="end"/>
      </w:r>
    </w:p>
    <w:p>
      <w:pPr>
        <w:pStyle w:val="11"/>
        <w:tabs>
          <w:tab w:val="right" w:leader="dot" w:pos="8306"/>
        </w:tabs>
        <w:rPr>
          <w:highlight w:val="none"/>
        </w:rPr>
      </w:pPr>
      <w:r>
        <w:rPr>
          <w:rFonts w:hint="eastAsia" w:ascii="宋体" w:hAnsi="宋体" w:eastAsia="宋体" w:cs="宋体"/>
          <w:color w:val="auto"/>
          <w:highlight w:val="none"/>
        </w:rPr>
        <w:fldChar w:fldCharType="begin"/>
      </w:r>
      <w:r>
        <w:rPr>
          <w:rFonts w:hint="eastAsia" w:ascii="宋体" w:hAnsi="宋体" w:eastAsia="宋体" w:cs="宋体"/>
          <w:highlight w:val="none"/>
        </w:rPr>
        <w:instrText xml:space="preserve"> HYPERLINK \l _Toc20461 </w:instrText>
      </w:r>
      <w:r>
        <w:rPr>
          <w:rFonts w:hint="eastAsia" w:ascii="宋体" w:hAnsi="宋体" w:eastAsia="宋体" w:cs="宋体"/>
          <w:highlight w:val="none"/>
        </w:rPr>
        <w:fldChar w:fldCharType="separate"/>
      </w:r>
      <w:r>
        <w:rPr>
          <w:rFonts w:hint="eastAsia" w:ascii="宋体" w:hAnsi="宋体" w:eastAsia="宋体" w:cs="宋体"/>
          <w:highlight w:val="none"/>
        </w:rPr>
        <w:t>第五部分  响应文件格式</w:t>
      </w:r>
      <w:r>
        <w:rPr>
          <w:highlight w:val="none"/>
        </w:rPr>
        <w:tab/>
      </w:r>
      <w:r>
        <w:rPr>
          <w:highlight w:val="none"/>
        </w:rPr>
        <w:fldChar w:fldCharType="begin"/>
      </w:r>
      <w:r>
        <w:rPr>
          <w:highlight w:val="none"/>
        </w:rPr>
        <w:instrText xml:space="preserve"> PAGEREF _Toc20461 \h </w:instrText>
      </w:r>
      <w:r>
        <w:rPr>
          <w:highlight w:val="none"/>
        </w:rPr>
        <w:fldChar w:fldCharType="separate"/>
      </w:r>
      <w:r>
        <w:rPr>
          <w:highlight w:val="none"/>
        </w:rPr>
        <w:t>131</w:t>
      </w:r>
      <w:r>
        <w:rPr>
          <w:highlight w:val="none"/>
        </w:rPr>
        <w:fldChar w:fldCharType="end"/>
      </w:r>
      <w:r>
        <w:rPr>
          <w:rFonts w:hint="eastAsia" w:ascii="宋体" w:hAnsi="宋体" w:eastAsia="宋体" w:cs="宋体"/>
          <w:color w:val="auto"/>
          <w:highlight w:val="none"/>
        </w:rPr>
        <w:fldChar w:fldCharType="end"/>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0"/>
        <w:textAlignment w:val="auto"/>
        <w:rPr>
          <w:rFonts w:hint="eastAsia" w:ascii="宋体" w:hAnsi="宋体" w:eastAsia="宋体" w:cs="宋体"/>
          <w:b/>
          <w:color w:val="auto"/>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highlight w:val="none"/>
        </w:rPr>
        <w:fldChar w:fldCharType="end"/>
      </w:r>
    </w:p>
    <w:p>
      <w:pPr>
        <w:pStyle w:val="3"/>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bookmarkStart w:id="0" w:name="_Toc9379"/>
      <w:bookmarkStart w:id="1" w:name="_Toc24067"/>
      <w:bookmarkStart w:id="2" w:name="_Toc500798593"/>
      <w:bookmarkStart w:id="3" w:name="_Toc11357"/>
      <w:r>
        <w:rPr>
          <w:rFonts w:hint="eastAsia" w:ascii="宋体" w:hAnsi="宋体" w:eastAsia="宋体" w:cs="宋体"/>
          <w:color w:val="auto"/>
          <w:highlight w:val="none"/>
        </w:rPr>
        <w:t>第一部分  磋商邀请函</w:t>
      </w:r>
      <w:bookmarkEnd w:id="0"/>
      <w:bookmarkEnd w:id="1"/>
      <w:bookmarkEnd w:id="2"/>
      <w:bookmarkEnd w:id="3"/>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受</w:t>
      </w:r>
      <w:r>
        <w:rPr>
          <w:rFonts w:hint="eastAsia" w:ascii="宋体" w:hAnsi="宋体" w:cs="宋体"/>
          <w:color w:val="auto"/>
          <w:sz w:val="24"/>
          <w:highlight w:val="none"/>
          <w:u w:val="single"/>
          <w:lang w:val="en-US" w:eastAsia="zh-CN"/>
        </w:rPr>
        <w:t>天津医科大学朱宪彝纪念医院</w:t>
      </w:r>
      <w:r>
        <w:rPr>
          <w:rFonts w:hint="eastAsia" w:ascii="宋体" w:hAnsi="宋体" w:eastAsia="宋体" w:cs="宋体"/>
          <w:color w:val="auto"/>
          <w:sz w:val="24"/>
          <w:highlight w:val="none"/>
        </w:rPr>
        <w:t>委托，天津盛浩工程咨询有限公司以竞争性磋商方式就</w:t>
      </w:r>
      <w:r>
        <w:rPr>
          <w:rFonts w:hint="eastAsia" w:ascii="宋体" w:hAnsi="宋体" w:cs="宋体"/>
          <w:color w:val="auto"/>
          <w:sz w:val="24"/>
          <w:highlight w:val="none"/>
          <w:u w:val="single"/>
          <w:lang w:val="en-US" w:eastAsia="zh-CN"/>
        </w:rPr>
        <w:t>天津医科大学朱宪彝纪念医院职工餐厅餐饮服务项目</w:t>
      </w:r>
      <w:r>
        <w:rPr>
          <w:rFonts w:hint="eastAsia" w:ascii="宋体" w:hAnsi="宋体" w:eastAsia="宋体" w:cs="宋体"/>
          <w:color w:val="auto"/>
          <w:sz w:val="24"/>
          <w:highlight w:val="none"/>
        </w:rPr>
        <w:t>实施政府采购，现欢迎合格的供应商参加磋商。</w:t>
      </w:r>
    </w:p>
    <w:p>
      <w:pPr>
        <w:pageBreakBefore w:val="0"/>
        <w:numPr>
          <w:ilvl w:val="0"/>
          <w:numId w:val="1"/>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sz w:val="24"/>
          <w:highlight w:val="none"/>
        </w:rPr>
      </w:pPr>
      <w:bookmarkStart w:id="4" w:name="_Toc28480"/>
      <w:r>
        <w:rPr>
          <w:rFonts w:hint="eastAsia" w:ascii="宋体" w:hAnsi="宋体" w:eastAsia="宋体" w:cs="宋体"/>
          <w:b/>
          <w:bCs/>
          <w:color w:val="auto"/>
          <w:sz w:val="24"/>
          <w:highlight w:val="none"/>
        </w:rPr>
        <w:t>项目名称及编号</w:t>
      </w:r>
      <w:bookmarkEnd w:id="4"/>
    </w:p>
    <w:p>
      <w:pPr>
        <w:pageBreakBefore w:val="0"/>
        <w:numPr>
          <w:ilvl w:val="0"/>
          <w:numId w:val="2"/>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val="en-US" w:eastAsia="zh-CN"/>
        </w:rPr>
        <w:t>天津医科大学朱宪彝纪念医院职工餐厅餐饮服务项目</w:t>
      </w:r>
    </w:p>
    <w:p>
      <w:pPr>
        <w:pageBreakBefore w:val="0"/>
        <w:numPr>
          <w:ilvl w:val="0"/>
          <w:numId w:val="2"/>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lang w:val="en-US" w:eastAsia="zh-CN"/>
        </w:rPr>
        <w:t>SHGP-2021-B287</w:t>
      </w:r>
    </w:p>
    <w:p>
      <w:pPr>
        <w:pageBreakBefore w:val="0"/>
        <w:numPr>
          <w:ilvl w:val="0"/>
          <w:numId w:val="1"/>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sz w:val="24"/>
          <w:highlight w:val="none"/>
        </w:rPr>
      </w:pPr>
      <w:bookmarkStart w:id="5" w:name="_Toc4174"/>
      <w:r>
        <w:rPr>
          <w:rFonts w:hint="eastAsia" w:ascii="宋体" w:hAnsi="宋体" w:eastAsia="宋体" w:cs="宋体"/>
          <w:b/>
          <w:bCs/>
          <w:color w:val="auto"/>
          <w:sz w:val="24"/>
          <w:highlight w:val="none"/>
        </w:rPr>
        <w:t>项目内容</w:t>
      </w:r>
      <w:bookmarkEnd w:id="5"/>
    </w:p>
    <w:p>
      <w:pPr>
        <w:pStyle w:val="28"/>
        <w:pageBreakBefore w:val="0"/>
        <w:numPr>
          <w:ilvl w:val="0"/>
          <w:numId w:val="0"/>
        </w:numPr>
        <w:kinsoku/>
        <w:wordWrap/>
        <w:overflowPunct/>
        <w:topLinePunct w:val="0"/>
        <w:bidi w:val="0"/>
        <w:snapToGrid/>
        <w:spacing w:line="360" w:lineRule="auto"/>
        <w:ind w:firstLine="480" w:firstLineChars="200"/>
        <w:jc w:val="both"/>
        <w:textAlignment w:val="auto"/>
        <w:rPr>
          <w:rFonts w:hint="eastAsia" w:ascii="宋体" w:hAnsi="宋体" w:eastAsia="宋体" w:cs="宋体"/>
          <w:i w:val="0"/>
          <w:iCs w:val="0"/>
          <w:color w:val="auto"/>
          <w:highlight w:val="none"/>
          <w:lang w:val="en-US"/>
        </w:rPr>
      </w:pPr>
      <w:r>
        <w:rPr>
          <w:rFonts w:hint="eastAsia" w:ascii="宋体" w:hAnsi="宋体" w:eastAsia="宋体" w:cs="宋体"/>
          <w:i w:val="0"/>
          <w:iCs w:val="0"/>
          <w:color w:val="auto"/>
          <w:highlight w:val="none"/>
          <w:lang w:val="en-US" w:eastAsia="zh-CN"/>
        </w:rPr>
        <w:t>职工餐厅餐饮制作及服务，具体内容详见项目需求书</w:t>
      </w:r>
      <w:r>
        <w:rPr>
          <w:rFonts w:hint="eastAsia" w:ascii="宋体" w:hAnsi="宋体" w:eastAsia="宋体" w:cs="宋体"/>
          <w:i w:val="0"/>
          <w:iCs w:val="0"/>
          <w:color w:val="auto"/>
          <w:sz w:val="24"/>
          <w:highlight w:val="none"/>
        </w:rPr>
        <w:t>。</w:t>
      </w:r>
    </w:p>
    <w:p>
      <w:pPr>
        <w:pageBreakBefore w:val="0"/>
        <w:numPr>
          <w:ilvl w:val="0"/>
          <w:numId w:val="1"/>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sz w:val="24"/>
          <w:highlight w:val="none"/>
        </w:rPr>
      </w:pPr>
      <w:bookmarkStart w:id="6" w:name="_Toc15010"/>
      <w:r>
        <w:rPr>
          <w:rFonts w:hint="eastAsia" w:ascii="宋体" w:hAnsi="宋体" w:eastAsia="宋体" w:cs="宋体"/>
          <w:b/>
          <w:bCs/>
          <w:color w:val="auto"/>
          <w:sz w:val="24"/>
          <w:highlight w:val="none"/>
        </w:rPr>
        <w:t>项目预算</w:t>
      </w:r>
      <w:bookmarkEnd w:id="6"/>
    </w:p>
    <w:p>
      <w:pPr>
        <w:pStyle w:val="28"/>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highlight w:val="none"/>
        </w:rPr>
      </w:pPr>
      <w:bookmarkStart w:id="7" w:name="_Toc8862"/>
      <w:r>
        <w:rPr>
          <w:rFonts w:hint="eastAsia" w:ascii="宋体" w:hAnsi="宋体" w:eastAsia="宋体" w:cs="宋体"/>
          <w:color w:val="auto"/>
          <w:highlight w:val="none"/>
          <w:lang w:val="en-US" w:eastAsia="zh-CN"/>
        </w:rPr>
        <w:t>180.00万元（人民币）</w:t>
      </w:r>
    </w:p>
    <w:p>
      <w:pPr>
        <w:pageBreakBefore w:val="0"/>
        <w:numPr>
          <w:ilvl w:val="0"/>
          <w:numId w:val="1"/>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项目需要落实的政府采购政策</w:t>
      </w:r>
      <w:bookmarkEnd w:id="7"/>
    </w:p>
    <w:p>
      <w:pPr>
        <w:pageBreakBefore w:val="0"/>
        <w:numPr>
          <w:ilvl w:val="0"/>
          <w:numId w:val="3"/>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rPr>
      </w:pPr>
      <w:bookmarkStart w:id="8" w:name="_Toc18288"/>
      <w:r>
        <w:rPr>
          <w:rFonts w:hint="eastAsia" w:ascii="宋体" w:hAnsi="宋体" w:eastAsia="宋体" w:cs="宋体"/>
          <w:color w:val="auto"/>
          <w:sz w:val="24"/>
          <w:highlight w:val="none"/>
          <w:lang w:eastAsia="zh-CN"/>
        </w:rPr>
        <w:t>根据《政府采购促进中小企业发展管理办法》（财库﹝2020﹞46 号）规定</w:t>
      </w:r>
      <w:r>
        <w:rPr>
          <w:rFonts w:hint="eastAsia" w:ascii="宋体" w:hAnsi="宋体" w:eastAsia="宋体" w:cs="宋体"/>
          <w:color w:val="auto"/>
          <w:sz w:val="24"/>
          <w:highlight w:val="none"/>
        </w:rPr>
        <w:t>，本项目对小型和微型企业产品的价格给予</w:t>
      </w:r>
      <w:r>
        <w:rPr>
          <w:rFonts w:hint="eastAsia" w:ascii="宋体" w:hAnsi="宋体" w:cs="宋体"/>
          <w:color w:val="auto"/>
          <w:sz w:val="24"/>
          <w:highlight w:val="none"/>
          <w:lang w:eastAsia="zh-CN"/>
        </w:rPr>
        <w:t>10%</w:t>
      </w:r>
      <w:r>
        <w:rPr>
          <w:rFonts w:hint="eastAsia" w:ascii="宋体" w:hAnsi="宋体" w:eastAsia="宋体" w:cs="宋体"/>
          <w:color w:val="auto"/>
          <w:sz w:val="24"/>
          <w:highlight w:val="none"/>
        </w:rPr>
        <w:t>的扣除。</w:t>
      </w:r>
    </w:p>
    <w:p>
      <w:pPr>
        <w:pageBreakBefore w:val="0"/>
        <w:numPr>
          <w:ilvl w:val="0"/>
          <w:numId w:val="3"/>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根据财政部发布的《关于政府采购支持监狱企业发展有关问题的通知》规定，本项目对监狱企业</w:t>
      </w:r>
      <w:r>
        <w:rPr>
          <w:rFonts w:hint="eastAsia" w:ascii="宋体" w:hAnsi="宋体" w:cs="宋体"/>
          <w:color w:val="auto"/>
          <w:sz w:val="24"/>
          <w:highlight w:val="none"/>
          <w:lang w:eastAsia="zh-CN"/>
        </w:rPr>
        <w:t>视同小微企业</w:t>
      </w:r>
      <w:r>
        <w:rPr>
          <w:rFonts w:hint="eastAsia" w:ascii="宋体" w:hAnsi="宋体" w:eastAsia="宋体" w:cs="宋体"/>
          <w:color w:val="auto"/>
          <w:sz w:val="24"/>
          <w:highlight w:val="none"/>
        </w:rPr>
        <w:t>。</w:t>
      </w:r>
    </w:p>
    <w:p>
      <w:pPr>
        <w:pageBreakBefore w:val="0"/>
        <w:numPr>
          <w:ilvl w:val="0"/>
          <w:numId w:val="3"/>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根据财政部发布的《财政部 民政部 中国残疾人联合会关于促进残疾人就业政府采购政策的通知》规定，本项目对残疾人福利性单位</w:t>
      </w:r>
      <w:r>
        <w:rPr>
          <w:rFonts w:hint="eastAsia" w:ascii="宋体" w:hAnsi="宋体" w:eastAsia="宋体" w:cs="宋体"/>
          <w:color w:val="auto"/>
          <w:sz w:val="24"/>
          <w:highlight w:val="none"/>
          <w:lang w:eastAsia="zh-CN"/>
        </w:rPr>
        <w:t>视同小微企业</w:t>
      </w:r>
      <w:r>
        <w:rPr>
          <w:rFonts w:hint="eastAsia" w:ascii="宋体" w:hAnsi="宋体" w:eastAsia="宋体" w:cs="宋体"/>
          <w:color w:val="auto"/>
          <w:sz w:val="24"/>
          <w:highlight w:val="none"/>
        </w:rPr>
        <w:t>。</w:t>
      </w:r>
    </w:p>
    <w:p>
      <w:pPr>
        <w:pageBreakBefore w:val="0"/>
        <w:numPr>
          <w:ilvl w:val="0"/>
          <w:numId w:val="3"/>
        </w:numPr>
        <w:kinsoku/>
        <w:wordWrap/>
        <w:overflowPunct/>
        <w:topLinePunct w:val="0"/>
        <w:bidi w:val="0"/>
        <w:snapToGrid/>
        <w:spacing w:after="0" w:line="360" w:lineRule="auto"/>
        <w:ind w:left="0" w:leftChars="0" w:firstLine="480" w:firstLineChars="200"/>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按照《财政部关于在政府采购活动中查询及使用信用记录有关问题的通知》（财库〔2016〕125号）的要求，根据投标当日</w:t>
      </w:r>
      <w:r>
        <w:rPr>
          <w:rFonts w:hint="eastAsia" w:ascii="宋体" w:hAnsi="宋体" w:eastAsia="宋体" w:cs="宋体"/>
          <w:color w:val="auto"/>
          <w:sz w:val="24"/>
          <w:highlight w:val="none"/>
          <w:lang w:eastAsia="zh-CN"/>
        </w:rPr>
        <w:t>（查询时间为资格审查过程中）</w:t>
      </w:r>
      <w:r>
        <w:rPr>
          <w:rFonts w:hint="eastAsia" w:ascii="宋体" w:hAnsi="宋体" w:eastAsia="宋体" w:cs="宋体"/>
          <w:color w:val="auto"/>
          <w:sz w:val="24"/>
          <w:highlight w:val="none"/>
        </w:rPr>
        <w:t>“信用中国”网站（www.creditchina.gov.cn）、中国政府采购网（www.ccgp.gov.cn）的信息，对列入失信被执行人、重大税收违法案件当事人名单、政府采购严重违法失信行为记录名单</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及其他不符合《中华人民共和国政府采购法》第二十二条规定条件的供应商，拒绝参与政府采购活动，同时对信用信息查询记录和证据进行打印存档。</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注：小微企业以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填写的《中小企业声明函》为判定标准，监狱企业须</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提供由省级以上监狱管理局、戒毒管理局(含新疆生产建设兵团)出具的属于监狱企业的证明文件，残疾人福利性单位以</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填写的《残疾人福利性单位声明函》为判定标准，否则不予认定。</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以上政策不重复享受。</w:t>
      </w:r>
    </w:p>
    <w:p>
      <w:pPr>
        <w:pageBreakBefore w:val="0"/>
        <w:numPr>
          <w:ilvl w:val="0"/>
          <w:numId w:val="1"/>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实质性资格要求</w:t>
      </w:r>
      <w:bookmarkEnd w:id="8"/>
    </w:p>
    <w:p>
      <w:pPr>
        <w:pageBreakBefore w:val="0"/>
        <w:numPr>
          <w:ilvl w:val="0"/>
          <w:numId w:val="4"/>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rPr>
      </w:pPr>
      <w:bookmarkStart w:id="9" w:name="_Toc19865"/>
      <w:r>
        <w:rPr>
          <w:rFonts w:hint="eastAsia" w:ascii="宋体" w:hAnsi="宋体" w:cs="宋体"/>
          <w:color w:val="auto"/>
          <w:sz w:val="24"/>
          <w:highlight w:val="none"/>
          <w:lang w:val="en-US" w:eastAsia="zh-CN"/>
        </w:rPr>
        <w:t>供应商具备有效的餐饮服务许可证或食品经营许可证或书面承诺“若我公司为成交单位，承诺协助采购人办理食品经营许可证相关事宜，直至食品经营许可证办理完毕。”提供证明材料加盖公章。</w:t>
      </w:r>
    </w:p>
    <w:p>
      <w:pPr>
        <w:pageBreakBefore w:val="0"/>
        <w:numPr>
          <w:ilvl w:val="0"/>
          <w:numId w:val="4"/>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具备《中华人民共和国政府采购法》第二十二条第一款规定的条件，提供以下材料：</w:t>
      </w:r>
    </w:p>
    <w:p>
      <w:pPr>
        <w:pageBreakBefore w:val="0"/>
        <w:numPr>
          <w:ilvl w:val="0"/>
          <w:numId w:val="5"/>
        </w:numPr>
        <w:kinsoku/>
        <w:wordWrap/>
        <w:overflowPunct/>
        <w:topLinePunct w:val="0"/>
        <w:bidi w:val="0"/>
        <w:snapToGrid/>
        <w:spacing w:after="0" w:line="360" w:lineRule="auto"/>
        <w:ind w:left="0" w:leftChars="0" w:firstLine="403" w:firstLineChars="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营业执照副本或事业单位法人证书或民办非企业单位登记证书或社会团体法人登记证书或基金会法人登记证书，提供复印件加盖公章。</w:t>
      </w:r>
    </w:p>
    <w:p>
      <w:pPr>
        <w:pStyle w:val="28"/>
        <w:pageBreakBefore w:val="0"/>
        <w:numPr>
          <w:ilvl w:val="0"/>
          <w:numId w:val="5"/>
        </w:numPr>
        <w:kinsoku/>
        <w:wordWrap/>
        <w:overflowPunct/>
        <w:topLinePunct w:val="0"/>
        <w:bidi w:val="0"/>
        <w:snapToGrid/>
        <w:spacing w:line="360" w:lineRule="auto"/>
        <w:ind w:left="0" w:leftChars="0" w:firstLine="403" w:firstLineChars="0"/>
        <w:textAlignment w:val="auto"/>
        <w:rPr>
          <w:rFonts w:hint="eastAsia" w:ascii="宋体" w:hAnsi="宋体" w:eastAsia="宋体" w:cs="宋体"/>
          <w:color w:val="auto"/>
          <w:highlight w:val="none"/>
        </w:rPr>
      </w:pPr>
      <w:r>
        <w:rPr>
          <w:rFonts w:hint="eastAsia" w:ascii="宋体" w:hAnsi="宋体" w:eastAsia="宋体" w:cs="宋体"/>
          <w:color w:val="auto"/>
          <w:highlight w:val="none"/>
        </w:rPr>
        <w:t>提供经会计师事务所</w:t>
      </w:r>
      <w:r>
        <w:rPr>
          <w:rFonts w:hint="eastAsia" w:ascii="宋体" w:hAnsi="宋体" w:eastAsia="宋体" w:cs="宋体"/>
          <w:color w:val="auto"/>
          <w:highlight w:val="none"/>
          <w:lang w:eastAsia="zh-CN"/>
        </w:rPr>
        <w:t>出具</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2020</w:t>
      </w:r>
      <w:r>
        <w:rPr>
          <w:rFonts w:hint="eastAsia" w:ascii="宋体" w:hAnsi="宋体" w:eastAsia="宋体" w:cs="宋体"/>
          <w:color w:val="auto"/>
          <w:highlight w:val="none"/>
        </w:rPr>
        <w:t>年度</w:t>
      </w:r>
      <w:r>
        <w:rPr>
          <w:rFonts w:hint="eastAsia" w:ascii="宋体" w:hAnsi="宋体" w:eastAsia="宋体" w:cs="宋体"/>
          <w:color w:val="auto"/>
          <w:highlight w:val="none"/>
          <w:lang w:eastAsia="zh-CN"/>
        </w:rPr>
        <w:t>审计</w:t>
      </w:r>
      <w:r>
        <w:rPr>
          <w:rFonts w:hint="eastAsia" w:ascii="宋体" w:hAnsi="宋体" w:eastAsia="宋体" w:cs="宋体"/>
          <w:color w:val="auto"/>
          <w:highlight w:val="none"/>
        </w:rPr>
        <w:t>报告（含报表）或近半年内由银行出具的资信证明。</w:t>
      </w:r>
    </w:p>
    <w:p>
      <w:pPr>
        <w:pageBreakBefore w:val="0"/>
        <w:numPr>
          <w:ilvl w:val="0"/>
          <w:numId w:val="5"/>
        </w:numPr>
        <w:kinsoku/>
        <w:wordWrap/>
        <w:overflowPunct/>
        <w:topLinePunct w:val="0"/>
        <w:bidi w:val="0"/>
        <w:snapToGrid/>
        <w:spacing w:after="0" w:line="360" w:lineRule="auto"/>
        <w:ind w:left="0" w:leftChars="0" w:firstLine="403"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提供</w:t>
      </w:r>
      <w:r>
        <w:rPr>
          <w:rFonts w:hint="eastAsia" w:ascii="宋体" w:hAnsi="宋体" w:eastAsia="宋体" w:cs="宋体"/>
          <w:color w:val="auto"/>
          <w:sz w:val="24"/>
          <w:highlight w:val="none"/>
          <w:lang w:val="en-US" w:eastAsia="zh-CN"/>
        </w:rPr>
        <w:t>2021年</w:t>
      </w:r>
      <w:r>
        <w:rPr>
          <w:rFonts w:hint="eastAsia" w:ascii="宋体" w:hAnsi="宋体" w:eastAsia="宋体" w:cs="宋体"/>
          <w:color w:val="auto"/>
          <w:sz w:val="24"/>
          <w:highlight w:val="none"/>
        </w:rPr>
        <w:t>任意</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rPr>
        <w:t>个月的依法缴纳税收和社会保障资金的相关证明材料</w:t>
      </w:r>
      <w:r>
        <w:rPr>
          <w:rFonts w:hint="eastAsia" w:ascii="宋体" w:hAnsi="宋体" w:eastAsia="宋体" w:cs="宋体"/>
          <w:color w:val="auto"/>
          <w:sz w:val="24"/>
          <w:highlight w:val="none"/>
          <w:lang w:eastAsia="zh-CN"/>
        </w:rPr>
        <w:t>；依法不用缴纳税收和社会保障资金的应提供税务机关出具的依法免税的证明文件或社会保险基金管理部门出具的不需要缴纳社会保障资金的证明文件</w:t>
      </w:r>
      <w:r>
        <w:rPr>
          <w:rFonts w:hint="eastAsia" w:ascii="宋体" w:hAnsi="宋体" w:eastAsia="宋体" w:cs="宋体"/>
          <w:color w:val="auto"/>
          <w:sz w:val="24"/>
          <w:highlight w:val="none"/>
        </w:rPr>
        <w:t>。</w:t>
      </w:r>
    </w:p>
    <w:p>
      <w:pPr>
        <w:pageBreakBefore w:val="0"/>
        <w:numPr>
          <w:ilvl w:val="0"/>
          <w:numId w:val="5"/>
        </w:numPr>
        <w:kinsoku/>
        <w:wordWrap/>
        <w:overflowPunct/>
        <w:topLinePunct w:val="0"/>
        <w:bidi w:val="0"/>
        <w:snapToGrid/>
        <w:spacing w:after="0" w:line="360" w:lineRule="auto"/>
        <w:ind w:left="0" w:leftChars="0" w:firstLine="403" w:firstLineChars="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在参加政府采购活动前三年内，在经营活动中没有重大违法记录的书面声明。</w:t>
      </w:r>
    </w:p>
    <w:p>
      <w:pPr>
        <w:pageBreakBefore w:val="0"/>
        <w:numPr>
          <w:ilvl w:val="0"/>
          <w:numId w:val="4"/>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须由法定代表人或其授权的委托代理人参加投标。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代表若为法定代表人需提供</w:t>
      </w:r>
      <w:r>
        <w:rPr>
          <w:rFonts w:hint="eastAsia" w:ascii="宋体" w:hAnsi="宋体" w:eastAsia="宋体" w:cs="宋体"/>
          <w:color w:val="auto"/>
          <w:sz w:val="24"/>
          <w:highlight w:val="none"/>
          <w:lang w:eastAsia="zh-CN"/>
        </w:rPr>
        <w:t>法定代表人身份证明书和</w:t>
      </w:r>
      <w:r>
        <w:rPr>
          <w:rFonts w:hint="eastAsia" w:ascii="宋体" w:hAnsi="宋体" w:eastAsia="宋体" w:cs="宋体"/>
          <w:color w:val="auto"/>
          <w:sz w:val="24"/>
          <w:highlight w:val="none"/>
        </w:rPr>
        <w:t>法定代表人身份证原件；</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代表若为被授权的委托代理人，须提供法人代表授权书（需由法定代表人签字或盖章）和被授权人身份证原件。</w:t>
      </w:r>
    </w:p>
    <w:p>
      <w:pPr>
        <w:pageBreakBefore w:val="0"/>
        <w:numPr>
          <w:ilvl w:val="0"/>
          <w:numId w:val="4"/>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本项目不接受联合体磋商。</w:t>
      </w:r>
    </w:p>
    <w:p>
      <w:pPr>
        <w:pageBreakBefore w:val="0"/>
        <w:numPr>
          <w:ilvl w:val="0"/>
          <w:numId w:val="1"/>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获取磋商文件时间、地点、方式及磋商文件售价</w:t>
      </w:r>
      <w:bookmarkEnd w:id="9"/>
    </w:p>
    <w:p>
      <w:pPr>
        <w:pageBreakBefore w:val="0"/>
        <w:numPr>
          <w:ilvl w:val="0"/>
          <w:numId w:val="6"/>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获取竞争性磋商文件时间：20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eastAsia="宋体" w:cs="宋体"/>
          <w:color w:val="auto"/>
          <w:sz w:val="24"/>
          <w:highlight w:val="none"/>
        </w:rPr>
        <w:t>日至20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03</w:t>
      </w:r>
      <w:r>
        <w:rPr>
          <w:rFonts w:hint="eastAsia" w:ascii="宋体" w:hAnsi="宋体" w:eastAsia="宋体" w:cs="宋体"/>
          <w:color w:val="auto"/>
          <w:sz w:val="24"/>
          <w:highlight w:val="none"/>
        </w:rPr>
        <w:t>日，每日上午9：00-12：00，下午14：00-17：00（法定节假日除外）。</w:t>
      </w:r>
    </w:p>
    <w:p>
      <w:pPr>
        <w:pageBreakBefore w:val="0"/>
        <w:numPr>
          <w:ilvl w:val="0"/>
          <w:numId w:val="6"/>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获取磋商文件的地点：天津盛浩工程咨询有限公司（</w:t>
      </w:r>
      <w:bookmarkStart w:id="10" w:name="OLE_LINK2"/>
      <w:r>
        <w:rPr>
          <w:rFonts w:hint="eastAsia" w:ascii="宋体" w:hAnsi="宋体" w:eastAsia="宋体" w:cs="宋体"/>
          <w:color w:val="auto"/>
          <w:sz w:val="24"/>
          <w:highlight w:val="none"/>
        </w:rPr>
        <w:t>天津市红桥区光荣道与保康路交口宝能创业中心</w:t>
      </w:r>
      <w:bookmarkEnd w:id="10"/>
      <w:r>
        <w:rPr>
          <w:rFonts w:hint="eastAsia" w:ascii="宋体" w:hAnsi="宋体" w:eastAsia="宋体" w:cs="宋体"/>
          <w:color w:val="auto"/>
          <w:sz w:val="24"/>
          <w:highlight w:val="none"/>
          <w:lang w:eastAsia="zh-CN"/>
        </w:rPr>
        <w:t>A座10楼1001室</w:t>
      </w:r>
      <w:r>
        <w:rPr>
          <w:rFonts w:hint="eastAsia" w:ascii="宋体" w:hAnsi="宋体" w:eastAsia="宋体" w:cs="宋体"/>
          <w:color w:val="auto"/>
          <w:sz w:val="24"/>
          <w:highlight w:val="none"/>
        </w:rPr>
        <w:t xml:space="preserve">）。 </w:t>
      </w:r>
    </w:p>
    <w:p>
      <w:pPr>
        <w:pageBreakBefore w:val="0"/>
        <w:numPr>
          <w:ilvl w:val="0"/>
          <w:numId w:val="6"/>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获取磋商文件的方式：</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供应商须在《天津市政府采购网》（网址：http://</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"http://www.tjgp.gov.cn）上完成注册并成为合格供应商。"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lang w:eastAsia="zh-CN"/>
        </w:rPr>
        <w:t>tjgp.cz.tj.gov.cn</w:t>
      </w:r>
      <w:r>
        <w:rPr>
          <w:rFonts w:hint="eastAsia" w:ascii="宋体" w:hAnsi="宋体" w:eastAsia="宋体" w:cs="宋体"/>
          <w:color w:val="auto"/>
          <w:sz w:val="24"/>
          <w:highlight w:val="none"/>
        </w:rPr>
        <w:t>）上完成注册并成为合格</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 xml:space="preserve">。 </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须携带供应商营业执照副本复印件加盖公章、法定代表人授权书原件和被授权人身份证原件</w:t>
      </w:r>
      <w:r>
        <w:rPr>
          <w:rFonts w:hint="eastAsia" w:ascii="宋体" w:hAnsi="宋体" w:eastAsia="宋体" w:cs="宋体"/>
          <w:color w:val="auto"/>
          <w:sz w:val="24"/>
          <w:highlight w:val="none"/>
          <w:lang w:eastAsia="zh-CN"/>
        </w:rPr>
        <w:t>，现场获取。</w:t>
      </w:r>
    </w:p>
    <w:p>
      <w:pPr>
        <w:pageBreakBefore w:val="0"/>
        <w:numPr>
          <w:ilvl w:val="0"/>
          <w:numId w:val="6"/>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竞争性磋商文件的售价：售</w:t>
      </w:r>
      <w:r>
        <w:rPr>
          <w:rFonts w:hint="eastAsia" w:ascii="宋体" w:hAnsi="宋体" w:eastAsia="宋体" w:cs="宋体"/>
          <w:color w:val="auto"/>
          <w:sz w:val="24"/>
          <w:highlight w:val="none"/>
          <w:lang w:val="en-US" w:eastAsia="zh-CN"/>
        </w:rPr>
        <w:t>500</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val="en-US" w:eastAsia="zh-CN"/>
        </w:rPr>
        <w:t>/本</w:t>
      </w:r>
      <w:r>
        <w:rPr>
          <w:rFonts w:hint="eastAsia" w:ascii="宋体" w:hAnsi="宋体" w:eastAsia="宋体" w:cs="宋体"/>
          <w:color w:val="auto"/>
          <w:sz w:val="24"/>
          <w:highlight w:val="none"/>
        </w:rPr>
        <w:t>，一经售出，概不退还。</w:t>
      </w:r>
    </w:p>
    <w:p>
      <w:pPr>
        <w:pageBreakBefore w:val="0"/>
        <w:numPr>
          <w:ilvl w:val="0"/>
          <w:numId w:val="1"/>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sz w:val="24"/>
          <w:highlight w:val="none"/>
        </w:rPr>
      </w:pPr>
      <w:bookmarkStart w:id="11" w:name="_Toc31859"/>
      <w:r>
        <w:rPr>
          <w:rFonts w:hint="eastAsia" w:ascii="宋体" w:hAnsi="宋体" w:eastAsia="宋体" w:cs="宋体"/>
          <w:b/>
          <w:bCs/>
          <w:color w:val="auto"/>
          <w:sz w:val="24"/>
          <w:highlight w:val="none"/>
        </w:rPr>
        <w:t>磋商时间及地点</w:t>
      </w:r>
      <w:bookmarkEnd w:id="11"/>
    </w:p>
    <w:p>
      <w:pPr>
        <w:pageBreakBefore w:val="0"/>
        <w:numPr>
          <w:ilvl w:val="0"/>
          <w:numId w:val="7"/>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响应文件递交的截止时间：</w:t>
      </w:r>
      <w:r>
        <w:rPr>
          <w:rFonts w:hint="eastAsia" w:ascii="宋体" w:hAnsi="宋体" w:eastAsia="宋体" w:cs="宋体"/>
          <w:color w:val="auto"/>
          <w:sz w:val="24"/>
          <w:highlight w:val="none"/>
          <w:lang w:val="en-US" w:eastAsia="zh-CN"/>
        </w:rPr>
        <w:t>2021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（北京时间）。</w:t>
      </w:r>
    </w:p>
    <w:p>
      <w:pPr>
        <w:pageBreakBefore w:val="0"/>
        <w:numPr>
          <w:ilvl w:val="0"/>
          <w:numId w:val="7"/>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磋商时间：</w:t>
      </w:r>
      <w:r>
        <w:rPr>
          <w:rFonts w:hint="eastAsia" w:ascii="宋体" w:hAnsi="宋体" w:eastAsia="宋体" w:cs="宋体"/>
          <w:color w:val="auto"/>
          <w:sz w:val="24"/>
          <w:highlight w:val="none"/>
          <w:lang w:val="en-US" w:eastAsia="zh-CN"/>
        </w:rPr>
        <w:t>2021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09</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（北京时间）。</w:t>
      </w:r>
    </w:p>
    <w:p>
      <w:pPr>
        <w:pageBreakBefore w:val="0"/>
        <w:numPr>
          <w:ilvl w:val="0"/>
          <w:numId w:val="7"/>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磋商地点：天津盛浩工程咨询有限公司（天津市红桥区光荣道与保康路交口宝能创业中心</w:t>
      </w:r>
      <w:r>
        <w:rPr>
          <w:rFonts w:hint="eastAsia" w:ascii="宋体" w:hAnsi="宋体" w:eastAsia="宋体" w:cs="宋体"/>
          <w:color w:val="auto"/>
          <w:sz w:val="24"/>
          <w:highlight w:val="none"/>
          <w:lang w:eastAsia="zh-CN"/>
        </w:rPr>
        <w:t>A座10楼1001室</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pageBreakBefore w:val="0"/>
        <w:numPr>
          <w:ilvl w:val="0"/>
          <w:numId w:val="1"/>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sz w:val="24"/>
          <w:highlight w:val="none"/>
        </w:rPr>
      </w:pPr>
      <w:bookmarkStart w:id="12" w:name="_Toc3667"/>
      <w:r>
        <w:rPr>
          <w:rFonts w:hint="eastAsia" w:ascii="宋体" w:hAnsi="宋体" w:eastAsia="宋体" w:cs="宋体"/>
          <w:b/>
          <w:bCs/>
          <w:color w:val="auto"/>
          <w:sz w:val="24"/>
          <w:highlight w:val="none"/>
        </w:rPr>
        <w:t>项目联系人及联系方式</w:t>
      </w:r>
      <w:bookmarkEnd w:id="12"/>
    </w:p>
    <w:p>
      <w:pPr>
        <w:pageBreakBefore w:val="0"/>
        <w:numPr>
          <w:ilvl w:val="0"/>
          <w:numId w:val="8"/>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刘老师</w:t>
      </w:r>
      <w:r>
        <w:rPr>
          <w:rFonts w:hint="eastAsia" w:ascii="宋体" w:hAnsi="宋体" w:eastAsia="宋体" w:cs="宋体"/>
          <w:color w:val="auto"/>
          <w:sz w:val="24"/>
          <w:highlight w:val="none"/>
        </w:rPr>
        <w:t xml:space="preserve">  </w:t>
      </w:r>
    </w:p>
    <w:p>
      <w:pPr>
        <w:pageBreakBefore w:val="0"/>
        <w:numPr>
          <w:ilvl w:val="0"/>
          <w:numId w:val="8"/>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联系</w:t>
      </w:r>
      <w:r>
        <w:rPr>
          <w:rFonts w:hint="eastAsia" w:ascii="宋体" w:hAnsi="宋体" w:eastAsia="宋体" w:cs="宋体"/>
          <w:color w:val="auto"/>
          <w:sz w:val="24"/>
          <w:highlight w:val="none"/>
          <w:lang w:eastAsia="zh-CN"/>
        </w:rPr>
        <w:t>人</w:t>
      </w:r>
      <w:r>
        <w:rPr>
          <w:rFonts w:hint="eastAsia" w:ascii="宋体" w:hAnsi="宋体" w:eastAsia="宋体" w:cs="宋体"/>
          <w:color w:val="auto"/>
          <w:sz w:val="24"/>
          <w:highlight w:val="none"/>
        </w:rPr>
        <w:t>电话：022-86599692</w:t>
      </w:r>
      <w:r>
        <w:rPr>
          <w:rFonts w:hint="eastAsia" w:ascii="宋体" w:hAnsi="宋体" w:eastAsia="宋体" w:cs="宋体"/>
          <w:color w:val="auto"/>
          <w:sz w:val="24"/>
          <w:highlight w:val="none"/>
          <w:lang w:val="en-US" w:eastAsia="zh-CN"/>
        </w:rPr>
        <w:t xml:space="preserve">    </w:t>
      </w:r>
    </w:p>
    <w:p>
      <w:pPr>
        <w:pageBreakBefore w:val="0"/>
        <w:numPr>
          <w:ilvl w:val="0"/>
          <w:numId w:val="1"/>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sz w:val="24"/>
          <w:highlight w:val="none"/>
        </w:rPr>
      </w:pPr>
      <w:bookmarkStart w:id="13" w:name="_Toc5655"/>
      <w:r>
        <w:rPr>
          <w:rFonts w:hint="eastAsia" w:ascii="宋体" w:hAnsi="宋体" w:eastAsia="宋体" w:cs="宋体"/>
          <w:b/>
          <w:bCs/>
          <w:color w:val="auto"/>
          <w:sz w:val="24"/>
          <w:highlight w:val="none"/>
        </w:rPr>
        <w:t>采购人的名称、地址和联系方式</w:t>
      </w:r>
      <w:bookmarkEnd w:id="13"/>
    </w:p>
    <w:p>
      <w:pPr>
        <w:pageBreakBefore w:val="0"/>
        <w:numPr>
          <w:ilvl w:val="0"/>
          <w:numId w:val="9"/>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rPr>
      </w:pPr>
      <w:bookmarkStart w:id="14" w:name="_Toc15501"/>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lang w:eastAsia="zh-CN"/>
        </w:rPr>
        <w:t>天津医科大学朱宪彝纪念医院</w:t>
      </w:r>
      <w:r>
        <w:rPr>
          <w:rFonts w:hint="eastAsia" w:ascii="宋体" w:hAnsi="宋体" w:eastAsia="宋体" w:cs="宋体"/>
          <w:color w:val="auto"/>
          <w:sz w:val="24"/>
          <w:highlight w:val="none"/>
        </w:rPr>
        <w:t xml:space="preserve"> </w:t>
      </w:r>
    </w:p>
    <w:p>
      <w:pPr>
        <w:pageBreakBefore w:val="0"/>
        <w:numPr>
          <w:ilvl w:val="0"/>
          <w:numId w:val="9"/>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采购人地址：</w:t>
      </w:r>
      <w:r>
        <w:rPr>
          <w:rFonts w:hint="eastAsia" w:ascii="宋体" w:hAnsi="宋体" w:eastAsia="宋体" w:cs="宋体"/>
          <w:color w:val="auto"/>
          <w:sz w:val="24"/>
          <w:highlight w:val="none"/>
          <w:lang w:eastAsia="zh-CN"/>
        </w:rPr>
        <w:t>天津市北辰区环瑞北路6号</w:t>
      </w:r>
      <w:r>
        <w:rPr>
          <w:rFonts w:hint="eastAsia" w:ascii="宋体" w:hAnsi="宋体" w:eastAsia="宋体" w:cs="宋体"/>
          <w:color w:val="auto"/>
          <w:sz w:val="24"/>
          <w:highlight w:val="none"/>
        </w:rPr>
        <w:t xml:space="preserve"> </w:t>
      </w:r>
    </w:p>
    <w:p>
      <w:pPr>
        <w:pageBreakBefore w:val="0"/>
        <w:numPr>
          <w:ilvl w:val="0"/>
          <w:numId w:val="9"/>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采购人联系人和联系方式：</w:t>
      </w:r>
      <w:r>
        <w:rPr>
          <w:rFonts w:hint="eastAsia" w:ascii="宋体" w:hAnsi="宋体" w:cs="宋体"/>
          <w:color w:val="auto"/>
          <w:sz w:val="24"/>
          <w:highlight w:val="none"/>
          <w:lang w:val="en-US" w:eastAsia="zh-CN"/>
        </w:rPr>
        <w:t>赵</w:t>
      </w:r>
      <w:r>
        <w:rPr>
          <w:rFonts w:hint="eastAsia" w:ascii="宋体" w:hAnsi="宋体" w:eastAsia="宋体" w:cs="宋体"/>
          <w:color w:val="auto"/>
          <w:sz w:val="24"/>
          <w:highlight w:val="none"/>
        </w:rPr>
        <w:t>老师，022-</w:t>
      </w:r>
      <w:r>
        <w:rPr>
          <w:rFonts w:hint="eastAsia" w:ascii="宋体" w:hAnsi="宋体" w:eastAsia="宋体" w:cs="宋体"/>
          <w:color w:val="auto"/>
          <w:sz w:val="24"/>
          <w:highlight w:val="none"/>
          <w:lang w:val="en-US" w:eastAsia="zh-CN"/>
        </w:rPr>
        <w:t>59562081</w:t>
      </w:r>
      <w:r>
        <w:rPr>
          <w:rFonts w:hint="eastAsia" w:ascii="宋体" w:hAnsi="宋体" w:eastAsia="宋体" w:cs="宋体"/>
          <w:color w:val="auto"/>
          <w:sz w:val="24"/>
          <w:highlight w:val="none"/>
        </w:rPr>
        <w:t xml:space="preserve"> </w:t>
      </w:r>
    </w:p>
    <w:p>
      <w:pPr>
        <w:pageBreakBefore w:val="0"/>
        <w:numPr>
          <w:ilvl w:val="0"/>
          <w:numId w:val="1"/>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采购代理机构的名称、地址和联系方式</w:t>
      </w:r>
      <w:bookmarkEnd w:id="14"/>
    </w:p>
    <w:p>
      <w:pPr>
        <w:pageBreakBefore w:val="0"/>
        <w:numPr>
          <w:ilvl w:val="0"/>
          <w:numId w:val="10"/>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rPr>
      </w:pPr>
      <w:bookmarkStart w:id="15" w:name="_Toc28183"/>
      <w:r>
        <w:rPr>
          <w:rFonts w:hint="eastAsia" w:ascii="宋体" w:hAnsi="宋体" w:eastAsia="宋体" w:cs="宋体"/>
          <w:color w:val="auto"/>
          <w:sz w:val="24"/>
          <w:highlight w:val="none"/>
        </w:rPr>
        <w:t>采购代理机构名称：天津盛浩工程咨询有限公司</w:t>
      </w:r>
    </w:p>
    <w:p>
      <w:pPr>
        <w:pageBreakBefore w:val="0"/>
        <w:numPr>
          <w:ilvl w:val="0"/>
          <w:numId w:val="10"/>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采购代理机构地址：天津市红桥区光荣道与保康路交口宝能创业中心</w:t>
      </w:r>
      <w:r>
        <w:rPr>
          <w:rFonts w:hint="eastAsia" w:ascii="宋体" w:hAnsi="宋体" w:eastAsia="宋体" w:cs="宋体"/>
          <w:color w:val="auto"/>
          <w:sz w:val="24"/>
          <w:highlight w:val="none"/>
          <w:lang w:eastAsia="zh-CN"/>
        </w:rPr>
        <w:t>A座10楼1001室</w:t>
      </w:r>
    </w:p>
    <w:p>
      <w:pPr>
        <w:pageBreakBefore w:val="0"/>
        <w:numPr>
          <w:ilvl w:val="0"/>
          <w:numId w:val="10"/>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采购代理机构联系方式</w:t>
      </w:r>
    </w:p>
    <w:p>
      <w:pPr>
        <w:pageBreakBefore w:val="0"/>
        <w:numPr>
          <w:ilvl w:val="0"/>
          <w:numId w:val="11"/>
        </w:numPr>
        <w:kinsoku/>
        <w:wordWrap/>
        <w:overflowPunct/>
        <w:topLinePunct w:val="0"/>
        <w:bidi w:val="0"/>
        <w:snapToGrid/>
        <w:spacing w:after="0" w:line="360" w:lineRule="auto"/>
        <w:ind w:leftChars="200"/>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项目人</w:t>
      </w:r>
      <w:r>
        <w:rPr>
          <w:rFonts w:hint="eastAsia" w:ascii="宋体" w:hAnsi="宋体" w:eastAsia="宋体" w:cs="宋体"/>
          <w:color w:val="auto"/>
          <w:sz w:val="24"/>
          <w:highlight w:val="none"/>
        </w:rPr>
        <w:t xml:space="preserve">电话022-86599692 </w:t>
      </w:r>
    </w:p>
    <w:p>
      <w:pPr>
        <w:pageBreakBefore w:val="0"/>
        <w:numPr>
          <w:ilvl w:val="0"/>
          <w:numId w:val="11"/>
        </w:numPr>
        <w:kinsoku/>
        <w:wordWrap/>
        <w:overflowPunct/>
        <w:topLinePunct w:val="0"/>
        <w:bidi w:val="0"/>
        <w:snapToGrid/>
        <w:spacing w:after="0" w:line="360" w:lineRule="auto"/>
        <w:ind w:leftChars="200"/>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财务部：022-86599692-601</w:t>
      </w:r>
    </w:p>
    <w:p>
      <w:pPr>
        <w:pageBreakBefore w:val="0"/>
        <w:numPr>
          <w:ilvl w:val="0"/>
          <w:numId w:val="11"/>
        </w:numPr>
        <w:kinsoku/>
        <w:wordWrap/>
        <w:overflowPunct/>
        <w:topLinePunct w:val="0"/>
        <w:bidi w:val="0"/>
        <w:snapToGrid/>
        <w:spacing w:after="0" w:line="360" w:lineRule="auto"/>
        <w:ind w:leftChars="200"/>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传真：022-86599502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w:t>
      </w:r>
    </w:p>
    <w:p>
      <w:pPr>
        <w:pageBreakBefore w:val="0"/>
        <w:numPr>
          <w:ilvl w:val="0"/>
          <w:numId w:val="10"/>
        </w:numPr>
        <w:kinsoku/>
        <w:wordWrap/>
        <w:overflowPunct/>
        <w:topLinePunct w:val="0"/>
        <w:bidi w:val="0"/>
        <w:snapToGrid/>
        <w:spacing w:after="0" w:line="360" w:lineRule="auto"/>
        <w:ind w:left="0" w:leftChars="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采购代理机构电子邮箱：tjshgczxyxgs@sina.com</w:t>
      </w:r>
    </w:p>
    <w:p>
      <w:pPr>
        <w:pageBreakBefore w:val="0"/>
        <w:numPr>
          <w:ilvl w:val="0"/>
          <w:numId w:val="1"/>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质疑、投诉方式</w:t>
      </w:r>
      <w:bookmarkEnd w:id="15"/>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highlight w:val="none"/>
        </w:rPr>
      </w:pPr>
      <w:bookmarkStart w:id="16" w:name="_Toc4138"/>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认为采购文件、采购过程和采购结果使自己的权益受到损害的，可以在知道或者应知其权益受到损害之日起七个工作日内，按照本项目竞争性磋商文件第三部分《磋商须知》“8. 询问与质疑”的相关规定，以书面原件形式针对同一采购程序环节一次性提出质疑，否则不予受理。</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对质疑答复不满意的，或者采购人、采购代理机构未在规定期限内作出答复的，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可以在质疑答复期满后15个工作日内，向同级财政部门提出投诉，逾期不予受理。</w:t>
      </w:r>
    </w:p>
    <w:p>
      <w:pPr>
        <w:pageBreakBefore w:val="0"/>
        <w:numPr>
          <w:ilvl w:val="0"/>
          <w:numId w:val="1"/>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公告期限</w:t>
      </w:r>
      <w:bookmarkEnd w:id="16"/>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磋商公告的公告期限为3个工作日。</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contextualSpacing/>
        <w:jc w:val="right"/>
        <w:textAlignment w:val="auto"/>
        <w:rPr>
          <w:rFonts w:hint="eastAsia" w:ascii="宋体" w:hAnsi="宋体" w:eastAsia="宋体" w:cs="宋体"/>
          <w:color w:val="auto"/>
          <w:sz w:val="24"/>
          <w:highlight w:val="none"/>
        </w:rPr>
      </w:pPr>
      <w:bookmarkStart w:id="17" w:name="_Toc21359"/>
      <w:r>
        <w:rPr>
          <w:rFonts w:hint="eastAsia" w:ascii="宋体" w:hAnsi="宋体" w:eastAsia="宋体" w:cs="宋体"/>
          <w:color w:val="auto"/>
          <w:sz w:val="24"/>
          <w:highlight w:val="none"/>
        </w:rPr>
        <w:t>天津盛浩工程咨询有限公司</w:t>
      </w:r>
    </w:p>
    <w:p>
      <w:pPr>
        <w:pageBreakBefore w:val="0"/>
        <w:kinsoku/>
        <w:wordWrap/>
        <w:overflowPunct/>
        <w:topLinePunct w:val="0"/>
        <w:bidi w:val="0"/>
        <w:snapToGrid/>
        <w:spacing w:after="0" w:line="360" w:lineRule="auto"/>
        <w:ind w:firstLine="480" w:firstLineChars="200"/>
        <w:contextualSpacing/>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rPr>
        <w:t>月</w:t>
      </w:r>
      <w:r>
        <w:rPr>
          <w:rFonts w:hint="eastAsia" w:ascii="宋体" w:hAnsi="宋体" w:cs="宋体"/>
          <w:color w:val="auto"/>
          <w:sz w:val="24"/>
          <w:highlight w:val="none"/>
          <w:lang w:val="en-US" w:eastAsia="zh-CN"/>
        </w:rPr>
        <w:t>27</w:t>
      </w:r>
      <w:r>
        <w:rPr>
          <w:rFonts w:hint="eastAsia" w:ascii="宋体" w:hAnsi="宋体" w:eastAsia="宋体" w:cs="宋体"/>
          <w:color w:val="auto"/>
          <w:sz w:val="24"/>
          <w:highlight w:val="none"/>
        </w:rPr>
        <w:t>日</w:t>
      </w:r>
    </w:p>
    <w:p>
      <w:pPr>
        <w:pageBreakBefore w:val="0"/>
        <w:widowControl/>
        <w:kinsoku/>
        <w:wordWrap/>
        <w:overflowPunct/>
        <w:topLinePunct w:val="0"/>
        <w:bidi w:val="0"/>
        <w:snapToGrid/>
        <w:spacing w:after="0" w:line="360" w:lineRule="auto"/>
        <w:jc w:val="left"/>
        <w:textAlignment w:val="auto"/>
        <w:rPr>
          <w:rStyle w:val="25"/>
          <w:rFonts w:hint="eastAsia" w:ascii="宋体" w:hAnsi="宋体" w:eastAsia="宋体" w:cs="宋体"/>
          <w:b w:val="0"/>
          <w:bCs w:val="0"/>
          <w:color w:val="auto"/>
          <w:highlight w:val="none"/>
        </w:rPr>
      </w:pPr>
      <w:r>
        <w:rPr>
          <w:rStyle w:val="25"/>
          <w:rFonts w:hint="eastAsia" w:ascii="宋体" w:hAnsi="宋体" w:eastAsia="宋体" w:cs="宋体"/>
          <w:color w:val="auto"/>
          <w:highlight w:val="none"/>
        </w:rPr>
        <w:br w:type="page"/>
      </w:r>
    </w:p>
    <w:p>
      <w:pPr>
        <w:pStyle w:val="3"/>
        <w:pageBreakBefore w:val="0"/>
        <w:kinsoku/>
        <w:wordWrap/>
        <w:overflowPunct/>
        <w:topLinePunct w:val="0"/>
        <w:bidi w:val="0"/>
        <w:snapToGrid/>
        <w:spacing w:after="0" w:line="360" w:lineRule="auto"/>
        <w:textAlignment w:val="auto"/>
        <w:rPr>
          <w:rFonts w:hint="eastAsia" w:ascii="宋体" w:hAnsi="宋体" w:eastAsia="宋体" w:cs="宋体"/>
          <w:b w:val="0"/>
          <w:color w:val="auto"/>
          <w:highlight w:val="none"/>
        </w:rPr>
      </w:pPr>
      <w:bookmarkStart w:id="18" w:name="_Toc9700"/>
      <w:bookmarkStart w:id="19" w:name="_Toc25671"/>
      <w:r>
        <w:rPr>
          <w:rStyle w:val="25"/>
          <w:rFonts w:hint="eastAsia" w:ascii="宋体" w:hAnsi="宋体" w:eastAsia="宋体" w:cs="宋体"/>
          <w:b/>
          <w:bCs w:val="0"/>
          <w:color w:val="auto"/>
          <w:highlight w:val="none"/>
        </w:rPr>
        <w:t>第二部分  磋商项目要求</w:t>
      </w:r>
      <w:bookmarkEnd w:id="17"/>
      <w:bookmarkEnd w:id="18"/>
      <w:bookmarkEnd w:id="19"/>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bookmarkStart w:id="20" w:name="_Toc15567"/>
      <w:bookmarkStart w:id="21" w:name="_Toc503278983"/>
      <w:r>
        <w:rPr>
          <w:rFonts w:hint="eastAsia" w:ascii="宋体" w:hAnsi="宋体" w:eastAsia="宋体" w:cs="宋体"/>
          <w:color w:val="auto"/>
          <w:sz w:val="24"/>
          <w:highlight w:val="none"/>
        </w:rPr>
        <w:t>本部分内容若与其他部分有不同之处，以本部分内容为准。</w:t>
      </w:r>
      <w:bookmarkEnd w:id="20"/>
      <w:bookmarkEnd w:id="21"/>
    </w:p>
    <w:p>
      <w:pPr>
        <w:pStyle w:val="4"/>
        <w:pageBreakBefore w:val="0"/>
        <w:numPr>
          <w:ilvl w:val="0"/>
          <w:numId w:val="12"/>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highlight w:val="none"/>
        </w:rPr>
      </w:pPr>
      <w:bookmarkStart w:id="22" w:name="_Toc8505"/>
      <w:bookmarkStart w:id="23" w:name="_Toc22066"/>
      <w:bookmarkStart w:id="24" w:name="_Toc12332"/>
      <w:r>
        <w:rPr>
          <w:rFonts w:hint="eastAsia" w:ascii="宋体" w:hAnsi="宋体" w:eastAsia="宋体" w:cs="宋体"/>
          <w:b/>
          <w:bCs/>
          <w:color w:val="auto"/>
          <w:highlight w:val="none"/>
        </w:rPr>
        <w:t>商务要求</w:t>
      </w:r>
      <w:bookmarkEnd w:id="22"/>
      <w:bookmarkEnd w:id="23"/>
      <w:bookmarkEnd w:id="24"/>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报价要求</w:t>
      </w:r>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报价</w:t>
      </w:r>
      <w:r>
        <w:rPr>
          <w:rFonts w:hint="eastAsia" w:ascii="宋体" w:hAnsi="宋体" w:eastAsia="宋体" w:cs="宋体"/>
          <w:color w:val="auto"/>
          <w:sz w:val="24"/>
          <w:highlight w:val="none"/>
        </w:rPr>
        <w:t>以人民币填列。</w:t>
      </w:r>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的报价应包括：人员工资、服务费用等其他应有的费用。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所报价格为完成竞争性磋商文件全部服务要求的最终优惠价格。</w:t>
      </w:r>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3.本项目不接受赠品或者与采购无关的其他商品、服务，供应商亦不得以采购人要求实施前述馈赠、回扣等行为。</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（三）服务要求</w:t>
      </w:r>
    </w:p>
    <w:p>
      <w:pPr>
        <w:pageBreakBefore w:val="0"/>
        <w:numPr>
          <w:ilvl w:val="0"/>
          <w:numId w:val="13"/>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w:t>
      </w:r>
      <w:r>
        <w:rPr>
          <w:rFonts w:hint="eastAsia" w:ascii="宋体" w:hAnsi="宋体" w:eastAsia="宋体" w:cs="宋体"/>
          <w:color w:val="auto"/>
          <w:sz w:val="24"/>
          <w:szCs w:val="24"/>
          <w:highlight w:val="none"/>
          <w:lang w:eastAsia="zh-CN"/>
        </w:rPr>
        <w:t>签订合同之日起</w:t>
      </w:r>
      <w:r>
        <w:rPr>
          <w:rFonts w:hint="eastAsia" w:ascii="宋体" w:hAnsi="宋体" w:cs="宋体"/>
          <w:color w:val="auto"/>
          <w:sz w:val="24"/>
          <w:szCs w:val="24"/>
          <w:highlight w:val="none"/>
          <w:lang w:val="en-US" w:eastAsia="zh-CN"/>
        </w:rPr>
        <w:t>1年</w:t>
      </w:r>
      <w:r>
        <w:rPr>
          <w:rFonts w:hint="eastAsia" w:ascii="宋体" w:hAnsi="宋体" w:eastAsia="宋体" w:cs="宋体"/>
          <w:color w:val="auto"/>
          <w:sz w:val="24"/>
          <w:szCs w:val="24"/>
          <w:highlight w:val="none"/>
        </w:rPr>
        <w:t>（特殊情况以合同为准）。</w:t>
      </w:r>
    </w:p>
    <w:p>
      <w:pPr>
        <w:pageBreakBefore w:val="0"/>
        <w:numPr>
          <w:ilvl w:val="0"/>
          <w:numId w:val="13"/>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服务地点：采购人指定地点。</w:t>
      </w:r>
    </w:p>
    <w:p>
      <w:pPr>
        <w:pageBreakBefore w:val="0"/>
        <w:numPr>
          <w:ilvl w:val="0"/>
          <w:numId w:val="13"/>
        </w:numPr>
        <w:kinsoku/>
        <w:wordWrap/>
        <w:overflowPunct/>
        <w:topLinePunct w:val="0"/>
        <w:bidi w:val="0"/>
        <w:snapToGrid/>
        <w:spacing w:after="0"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提供详细的服务方案。</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（四）付款方式</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1.按实际产</w:t>
      </w:r>
      <w:r>
        <w:rPr>
          <w:rFonts w:hint="eastAsia" w:ascii="宋体" w:hAnsi="宋体" w:cs="宋体"/>
          <w:color w:val="auto"/>
          <w:sz w:val="24"/>
          <w:highlight w:val="none"/>
          <w:lang w:val="en-US" w:eastAsia="zh-CN"/>
        </w:rPr>
        <w:t>发生</w:t>
      </w:r>
      <w:r>
        <w:rPr>
          <w:rFonts w:hint="eastAsia" w:ascii="宋体" w:hAnsi="宋体" w:eastAsia="宋体" w:cs="宋体"/>
          <w:color w:val="auto"/>
          <w:sz w:val="24"/>
          <w:highlight w:val="none"/>
          <w:lang w:val="en-US" w:eastAsia="zh-CN"/>
        </w:rPr>
        <w:t>进行结账。</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营业收入按月结算以转账方式支付给供应商，核算、付款应在结算后15个工作日内完成，遇有节假日顺延</w:t>
      </w:r>
      <w:r>
        <w:rPr>
          <w:rFonts w:hint="eastAsia" w:ascii="宋体" w:hAnsi="宋体" w:eastAsia="宋体" w:cs="宋体"/>
          <w:color w:val="auto"/>
          <w:sz w:val="24"/>
          <w:highlight w:val="none"/>
        </w:rPr>
        <w:t>（特殊情况以签订合同为准）。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（五）投标保证金和履约保证金</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1.本项目收取投标保证金：</w:t>
      </w:r>
      <w:r>
        <w:rPr>
          <w:rFonts w:hint="eastAsia" w:ascii="宋体" w:hAnsi="宋体" w:cs="宋体"/>
          <w:color w:val="auto"/>
          <w:sz w:val="24"/>
          <w:highlight w:val="none"/>
          <w:lang w:val="en-US" w:eastAsia="zh-CN"/>
        </w:rPr>
        <w:t>35000</w:t>
      </w:r>
      <w:r>
        <w:rPr>
          <w:rFonts w:hint="eastAsia" w:ascii="宋体" w:hAnsi="宋体" w:eastAsia="宋体" w:cs="宋体"/>
          <w:color w:val="auto"/>
          <w:sz w:val="24"/>
          <w:highlight w:val="none"/>
        </w:rPr>
        <w:t>元整。</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2.投标保证金支付方式及：公对公账户</w:t>
      </w:r>
      <w:r>
        <w:rPr>
          <w:rFonts w:hint="eastAsia" w:ascii="宋体" w:hAnsi="宋体" w:eastAsia="宋体" w:cs="宋体"/>
          <w:color w:val="auto"/>
          <w:sz w:val="24"/>
          <w:highlight w:val="none"/>
          <w:lang w:eastAsia="zh-CN"/>
        </w:rPr>
        <w:t>汇款等法规规定的方式</w:t>
      </w:r>
      <w:r>
        <w:rPr>
          <w:rFonts w:hint="eastAsia" w:ascii="宋体" w:hAnsi="宋体" w:eastAsia="宋体" w:cs="宋体"/>
          <w:color w:val="auto"/>
          <w:sz w:val="24"/>
          <w:highlight w:val="none"/>
        </w:rPr>
        <w:t>，投标保证金缴纳时间</w:t>
      </w:r>
      <w:r>
        <w:rPr>
          <w:rFonts w:hint="eastAsia" w:ascii="宋体" w:hAnsi="宋体" w:eastAsia="宋体" w:cs="宋体"/>
          <w:color w:val="auto"/>
          <w:sz w:val="24"/>
          <w:highlight w:val="none"/>
          <w:lang w:eastAsia="zh-CN"/>
        </w:rPr>
        <w:t>为递交响应文件截止时间之</w:t>
      </w:r>
      <w:r>
        <w:rPr>
          <w:rFonts w:hint="eastAsia" w:ascii="宋体" w:hAnsi="宋体" w:eastAsia="宋体" w:cs="宋体"/>
          <w:color w:val="auto"/>
          <w:sz w:val="24"/>
          <w:highlight w:val="none"/>
        </w:rPr>
        <w:t>前（以银行到账时间为准）。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3.汇款信息</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汇款银行及账号</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收款单位：天津盛浩工程咨询有限公司</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开户银行：中国建设银行股份有限公司天津光荣道支行 </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    号：1205 0110 1076 0000 0124</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注：需在汇款备注栏注明所投项目编号及包号。</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4.磋商当天</w:t>
      </w:r>
      <w:r>
        <w:rPr>
          <w:rFonts w:hint="eastAsia" w:ascii="宋体" w:hAnsi="宋体" w:eastAsia="宋体" w:cs="宋体"/>
          <w:color w:val="auto"/>
          <w:sz w:val="24"/>
          <w:highlight w:val="none"/>
          <w:lang w:eastAsia="zh-CN"/>
        </w:rPr>
        <w:t>由代理机构工作人员现场发放</w:t>
      </w:r>
      <w:r>
        <w:rPr>
          <w:rFonts w:hint="eastAsia" w:ascii="宋体" w:hAnsi="宋体" w:eastAsia="宋体" w:cs="宋体"/>
          <w:color w:val="auto"/>
          <w:sz w:val="24"/>
          <w:highlight w:val="none"/>
        </w:rPr>
        <w:t>保证金收据原件。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5.未成交供应商的磋商保证金应当在成交通知书发出后5个工作日内退还，成交供应商的磋商保证金应当在合同正本送至天津盛浩工程咨询有限公司存档后，五个工作日内原账户退回。但因</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自身原因导致无法及时退还的除外。</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尽量选择与我公司账户相同的银行进行转账，因跨行转账而产生的问题和费用与我公司无关。</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6.发生下列情况之一，保证金将不予退还：</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在响应文件中提供虚假材料的； </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（2）除因不可抗力以外，成交供应商不与采购人签订合同的；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（3）成交供应商不交纳成交服务费的。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7.履约保证金</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本项目不收取履约保证金。</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（六）投标有效期：本项目投标有效期为60天。</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（七）验收方法及标准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本项目由采购人自行组织验收。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（八）其他要求</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须整包进行磋商，不得拆包分项磋商。</w:t>
      </w:r>
    </w:p>
    <w:p>
      <w:pPr>
        <w:pStyle w:val="4"/>
        <w:pageBreakBefore w:val="0"/>
        <w:numPr>
          <w:ilvl w:val="0"/>
          <w:numId w:val="12"/>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highlight w:val="none"/>
        </w:rPr>
      </w:pPr>
      <w:bookmarkStart w:id="25" w:name="_Toc32329"/>
      <w:bookmarkStart w:id="26" w:name="_Toc20078"/>
      <w:bookmarkStart w:id="27" w:name="_Toc8376"/>
      <w:r>
        <w:rPr>
          <w:rFonts w:hint="eastAsia" w:ascii="宋体" w:hAnsi="宋体" w:eastAsia="宋体" w:cs="宋体"/>
          <w:b/>
          <w:bCs/>
          <w:color w:val="auto"/>
          <w:highlight w:val="none"/>
        </w:rPr>
        <w:t>技术要求</w:t>
      </w:r>
      <w:bookmarkEnd w:id="25"/>
      <w:bookmarkEnd w:id="26"/>
      <w:bookmarkEnd w:id="27"/>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供应商须承诺所提供的服务、人员、设备及耗材符合国家相关强制性规定。采购人有权要求供应商出具所提供的服务、人员、设备及耗材符合上述规定的证明文件。</w:t>
      </w:r>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w:t>
      </w:r>
      <w:r>
        <w:rPr>
          <w:rFonts w:hint="eastAsia" w:ascii="宋体" w:hAnsi="宋体" w:eastAsia="宋体" w:cs="宋体"/>
          <w:color w:val="auto"/>
          <w:sz w:val="24"/>
          <w:highlight w:val="none"/>
        </w:rPr>
        <w:t>为本项目配备的技术人员须具备国家相关部门颁发的在有效期内的资质证书，项目实施过程中保证持证上岗。</w:t>
      </w:r>
      <w:r>
        <w:rPr>
          <w:rFonts w:hint="eastAsia" w:ascii="宋体" w:hAnsi="宋体" w:eastAsia="宋体" w:cs="宋体"/>
          <w:color w:val="auto"/>
          <w:sz w:val="24"/>
          <w:highlight w:val="none"/>
          <w:lang w:val="zh-CN"/>
        </w:rPr>
        <w:t>供应商须提供本项目相关技术人员职称、认证资格及参与项目经历。</w:t>
      </w:r>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480" w:firstLineChars="200"/>
        <w:jc w:val="lef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供应商按照项目需求中的要求，须在响应文件中对所投项目组织有效的管理机构，以及实施方案（包含规章制度、应急预案等）、管理人员配备、进度、措施、服务承诺等，提供详细的技术文件。</w:t>
      </w:r>
    </w:p>
    <w:p>
      <w:pPr>
        <w:keepNext w:val="0"/>
        <w:keepLines w:val="0"/>
        <w:pageBreakBefore w:val="0"/>
        <w:widowControl w:val="0"/>
        <w:numPr>
          <w:ilvl w:val="0"/>
          <w:numId w:val="14"/>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具体需求详见本部分项目需求书。</w:t>
      </w:r>
    </w:p>
    <w:p>
      <w:pPr>
        <w:pStyle w:val="4"/>
        <w:pageBreakBefore w:val="0"/>
        <w:numPr>
          <w:ilvl w:val="0"/>
          <w:numId w:val="12"/>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highlight w:val="none"/>
        </w:rPr>
      </w:pPr>
      <w:bookmarkStart w:id="28" w:name="_Toc5383"/>
      <w:bookmarkStart w:id="29" w:name="_Toc9312"/>
      <w:r>
        <w:rPr>
          <w:rFonts w:hint="eastAsia" w:ascii="宋体" w:hAnsi="宋体" w:eastAsia="宋体" w:cs="宋体"/>
          <w:b/>
          <w:bCs/>
          <w:color w:val="auto"/>
          <w:highlight w:val="none"/>
        </w:rPr>
        <w:t>磋商程序</w:t>
      </w:r>
      <w:bookmarkEnd w:id="28"/>
      <w:bookmarkEnd w:id="29"/>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（一）购买竞争性磋商文件</w:t>
      </w:r>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应在磋商公告发布后到天津盛浩工程咨询有限公司（天津市红桥区光荣道与保康路交口宝能创业中心</w:t>
      </w:r>
      <w:r>
        <w:rPr>
          <w:rFonts w:hint="eastAsia" w:ascii="宋体" w:hAnsi="宋体" w:eastAsia="宋体" w:cs="宋体"/>
          <w:bCs/>
          <w:color w:val="auto"/>
          <w:sz w:val="24"/>
          <w:highlight w:val="none"/>
          <w:lang w:eastAsia="zh-CN"/>
        </w:rPr>
        <w:t>A座10楼1001室</w:t>
      </w:r>
      <w:r>
        <w:rPr>
          <w:rFonts w:hint="eastAsia" w:ascii="宋体" w:hAnsi="宋体" w:eastAsia="宋体" w:cs="宋体"/>
          <w:bCs/>
          <w:color w:val="auto"/>
          <w:sz w:val="24"/>
          <w:highlight w:val="none"/>
        </w:rPr>
        <w:t>）购买竞争性磋商文件。</w:t>
      </w:r>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（二）纸质响应文件的递交</w:t>
      </w:r>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按照规定的时间，</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须到指定地点递交纸质响应文件。</w:t>
      </w:r>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（三）参加人员及要求</w:t>
      </w:r>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须由法定代表人或其授权的</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代表参加磋商，随时准备对磋商小组的询问予以解答。递交响应文件时须提供由法定代表人签章的授权书原件，授权书上应标明</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代表的有效联系方式，该方式应从评审到合同履行结束始终保持有效。</w:t>
      </w:r>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2.法定代表人或</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代表参加磋商时，须携带本人有效身份证件原件，以备查验，未按时提供的视为无效磋商。</w:t>
      </w:r>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（四）磋商步骤</w:t>
      </w:r>
    </w:p>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1. 第一步：对</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的资格进行审核，即审核</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是否满足实质性资格要求。须经磋商采购单位认定</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资格合格后，方可进入技术磋商部分。</w:t>
      </w:r>
      <w:r>
        <w:rPr>
          <w:rFonts w:hint="eastAsia" w:ascii="宋体" w:hAnsi="宋体" w:eastAsia="宋体" w:cs="宋体"/>
          <w:color w:val="auto"/>
          <w:sz w:val="24"/>
          <w:highlight w:val="none"/>
        </w:rPr>
        <w:t>响应文件内容及所附证明材料需内容完整并清晰可辩，所附证明材料不得出现不完整或字迹、印章模糊的情况，否则按无效页处理。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资格审查结束后，磋商小组对资格合格的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响应文件的有效性、完整性和响应程度进行审查。审查时，可以要求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对响应文件中含义不明确、同类问题表述不一致或者有明显文字和计算错误的内容等做出必要的澄清、说明或者更正。</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的澄清、说明或者更正不得超出响应文件的范围或者改变响应文件的实质性内容。</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澄清、说明或者更正响应文件应当以书面形式做出。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的澄清、说明或者更正的文件应当由法定代表人或其授权代表签字或者加盖公章。由授权代表签字的，应当附法定代表人授权书。</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为自然人的，应当由本人签字并附身份证明。</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2.第二步：磋商小组所有成员集中与单一</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分别进行磋商。在磋商过程中，磋商小组可以根据磋商文件和磋商情况实质性变动采购需求中的技术、服务要求以及合同草案条款，但不得变动磋商文件中的其他内容。实质性变动的内容，须经采购人代表确认。</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对磋商文件做出的实质性变动是磋商文件的有效组成部分，磋商小组应当及时以书面形式同时通知所有参加磋商的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应当按照磋商文件的变动情况和磋商小组的要求重新提交响应文件，并由其法定代表人或授权代表签字或者加盖公章。由授权代表签字的，应当附法定代表人授权书。</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为自然人的，应当由本人签字并附身份证明。</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未实质性响应竞争性磋商文件的响应文件按无效响应文件处理，磋商小组应当告知提交响应文件的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3.第三步：经磋商确定实质性响应的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后，磋商小组应当要求所有实质性响应的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在规定时间内提交最后报价。</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4.第四步：经磋商确定最终采购需求和提交最后报价的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后，由磋商小组采用综合评分法对提交最后报价的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的响应文件和最后报价进行综合评分。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5.第五步：磋商小组应当根据综合评分情况，按照评审得分由高到低顺序推荐成交候选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，并编写评审报告。评审报告应当由磋商小组全体人员签字认可。磋商小组成员对评审报告有异议的，磋商小组按照少数服从多数的原则推荐成交候选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6.出现下列情形之一的，采购人或采购代理机构应当终止竞争性磋商采购活动，发布项目终止公告并说明原因，重新开展采购活动：</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（1）因情况变化，不再符合规定的竞争性磋商采购方式适用情形的；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（3）除《政府采购竞争性磋商采购方式管理暂行办法》第二十一条第三款规定的情形外，在采购过程中符合要求的供应商或者报价未超过采购预算的供应商不足3家的。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7.根据《财政部关于政府采购竞争性磋商采购方式管理暂行办法有关问题的补充通知》（财库〔2015〕124号）的规定，采用竞争性磋商采购方式采购的政府购买服务项目（含政府和社会资本合作项目），在采购过程中符合要求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（社会资本）只有2家的，竞争性磋商采购活动可以继续进行。采购过程中符合要求的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（社会资本）只有1家的，采购人或者采购代理机构应当终止竞争性磋商采购活动，发布项目终止公告并说明原因，重新开展采购活动。</w:t>
      </w:r>
    </w:p>
    <w:p>
      <w:pPr>
        <w:pStyle w:val="4"/>
        <w:pageBreakBefore w:val="0"/>
        <w:numPr>
          <w:ilvl w:val="0"/>
          <w:numId w:val="12"/>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highlight w:val="none"/>
        </w:rPr>
      </w:pPr>
      <w:bookmarkStart w:id="30" w:name="_Toc24171"/>
      <w:bookmarkStart w:id="31" w:name="_Toc6216"/>
      <w:r>
        <w:rPr>
          <w:rFonts w:hint="eastAsia" w:ascii="宋体" w:hAnsi="宋体" w:eastAsia="宋体" w:cs="宋体"/>
          <w:b/>
          <w:bCs/>
          <w:color w:val="auto"/>
          <w:highlight w:val="none"/>
        </w:rPr>
        <w:t>评审方法及评标标准</w:t>
      </w:r>
      <w:bookmarkEnd w:id="30"/>
      <w:bookmarkEnd w:id="31"/>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（一）采用“综合评分法”的评标方法，评标采用百分制，各评委独立分别对实质上响应竞争性磋商文件的投标进行逐项打分，对磋商小组各成员每一因素的打分汇总后取算术平均分，该平均分为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的得分。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（二）评分因素及评标标准</w:t>
      </w:r>
    </w:p>
    <w:tbl>
      <w:tblPr>
        <w:tblStyle w:val="16"/>
        <w:tblW w:w="9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11"/>
        <w:gridCol w:w="6302"/>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72"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序号</w:t>
            </w:r>
          </w:p>
        </w:tc>
        <w:tc>
          <w:tcPr>
            <w:tcW w:w="121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评审因素</w:t>
            </w:r>
          </w:p>
        </w:tc>
        <w:tc>
          <w:tcPr>
            <w:tcW w:w="6302"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评审标准</w:t>
            </w:r>
          </w:p>
        </w:tc>
        <w:tc>
          <w:tcPr>
            <w:tcW w:w="72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6" w:type="dxa"/>
            <w:gridSpan w:val="4"/>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第一部分 价格分（1</w:t>
            </w:r>
            <w:r>
              <w:rPr>
                <w:rFonts w:hint="eastAsia" w:ascii="宋体" w:hAnsi="宋体" w:eastAsia="宋体" w:cs="宋体"/>
                <w:b/>
                <w:bCs/>
                <w:color w:val="auto"/>
                <w:kern w:val="0"/>
                <w:sz w:val="24"/>
                <w:highlight w:val="none"/>
                <w:lang w:val="en-US" w:eastAsia="zh-CN"/>
              </w:rPr>
              <w:t>0</w:t>
            </w:r>
            <w:r>
              <w:rPr>
                <w:rFonts w:hint="eastAsia" w:ascii="宋体" w:hAnsi="宋体" w:eastAsia="宋体" w:cs="宋体"/>
                <w:b/>
                <w:bCs/>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1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w:t>
            </w:r>
          </w:p>
        </w:tc>
        <w:tc>
          <w:tcPr>
            <w:tcW w:w="6302" w:type="dxa"/>
            <w:vAlign w:val="center"/>
          </w:tcPr>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（1）超出采购人预算的磋商报价视为无效报价。</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（2）综合评分法中的价格分统一采用低价优先法计算，即满足磋商文件要求且最后报价最低的供应商的价格为磋商基准价，其价格分为满分。其他供应商的价格分统一按照下列公式计算：</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en-US" w:eastAsia="zh-CN"/>
              </w:rPr>
              <w:t xml:space="preserve"> 磋商报价得分=（磋商基准价/最后磋商报价）×价格权值×100</w:t>
            </w:r>
          </w:p>
        </w:tc>
        <w:tc>
          <w:tcPr>
            <w:tcW w:w="721" w:type="dxa"/>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6" w:type="dxa"/>
            <w:gridSpan w:val="4"/>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第二部分 </w:t>
            </w:r>
            <w:r>
              <w:rPr>
                <w:rFonts w:hint="eastAsia" w:ascii="宋体" w:hAnsi="宋体" w:eastAsia="宋体" w:cs="宋体"/>
                <w:b/>
                <w:bCs/>
                <w:color w:val="auto"/>
                <w:kern w:val="0"/>
                <w:sz w:val="24"/>
                <w:highlight w:val="none"/>
                <w:lang w:val="en-US" w:eastAsia="zh-CN"/>
              </w:rPr>
              <w:t>资信</w:t>
            </w:r>
            <w:r>
              <w:rPr>
                <w:rFonts w:hint="eastAsia" w:ascii="宋体" w:hAnsi="宋体" w:eastAsia="宋体" w:cs="宋体"/>
                <w:b/>
                <w:bCs/>
                <w:color w:val="auto"/>
                <w:kern w:val="0"/>
                <w:sz w:val="24"/>
                <w:highlight w:val="none"/>
              </w:rPr>
              <w:t>分（</w:t>
            </w:r>
            <w:r>
              <w:rPr>
                <w:rFonts w:hint="eastAsia" w:ascii="宋体" w:hAnsi="宋体" w:cs="宋体"/>
                <w:b/>
                <w:bCs/>
                <w:color w:val="auto"/>
                <w:kern w:val="0"/>
                <w:sz w:val="24"/>
                <w:highlight w:val="none"/>
                <w:lang w:val="en-US" w:eastAsia="zh-CN"/>
              </w:rPr>
              <w:t>30</w:t>
            </w:r>
            <w:r>
              <w:rPr>
                <w:rFonts w:hint="eastAsia" w:ascii="宋体" w:hAnsi="宋体" w:eastAsia="宋体" w:cs="宋体"/>
                <w:b/>
                <w:bCs/>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pPr>
              <w:pageBreakBefore w:val="0"/>
              <w:numPr>
                <w:ilvl w:val="0"/>
                <w:numId w:val="15"/>
              </w:numPr>
              <w:kinsoku/>
              <w:wordWrap/>
              <w:overflowPunct/>
              <w:topLinePunct w:val="0"/>
              <w:bidi w:val="0"/>
              <w:snapToGrid/>
              <w:spacing w:after="0" w:line="360" w:lineRule="auto"/>
              <w:ind w:left="0" w:leftChars="0" w:firstLine="0" w:firstLineChars="0"/>
              <w:contextualSpacing/>
              <w:jc w:val="center"/>
              <w:textAlignment w:val="auto"/>
              <w:rPr>
                <w:rFonts w:hint="eastAsia" w:ascii="宋体" w:hAnsi="宋体" w:eastAsia="宋体" w:cs="宋体"/>
                <w:color w:val="auto"/>
                <w:sz w:val="24"/>
                <w:highlight w:val="none"/>
              </w:rPr>
            </w:pPr>
          </w:p>
        </w:tc>
        <w:tc>
          <w:tcPr>
            <w:tcW w:w="1211"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相关业绩</w:t>
            </w:r>
          </w:p>
        </w:tc>
        <w:tc>
          <w:tcPr>
            <w:tcW w:w="6302" w:type="dxa"/>
            <w:vAlign w:val="center"/>
          </w:tcPr>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提供</w:t>
            </w:r>
            <w:r>
              <w:rPr>
                <w:rFonts w:hint="eastAsia" w:ascii="宋体" w:hAnsi="宋体" w:eastAsia="宋体" w:cs="宋体"/>
                <w:color w:val="auto"/>
                <w:kern w:val="0"/>
                <w:sz w:val="24"/>
                <w:highlight w:val="none"/>
                <w:lang w:val="en-US" w:eastAsia="zh-CN"/>
              </w:rPr>
              <w:t>2018年01月01日至今</w:t>
            </w:r>
            <w:r>
              <w:rPr>
                <w:rFonts w:hint="eastAsia" w:ascii="宋体" w:hAnsi="宋体" w:eastAsia="宋体" w:cs="宋体"/>
                <w:color w:val="auto"/>
                <w:kern w:val="0"/>
                <w:sz w:val="24"/>
                <w:highlight w:val="none"/>
              </w:rPr>
              <w:t>与本项目内容相</w:t>
            </w:r>
            <w:r>
              <w:rPr>
                <w:rFonts w:hint="eastAsia" w:ascii="宋体" w:hAnsi="宋体" w:eastAsia="宋体" w:cs="宋体"/>
                <w:color w:val="auto"/>
                <w:kern w:val="0"/>
                <w:sz w:val="24"/>
                <w:highlight w:val="none"/>
                <w:lang w:eastAsia="zh-CN"/>
              </w:rPr>
              <w:t>关</w:t>
            </w:r>
            <w:r>
              <w:rPr>
                <w:rFonts w:hint="eastAsia" w:ascii="宋体" w:hAnsi="宋体" w:eastAsia="宋体" w:cs="宋体"/>
                <w:color w:val="auto"/>
                <w:kern w:val="0"/>
                <w:sz w:val="24"/>
                <w:highlight w:val="none"/>
              </w:rPr>
              <w:t>且已经完成的业绩证明材料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相关证明材料均不得遮挡涂黑</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否则不予认定加分。一个业绩2分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满分10分。证明材料包括：</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A.提供合同复印件（包括合同金额、合同服务内容、甲乙双方名称及盖章）</w:t>
            </w:r>
            <w:r>
              <w:rPr>
                <w:rFonts w:hint="eastAsia" w:ascii="宋体" w:hAnsi="宋体" w:eastAsia="宋体" w:cs="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B.甲方盖章的成功履行合同的相关证明材料</w:t>
            </w:r>
            <w:r>
              <w:rPr>
                <w:rFonts w:hint="eastAsia" w:ascii="宋体" w:hAnsi="宋体" w:eastAsia="宋体" w:cs="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注：A和B同时提供才被视为</w:t>
            </w:r>
            <w:r>
              <w:rPr>
                <w:rFonts w:hint="eastAsia" w:ascii="宋体" w:hAnsi="宋体" w:eastAsia="宋体" w:cs="宋体"/>
                <w:color w:val="auto"/>
                <w:kern w:val="0"/>
                <w:sz w:val="24"/>
                <w:highlight w:val="none"/>
                <w:lang w:val="en-US" w:eastAsia="zh-CN"/>
              </w:rPr>
              <w:t>合格业绩</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否则不予认定。 </w:t>
            </w:r>
          </w:p>
        </w:tc>
        <w:tc>
          <w:tcPr>
            <w:tcW w:w="72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pPr>
              <w:pageBreakBefore w:val="0"/>
              <w:numPr>
                <w:ilvl w:val="0"/>
                <w:numId w:val="15"/>
              </w:numPr>
              <w:kinsoku/>
              <w:wordWrap/>
              <w:overflowPunct/>
              <w:topLinePunct w:val="0"/>
              <w:bidi w:val="0"/>
              <w:snapToGrid/>
              <w:spacing w:after="0" w:line="360" w:lineRule="auto"/>
              <w:ind w:left="0" w:leftChars="0" w:firstLine="0" w:firstLineChars="0"/>
              <w:contextualSpacing/>
              <w:jc w:val="center"/>
              <w:textAlignment w:val="auto"/>
              <w:rPr>
                <w:rFonts w:hint="eastAsia" w:ascii="宋体" w:hAnsi="宋体" w:eastAsia="宋体" w:cs="宋体"/>
                <w:color w:val="auto"/>
                <w:sz w:val="24"/>
                <w:highlight w:val="none"/>
              </w:rPr>
            </w:pPr>
          </w:p>
        </w:tc>
        <w:tc>
          <w:tcPr>
            <w:tcW w:w="1211"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lang w:val="en-US" w:eastAsia="zh-CN"/>
              </w:rPr>
              <w:t>体系认证</w:t>
            </w:r>
            <w:r>
              <w:rPr>
                <w:rFonts w:hint="eastAsia" w:ascii="宋体" w:hAnsi="宋体" w:eastAsia="宋体" w:cs="宋体"/>
                <w:color w:val="auto"/>
                <w:kern w:val="0"/>
                <w:sz w:val="24"/>
                <w:highlight w:val="none"/>
              </w:rPr>
              <w:t>证书</w:t>
            </w:r>
          </w:p>
        </w:tc>
        <w:tc>
          <w:tcPr>
            <w:tcW w:w="6302" w:type="dxa"/>
            <w:vAlign w:val="center"/>
          </w:tcPr>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具备</w:t>
            </w:r>
            <w:r>
              <w:rPr>
                <w:rFonts w:hint="eastAsia" w:ascii="宋体" w:hAnsi="宋体" w:cs="宋体"/>
                <w:color w:val="auto"/>
                <w:kern w:val="0"/>
                <w:sz w:val="24"/>
                <w:highlight w:val="none"/>
                <w:lang w:val="en-US" w:eastAsia="zh-CN"/>
              </w:rPr>
              <w:t>①</w:t>
            </w:r>
            <w:r>
              <w:rPr>
                <w:rFonts w:hint="eastAsia" w:ascii="宋体" w:hAnsi="宋体" w:eastAsia="宋体" w:cs="宋体"/>
                <w:color w:val="auto"/>
                <w:kern w:val="0"/>
                <w:sz w:val="24"/>
                <w:highlight w:val="none"/>
              </w:rPr>
              <w:t>GB/T19001系列/ISO9001系列质量管理体系认证、</w:t>
            </w:r>
            <w:r>
              <w:rPr>
                <w:rFonts w:hint="eastAsia" w:ascii="宋体" w:hAnsi="宋体" w:cs="宋体"/>
                <w:color w:val="auto"/>
                <w:kern w:val="0"/>
                <w:sz w:val="24"/>
                <w:highlight w:val="none"/>
                <w:lang w:val="en-US" w:eastAsia="zh-CN"/>
              </w:rPr>
              <w:t>②</w:t>
            </w:r>
            <w:r>
              <w:rPr>
                <w:rFonts w:hint="eastAsia" w:ascii="宋体" w:hAnsi="宋体" w:eastAsia="宋体" w:cs="宋体"/>
                <w:color w:val="auto"/>
                <w:kern w:val="0"/>
                <w:sz w:val="24"/>
                <w:highlight w:val="none"/>
              </w:rPr>
              <w:t>GB/T24001系列或ISO14001系列环境管理体系认证、</w:t>
            </w:r>
            <w:r>
              <w:rPr>
                <w:rFonts w:hint="eastAsia" w:ascii="宋体" w:hAnsi="宋体" w:cs="宋体"/>
                <w:color w:val="auto"/>
                <w:kern w:val="0"/>
                <w:sz w:val="24"/>
                <w:highlight w:val="none"/>
                <w:lang w:val="en-US" w:eastAsia="zh-CN"/>
              </w:rPr>
              <w:t>③</w:t>
            </w:r>
            <w:r>
              <w:rPr>
                <w:rFonts w:hint="eastAsia" w:ascii="宋体" w:hAnsi="宋体" w:eastAsia="宋体" w:cs="宋体"/>
                <w:color w:val="auto"/>
                <w:kern w:val="0"/>
                <w:sz w:val="24"/>
                <w:highlight w:val="none"/>
              </w:rPr>
              <w:t>GB/T28001系列/OHSAS18001系列职业健康安全管理体系认证、</w:t>
            </w:r>
            <w:r>
              <w:rPr>
                <w:rFonts w:hint="eastAsia" w:ascii="宋体" w:hAnsi="宋体" w:cs="宋体"/>
                <w:color w:val="auto"/>
                <w:kern w:val="0"/>
                <w:sz w:val="24"/>
                <w:highlight w:val="none"/>
                <w:lang w:val="en-US" w:eastAsia="zh-CN"/>
              </w:rPr>
              <w:t>④</w:t>
            </w:r>
            <w:r>
              <w:rPr>
                <w:rFonts w:hint="eastAsia" w:ascii="宋体" w:hAnsi="宋体" w:eastAsia="宋体" w:cs="宋体"/>
                <w:color w:val="auto"/>
                <w:kern w:val="0"/>
                <w:sz w:val="24"/>
                <w:highlight w:val="none"/>
              </w:rPr>
              <w:t>GB/T 22000系列/ISO 22000系列食品安全管理体系认证、</w:t>
            </w:r>
            <w:r>
              <w:rPr>
                <w:rFonts w:hint="eastAsia" w:ascii="宋体" w:hAnsi="宋体" w:cs="宋体"/>
                <w:color w:val="auto"/>
                <w:kern w:val="0"/>
                <w:sz w:val="24"/>
                <w:highlight w:val="none"/>
                <w:lang w:val="en-US" w:eastAsia="zh-CN"/>
              </w:rPr>
              <w:t>⑥</w:t>
            </w:r>
            <w:r>
              <w:rPr>
                <w:rFonts w:hint="eastAsia" w:ascii="宋体" w:hAnsi="宋体" w:eastAsia="宋体" w:cs="宋体"/>
                <w:color w:val="auto"/>
                <w:kern w:val="0"/>
                <w:sz w:val="24"/>
                <w:highlight w:val="none"/>
              </w:rPr>
              <w:t>HACCP体系认证</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提供</w:t>
            </w:r>
            <w:r>
              <w:rPr>
                <w:rFonts w:hint="eastAsia" w:ascii="宋体" w:hAnsi="宋体" w:eastAsia="宋体" w:cs="宋体"/>
                <w:color w:val="auto"/>
                <w:kern w:val="0"/>
                <w:sz w:val="24"/>
                <w:highlight w:val="none"/>
                <w:lang w:val="en-US" w:eastAsia="zh-CN"/>
              </w:rPr>
              <w:t>有效期内的</w:t>
            </w:r>
            <w:r>
              <w:rPr>
                <w:rFonts w:hint="eastAsia" w:ascii="宋体" w:hAnsi="宋体" w:eastAsia="宋体" w:cs="宋体"/>
                <w:color w:val="auto"/>
                <w:kern w:val="0"/>
                <w:sz w:val="24"/>
                <w:highlight w:val="none"/>
              </w:rPr>
              <w:t>证书复印件加盖公章</w:t>
            </w:r>
            <w:r>
              <w:rPr>
                <w:rFonts w:hint="eastAsia" w:ascii="宋体" w:hAnsi="宋体" w:eastAsia="宋体" w:cs="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提供</w:t>
            </w:r>
            <w:r>
              <w:rPr>
                <w:rFonts w:hint="eastAsia" w:ascii="宋体" w:hAnsi="宋体" w:eastAsia="宋体" w:cs="宋体"/>
                <w:color w:val="auto"/>
                <w:kern w:val="0"/>
                <w:sz w:val="24"/>
                <w:highlight w:val="none"/>
              </w:rPr>
              <w:t>1个证书</w:t>
            </w:r>
            <w:r>
              <w:rPr>
                <w:rFonts w:hint="eastAsia" w:ascii="宋体" w:hAnsi="宋体" w:eastAsia="宋体" w:cs="宋体"/>
                <w:color w:val="auto"/>
                <w:kern w:val="0"/>
                <w:sz w:val="24"/>
                <w:highlight w:val="none"/>
                <w:lang w:val="en-US" w:eastAsia="zh-CN"/>
              </w:rPr>
              <w:t>得1</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最高</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分</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未提供或不符合要求不得分</w:t>
            </w:r>
            <w:r>
              <w:rPr>
                <w:rFonts w:hint="eastAsia" w:ascii="宋体" w:hAnsi="宋体" w:eastAsia="宋体" w:cs="宋体"/>
                <w:color w:val="auto"/>
                <w:kern w:val="0"/>
                <w:sz w:val="24"/>
                <w:highlight w:val="none"/>
              </w:rPr>
              <w:t>。</w:t>
            </w:r>
          </w:p>
        </w:tc>
        <w:tc>
          <w:tcPr>
            <w:tcW w:w="72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pPr>
              <w:pageBreakBefore w:val="0"/>
              <w:numPr>
                <w:ilvl w:val="0"/>
                <w:numId w:val="15"/>
              </w:numPr>
              <w:kinsoku/>
              <w:wordWrap/>
              <w:overflowPunct/>
              <w:topLinePunct w:val="0"/>
              <w:bidi w:val="0"/>
              <w:snapToGrid/>
              <w:spacing w:after="0" w:line="360" w:lineRule="auto"/>
              <w:ind w:left="0" w:leftChars="0" w:firstLine="0" w:firstLineChars="0"/>
              <w:contextualSpacing/>
              <w:jc w:val="center"/>
              <w:textAlignment w:val="auto"/>
              <w:rPr>
                <w:rFonts w:hint="eastAsia" w:ascii="宋体" w:hAnsi="宋体" w:eastAsia="宋体" w:cs="宋体"/>
                <w:color w:val="auto"/>
                <w:sz w:val="24"/>
                <w:highlight w:val="none"/>
                <w:lang w:val="en-US" w:eastAsia="zh-CN"/>
              </w:rPr>
            </w:pPr>
          </w:p>
        </w:tc>
        <w:tc>
          <w:tcPr>
            <w:tcW w:w="1211"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项目经理</w:t>
            </w:r>
          </w:p>
        </w:tc>
        <w:tc>
          <w:tcPr>
            <w:tcW w:w="6302" w:type="dxa"/>
            <w:vAlign w:val="center"/>
          </w:tcPr>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配备</w:t>
            </w:r>
            <w:r>
              <w:rPr>
                <w:rFonts w:hint="eastAsia" w:ascii="宋体" w:hAnsi="宋体" w:eastAsia="宋体" w:cs="宋体"/>
                <w:color w:val="auto"/>
                <w:kern w:val="0"/>
                <w:sz w:val="24"/>
                <w:highlight w:val="none"/>
              </w:rPr>
              <w:t>项目</w:t>
            </w:r>
            <w:r>
              <w:rPr>
                <w:rFonts w:hint="eastAsia" w:ascii="宋体" w:hAnsi="宋体" w:cs="宋体"/>
                <w:color w:val="auto"/>
                <w:kern w:val="0"/>
                <w:sz w:val="24"/>
                <w:highlight w:val="none"/>
                <w:lang w:val="en-US" w:eastAsia="zh-CN"/>
              </w:rPr>
              <w:t>经理</w:t>
            </w:r>
            <w:r>
              <w:rPr>
                <w:rFonts w:hint="eastAsia" w:ascii="宋体" w:hAnsi="宋体" w:eastAsia="宋体" w:cs="宋体"/>
                <w:color w:val="auto"/>
                <w:kern w:val="0"/>
                <w:sz w:val="24"/>
                <w:highlight w:val="none"/>
              </w:rPr>
              <w:t>1名：</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w:t>
            </w:r>
            <w:r>
              <w:rPr>
                <w:rFonts w:hint="eastAsia" w:ascii="宋体" w:hAnsi="宋体" w:cs="宋体"/>
                <w:color w:val="auto"/>
                <w:kern w:val="0"/>
                <w:sz w:val="24"/>
                <w:highlight w:val="none"/>
                <w:lang w:val="en-US" w:eastAsia="zh-CN"/>
              </w:rPr>
              <w:t>供应商</w:t>
            </w:r>
            <w:r>
              <w:rPr>
                <w:rFonts w:hint="eastAsia" w:ascii="宋体" w:hAnsi="宋体" w:eastAsia="宋体" w:cs="宋体"/>
                <w:color w:val="auto"/>
                <w:kern w:val="0"/>
                <w:sz w:val="24"/>
                <w:highlight w:val="none"/>
              </w:rPr>
              <w:t>正式员工，提供</w:t>
            </w:r>
            <w:r>
              <w:rPr>
                <w:rFonts w:hint="eastAsia" w:ascii="宋体" w:hAnsi="宋体" w:cs="宋体"/>
                <w:color w:val="auto"/>
                <w:kern w:val="0"/>
                <w:sz w:val="24"/>
                <w:highlight w:val="none"/>
                <w:lang w:val="en-US" w:eastAsia="zh-CN"/>
              </w:rPr>
              <w:t>供应商2021年任意一个月为其</w:t>
            </w:r>
            <w:r>
              <w:rPr>
                <w:rFonts w:hint="eastAsia" w:ascii="宋体" w:hAnsi="宋体" w:eastAsia="宋体" w:cs="宋体"/>
                <w:color w:val="auto"/>
                <w:kern w:val="0"/>
                <w:sz w:val="24"/>
                <w:highlight w:val="none"/>
              </w:rPr>
              <w:t>依法缴纳社会保险费的相关证明材料及身份证复印件并加盖公章；</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w:t>
            </w:r>
            <w:r>
              <w:rPr>
                <w:rFonts w:hint="eastAsia" w:ascii="宋体" w:hAnsi="宋体" w:cs="宋体"/>
                <w:color w:val="auto"/>
                <w:kern w:val="0"/>
                <w:sz w:val="24"/>
                <w:highlight w:val="none"/>
                <w:lang w:val="en-US" w:eastAsia="zh-CN"/>
              </w:rPr>
              <w:t>具备5年以上同类项目管理经验，提供</w:t>
            </w:r>
            <w:r>
              <w:rPr>
                <w:rFonts w:hint="eastAsia" w:ascii="宋体" w:hAnsi="宋体" w:eastAsia="宋体" w:cs="宋体"/>
                <w:color w:val="auto"/>
                <w:kern w:val="0"/>
                <w:sz w:val="24"/>
                <w:highlight w:val="none"/>
              </w:rPr>
              <w:t>用户服务证明（加盖甲方单位公章）；</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③本科或以上学历，提供学历证书复印件加盖公章；</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④</w:t>
            </w:r>
            <w:r>
              <w:rPr>
                <w:rFonts w:hint="eastAsia" w:ascii="宋体" w:hAnsi="宋体" w:eastAsia="宋体" w:cs="宋体"/>
                <w:color w:val="auto"/>
                <w:kern w:val="0"/>
                <w:sz w:val="24"/>
                <w:highlight w:val="none"/>
              </w:rPr>
              <w:t>持有效期内健康证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提供附件加盖公章</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按照上述要求</w:t>
            </w:r>
            <w:r>
              <w:rPr>
                <w:rFonts w:hint="eastAsia" w:ascii="宋体" w:hAnsi="宋体" w:eastAsia="宋体" w:cs="宋体"/>
                <w:color w:val="auto"/>
                <w:kern w:val="0"/>
                <w:sz w:val="24"/>
                <w:highlight w:val="none"/>
              </w:rPr>
              <w:t>提供齐全得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分，不齐全</w:t>
            </w:r>
            <w:r>
              <w:rPr>
                <w:rFonts w:hint="eastAsia" w:ascii="宋体" w:hAnsi="宋体" w:cs="宋体"/>
                <w:color w:val="auto"/>
                <w:kern w:val="0"/>
                <w:sz w:val="24"/>
                <w:highlight w:val="none"/>
                <w:lang w:val="en-US" w:eastAsia="zh-CN"/>
              </w:rPr>
              <w:t>或</w:t>
            </w:r>
            <w:r>
              <w:rPr>
                <w:rFonts w:hint="eastAsia" w:ascii="宋体" w:hAnsi="宋体" w:eastAsia="宋体" w:cs="宋体"/>
                <w:color w:val="auto"/>
                <w:kern w:val="0"/>
                <w:sz w:val="24"/>
                <w:highlight w:val="none"/>
              </w:rPr>
              <w:t>未提供</w:t>
            </w:r>
            <w:r>
              <w:rPr>
                <w:rFonts w:hint="eastAsia" w:ascii="宋体" w:hAnsi="宋体" w:cs="宋体"/>
                <w:color w:val="auto"/>
                <w:kern w:val="0"/>
                <w:sz w:val="24"/>
                <w:highlight w:val="none"/>
                <w:lang w:val="en-US" w:eastAsia="zh-CN"/>
              </w:rPr>
              <w:t>不得分</w:t>
            </w:r>
            <w:r>
              <w:rPr>
                <w:rFonts w:hint="eastAsia" w:ascii="宋体" w:hAnsi="宋体" w:eastAsia="宋体" w:cs="宋体"/>
                <w:color w:val="auto"/>
                <w:kern w:val="0"/>
                <w:sz w:val="24"/>
                <w:highlight w:val="none"/>
              </w:rPr>
              <w:t>。</w:t>
            </w:r>
          </w:p>
        </w:tc>
        <w:tc>
          <w:tcPr>
            <w:tcW w:w="72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72" w:type="dxa"/>
            <w:vAlign w:val="center"/>
          </w:tcPr>
          <w:p>
            <w:pPr>
              <w:pageBreakBefore w:val="0"/>
              <w:numPr>
                <w:ilvl w:val="0"/>
                <w:numId w:val="15"/>
              </w:numPr>
              <w:kinsoku/>
              <w:wordWrap/>
              <w:overflowPunct/>
              <w:topLinePunct w:val="0"/>
              <w:bidi w:val="0"/>
              <w:snapToGrid/>
              <w:spacing w:after="0" w:line="360" w:lineRule="auto"/>
              <w:ind w:left="0" w:leftChars="0" w:firstLine="0" w:firstLineChars="0"/>
              <w:contextualSpacing/>
              <w:jc w:val="center"/>
              <w:textAlignment w:val="auto"/>
              <w:rPr>
                <w:rFonts w:hint="eastAsia" w:ascii="宋体" w:hAnsi="宋体" w:eastAsia="宋体" w:cs="宋体"/>
                <w:color w:val="auto"/>
                <w:sz w:val="24"/>
                <w:highlight w:val="none"/>
                <w:lang w:val="en-US" w:eastAsia="zh-CN"/>
              </w:rPr>
            </w:pPr>
          </w:p>
        </w:tc>
        <w:tc>
          <w:tcPr>
            <w:tcW w:w="1211" w:type="dxa"/>
            <w:vAlign w:val="center"/>
          </w:tcPr>
          <w:p>
            <w:pPr>
              <w:pageBreakBefore w:val="0"/>
              <w:kinsoku/>
              <w:wordWrap/>
              <w:overflowPunct/>
              <w:topLinePunct w:val="0"/>
              <w:bidi w:val="0"/>
              <w:snapToGrid/>
              <w:spacing w:after="0" w:line="360" w:lineRule="auto"/>
              <w:contextualSpacing/>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厨师长</w:t>
            </w:r>
          </w:p>
        </w:tc>
        <w:tc>
          <w:tcPr>
            <w:tcW w:w="6302" w:type="dxa"/>
          </w:tcPr>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配备</w:t>
            </w:r>
            <w:r>
              <w:rPr>
                <w:rFonts w:hint="eastAsia" w:ascii="宋体" w:hAnsi="宋体" w:eastAsia="宋体" w:cs="宋体"/>
                <w:color w:val="auto"/>
                <w:kern w:val="0"/>
                <w:sz w:val="24"/>
                <w:highlight w:val="none"/>
              </w:rPr>
              <w:t>厨师长1名：</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w:t>
            </w:r>
            <w:r>
              <w:rPr>
                <w:rFonts w:hint="eastAsia" w:ascii="宋体" w:hAnsi="宋体" w:cs="宋体"/>
                <w:color w:val="auto"/>
                <w:kern w:val="0"/>
                <w:sz w:val="24"/>
                <w:highlight w:val="none"/>
                <w:lang w:val="en-US" w:eastAsia="zh-CN"/>
              </w:rPr>
              <w:t>具备</w:t>
            </w:r>
            <w:r>
              <w:rPr>
                <w:rFonts w:hint="eastAsia" w:ascii="宋体" w:hAnsi="宋体" w:eastAsia="宋体" w:cs="宋体"/>
                <w:color w:val="auto"/>
                <w:kern w:val="0"/>
                <w:sz w:val="24"/>
                <w:highlight w:val="none"/>
              </w:rPr>
              <w:t>二级及以上中式烹调师职业资格证书</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提供证书复印件加盖公章</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正式员工，提供</w:t>
            </w:r>
            <w:r>
              <w:rPr>
                <w:rFonts w:hint="eastAsia" w:ascii="宋体" w:hAnsi="宋体" w:eastAsia="宋体" w:cs="宋体"/>
                <w:color w:val="auto"/>
                <w:kern w:val="0"/>
                <w:sz w:val="24"/>
                <w:highlight w:val="none"/>
                <w:lang w:val="en-US" w:eastAsia="zh-CN"/>
              </w:rPr>
              <w:t>供应商2021年任意一个月为其</w:t>
            </w:r>
            <w:r>
              <w:rPr>
                <w:rFonts w:hint="eastAsia" w:ascii="宋体" w:hAnsi="宋体" w:eastAsia="宋体" w:cs="宋体"/>
                <w:color w:val="auto"/>
                <w:kern w:val="0"/>
                <w:sz w:val="24"/>
                <w:highlight w:val="none"/>
              </w:rPr>
              <w:t>依法缴纳社会保险费的相关证明材料及身份证复印件并加盖公章；</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③持有效期内健康证</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提供附件加盖公章</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按照上述要求</w:t>
            </w:r>
            <w:r>
              <w:rPr>
                <w:rFonts w:hint="eastAsia" w:ascii="宋体" w:hAnsi="宋体" w:eastAsia="宋体" w:cs="宋体"/>
                <w:color w:val="auto"/>
                <w:kern w:val="0"/>
                <w:sz w:val="24"/>
                <w:highlight w:val="none"/>
              </w:rPr>
              <w:t>提供齐全得</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分，不齐全</w:t>
            </w:r>
            <w:r>
              <w:rPr>
                <w:rFonts w:hint="eastAsia" w:ascii="宋体" w:hAnsi="宋体" w:eastAsia="宋体" w:cs="宋体"/>
                <w:color w:val="auto"/>
                <w:kern w:val="0"/>
                <w:sz w:val="24"/>
                <w:highlight w:val="none"/>
                <w:lang w:val="en-US" w:eastAsia="zh-CN"/>
              </w:rPr>
              <w:t>或</w:t>
            </w:r>
            <w:r>
              <w:rPr>
                <w:rFonts w:hint="eastAsia" w:ascii="宋体" w:hAnsi="宋体" w:eastAsia="宋体" w:cs="宋体"/>
                <w:color w:val="auto"/>
                <w:kern w:val="0"/>
                <w:sz w:val="24"/>
                <w:highlight w:val="none"/>
              </w:rPr>
              <w:t>未提供</w:t>
            </w:r>
            <w:r>
              <w:rPr>
                <w:rFonts w:hint="eastAsia" w:ascii="宋体" w:hAnsi="宋体" w:eastAsia="宋体" w:cs="宋体"/>
                <w:color w:val="auto"/>
                <w:kern w:val="0"/>
                <w:sz w:val="24"/>
                <w:highlight w:val="none"/>
                <w:lang w:val="en-US" w:eastAsia="zh-CN"/>
              </w:rPr>
              <w:t>不得分</w:t>
            </w:r>
            <w:r>
              <w:rPr>
                <w:rFonts w:hint="eastAsia" w:ascii="宋体" w:hAnsi="宋体" w:eastAsia="宋体" w:cs="宋体"/>
                <w:color w:val="auto"/>
                <w:kern w:val="0"/>
                <w:sz w:val="24"/>
                <w:highlight w:val="none"/>
              </w:rPr>
              <w:t>。</w:t>
            </w:r>
          </w:p>
        </w:tc>
        <w:tc>
          <w:tcPr>
            <w:tcW w:w="72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772" w:type="dxa"/>
            <w:vAlign w:val="center"/>
          </w:tcPr>
          <w:p>
            <w:pPr>
              <w:pageBreakBefore w:val="0"/>
              <w:numPr>
                <w:ilvl w:val="0"/>
                <w:numId w:val="15"/>
              </w:numPr>
              <w:kinsoku/>
              <w:wordWrap/>
              <w:overflowPunct/>
              <w:topLinePunct w:val="0"/>
              <w:bidi w:val="0"/>
              <w:snapToGrid/>
              <w:spacing w:after="0" w:line="360" w:lineRule="auto"/>
              <w:ind w:left="0" w:leftChars="0" w:firstLine="0" w:firstLineChars="0"/>
              <w:contextualSpacing/>
              <w:jc w:val="center"/>
              <w:textAlignment w:val="auto"/>
              <w:rPr>
                <w:rFonts w:hint="eastAsia" w:ascii="宋体" w:hAnsi="宋体" w:eastAsia="宋体" w:cs="宋体"/>
                <w:color w:val="auto"/>
                <w:sz w:val="24"/>
                <w:highlight w:val="none"/>
                <w:lang w:val="en-US" w:eastAsia="zh-CN"/>
              </w:rPr>
            </w:pPr>
          </w:p>
        </w:tc>
        <w:tc>
          <w:tcPr>
            <w:tcW w:w="121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厨师</w:t>
            </w:r>
          </w:p>
        </w:tc>
        <w:tc>
          <w:tcPr>
            <w:tcW w:w="6302" w:type="dxa"/>
            <w:vAlign w:val="top"/>
          </w:tcPr>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配备</w:t>
            </w:r>
            <w:r>
              <w:rPr>
                <w:rFonts w:hint="eastAsia" w:ascii="宋体" w:hAnsi="宋体" w:eastAsia="宋体" w:cs="宋体"/>
                <w:color w:val="auto"/>
                <w:kern w:val="0"/>
                <w:sz w:val="24"/>
                <w:highlight w:val="none"/>
              </w:rPr>
              <w:t>厨师</w:t>
            </w:r>
            <w:r>
              <w:rPr>
                <w:rFonts w:hint="eastAsia" w:ascii="宋体" w:hAnsi="宋体" w:cs="宋体"/>
                <w:color w:val="auto"/>
                <w:kern w:val="0"/>
                <w:sz w:val="24"/>
                <w:highlight w:val="none"/>
                <w:lang w:val="en-US" w:eastAsia="zh-CN"/>
              </w:rPr>
              <w:t>不少于3</w:t>
            </w:r>
            <w:r>
              <w:rPr>
                <w:rFonts w:hint="eastAsia" w:ascii="宋体" w:hAnsi="宋体" w:eastAsia="宋体" w:cs="宋体"/>
                <w:color w:val="auto"/>
                <w:kern w:val="0"/>
                <w:sz w:val="24"/>
                <w:highlight w:val="none"/>
              </w:rPr>
              <w:t>名：</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w:t>
            </w:r>
            <w:r>
              <w:rPr>
                <w:rFonts w:hint="eastAsia" w:ascii="宋体" w:hAnsi="宋体" w:eastAsia="宋体" w:cs="宋体"/>
                <w:color w:val="auto"/>
                <w:kern w:val="0"/>
                <w:sz w:val="24"/>
                <w:highlight w:val="none"/>
                <w:lang w:val="en-US" w:eastAsia="zh-CN"/>
              </w:rPr>
              <w:t>具备</w:t>
            </w:r>
            <w:r>
              <w:rPr>
                <w:rFonts w:hint="eastAsia" w:ascii="宋体" w:hAnsi="宋体" w:cs="宋体"/>
                <w:color w:val="auto"/>
                <w:kern w:val="0"/>
                <w:sz w:val="24"/>
                <w:highlight w:val="none"/>
                <w:lang w:val="en-US" w:eastAsia="zh-CN"/>
              </w:rPr>
              <w:t>三</w:t>
            </w:r>
            <w:r>
              <w:rPr>
                <w:rFonts w:hint="eastAsia" w:ascii="宋体" w:hAnsi="宋体" w:eastAsia="宋体" w:cs="宋体"/>
                <w:color w:val="auto"/>
                <w:kern w:val="0"/>
                <w:sz w:val="24"/>
                <w:highlight w:val="none"/>
              </w:rPr>
              <w:t>级及以上中式烹调师职业资格证书</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提供证书复印件加盖公章</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②</w:t>
            </w:r>
            <w:r>
              <w:rPr>
                <w:rFonts w:hint="eastAsia" w:ascii="宋体" w:hAnsi="宋体" w:eastAsia="宋体" w:cs="宋体"/>
                <w:color w:val="auto"/>
                <w:kern w:val="0"/>
                <w:sz w:val="24"/>
                <w:highlight w:val="none"/>
                <w:lang w:val="en-US" w:eastAsia="zh-CN"/>
              </w:rPr>
              <w:t>供应商</w:t>
            </w:r>
            <w:r>
              <w:rPr>
                <w:rFonts w:hint="eastAsia" w:ascii="宋体" w:hAnsi="宋体" w:eastAsia="宋体" w:cs="宋体"/>
                <w:color w:val="auto"/>
                <w:kern w:val="0"/>
                <w:sz w:val="24"/>
                <w:highlight w:val="none"/>
              </w:rPr>
              <w:t>正式员工，提供</w:t>
            </w:r>
            <w:r>
              <w:rPr>
                <w:rFonts w:hint="eastAsia" w:ascii="宋体" w:hAnsi="宋体" w:eastAsia="宋体" w:cs="宋体"/>
                <w:color w:val="auto"/>
                <w:kern w:val="0"/>
                <w:sz w:val="24"/>
                <w:highlight w:val="none"/>
                <w:lang w:val="en-US" w:eastAsia="zh-CN"/>
              </w:rPr>
              <w:t>供应商2021年任意一个月为其</w:t>
            </w:r>
            <w:r>
              <w:rPr>
                <w:rFonts w:hint="eastAsia" w:ascii="宋体" w:hAnsi="宋体" w:eastAsia="宋体" w:cs="宋体"/>
                <w:color w:val="auto"/>
                <w:kern w:val="0"/>
                <w:sz w:val="24"/>
                <w:highlight w:val="none"/>
              </w:rPr>
              <w:t>依法缴纳社会保险费的相关证明材料及身份证复印件并加盖公章；</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③持有效期内健康证</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lang w:val="en-US" w:eastAsia="zh-CN"/>
              </w:rPr>
              <w:t>提供附件加盖公章</w:t>
            </w:r>
            <w:r>
              <w:rPr>
                <w:rFonts w:hint="eastAsia" w:ascii="宋体" w:hAnsi="宋体" w:eastAsia="宋体" w:cs="宋体"/>
                <w:color w:val="auto"/>
                <w:kern w:val="0"/>
                <w:sz w:val="24"/>
                <w:highlight w:val="none"/>
              </w:rPr>
              <w:t>。</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按照上述要求</w:t>
            </w:r>
            <w:r>
              <w:rPr>
                <w:rFonts w:hint="eastAsia" w:ascii="宋体" w:hAnsi="宋体" w:eastAsia="宋体" w:cs="宋体"/>
                <w:color w:val="auto"/>
                <w:kern w:val="0"/>
                <w:sz w:val="24"/>
                <w:highlight w:val="none"/>
              </w:rPr>
              <w:t>提供</w:t>
            </w:r>
            <w:r>
              <w:rPr>
                <w:rFonts w:hint="eastAsia" w:ascii="宋体" w:hAnsi="宋体" w:cs="宋体"/>
                <w:color w:val="auto"/>
                <w:kern w:val="0"/>
                <w:sz w:val="24"/>
                <w:highlight w:val="none"/>
                <w:lang w:val="en-US" w:eastAsia="zh-CN"/>
              </w:rPr>
              <w:t>1人</w:t>
            </w:r>
            <w:r>
              <w:rPr>
                <w:rFonts w:hint="eastAsia" w:ascii="宋体" w:hAnsi="宋体" w:eastAsia="宋体" w:cs="宋体"/>
                <w:color w:val="auto"/>
                <w:kern w:val="0"/>
                <w:sz w:val="24"/>
                <w:highlight w:val="none"/>
              </w:rPr>
              <w:t>齐全得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rPr>
              <w:t>分，</w:t>
            </w:r>
            <w:r>
              <w:rPr>
                <w:rFonts w:hint="eastAsia" w:ascii="宋体" w:hAnsi="宋体" w:cs="宋体"/>
                <w:color w:val="auto"/>
                <w:kern w:val="0"/>
                <w:sz w:val="24"/>
                <w:highlight w:val="none"/>
                <w:lang w:val="en-US" w:eastAsia="zh-CN"/>
              </w:rPr>
              <w:t>最多得8分，</w:t>
            </w:r>
            <w:r>
              <w:rPr>
                <w:rFonts w:hint="eastAsia" w:ascii="宋体" w:hAnsi="宋体" w:eastAsia="宋体" w:cs="宋体"/>
                <w:color w:val="auto"/>
                <w:kern w:val="0"/>
                <w:sz w:val="24"/>
                <w:highlight w:val="none"/>
              </w:rPr>
              <w:t>不齐全</w:t>
            </w:r>
            <w:r>
              <w:rPr>
                <w:rFonts w:hint="eastAsia" w:ascii="宋体" w:hAnsi="宋体" w:eastAsia="宋体" w:cs="宋体"/>
                <w:color w:val="auto"/>
                <w:kern w:val="0"/>
                <w:sz w:val="24"/>
                <w:highlight w:val="none"/>
                <w:lang w:val="en-US" w:eastAsia="zh-CN"/>
              </w:rPr>
              <w:t>或</w:t>
            </w:r>
            <w:r>
              <w:rPr>
                <w:rFonts w:hint="eastAsia" w:ascii="宋体" w:hAnsi="宋体" w:eastAsia="宋体" w:cs="宋体"/>
                <w:color w:val="auto"/>
                <w:kern w:val="0"/>
                <w:sz w:val="24"/>
                <w:highlight w:val="none"/>
              </w:rPr>
              <w:t>未提供</w:t>
            </w:r>
            <w:r>
              <w:rPr>
                <w:rFonts w:hint="eastAsia" w:ascii="宋体" w:hAnsi="宋体" w:eastAsia="宋体" w:cs="宋体"/>
                <w:color w:val="auto"/>
                <w:kern w:val="0"/>
                <w:sz w:val="24"/>
                <w:highlight w:val="none"/>
                <w:lang w:val="en-US" w:eastAsia="zh-CN"/>
              </w:rPr>
              <w:t>不得分</w:t>
            </w:r>
            <w:r>
              <w:rPr>
                <w:rFonts w:hint="eastAsia" w:ascii="宋体" w:hAnsi="宋体" w:eastAsia="宋体" w:cs="宋体"/>
                <w:color w:val="auto"/>
                <w:kern w:val="0"/>
                <w:sz w:val="24"/>
                <w:highlight w:val="none"/>
              </w:rPr>
              <w:t>。</w:t>
            </w:r>
          </w:p>
        </w:tc>
        <w:tc>
          <w:tcPr>
            <w:tcW w:w="72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6" w:type="dxa"/>
            <w:gridSpan w:val="4"/>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 xml:space="preserve">第三部分 </w:t>
            </w:r>
            <w:r>
              <w:rPr>
                <w:rFonts w:hint="eastAsia" w:ascii="宋体" w:hAnsi="宋体" w:eastAsia="宋体" w:cs="宋体"/>
                <w:b/>
                <w:bCs/>
                <w:color w:val="auto"/>
                <w:kern w:val="0"/>
                <w:sz w:val="24"/>
                <w:highlight w:val="none"/>
                <w:lang w:val="en-US" w:eastAsia="zh-CN"/>
              </w:rPr>
              <w:t>技术</w:t>
            </w:r>
            <w:r>
              <w:rPr>
                <w:rFonts w:hint="eastAsia" w:ascii="宋体" w:hAnsi="宋体" w:eastAsia="宋体" w:cs="宋体"/>
                <w:b/>
                <w:bCs/>
                <w:color w:val="auto"/>
                <w:kern w:val="0"/>
                <w:sz w:val="24"/>
                <w:highlight w:val="none"/>
              </w:rPr>
              <w:t>分（</w:t>
            </w:r>
            <w:r>
              <w:rPr>
                <w:rFonts w:hint="eastAsia" w:ascii="宋体" w:hAnsi="宋体" w:cs="宋体"/>
                <w:b/>
                <w:bCs/>
                <w:color w:val="auto"/>
                <w:kern w:val="0"/>
                <w:sz w:val="24"/>
                <w:highlight w:val="none"/>
                <w:lang w:val="en-US" w:eastAsia="zh-CN"/>
              </w:rPr>
              <w:t>60</w:t>
            </w:r>
            <w:r>
              <w:rPr>
                <w:rFonts w:hint="eastAsia" w:ascii="宋体" w:hAnsi="宋体" w:eastAsia="宋体" w:cs="宋体"/>
                <w:b/>
                <w:bCs/>
                <w:color w:val="auto"/>
                <w:kern w:val="0"/>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pPr>
              <w:pageBreakBefore w:val="0"/>
              <w:numPr>
                <w:ilvl w:val="0"/>
                <w:numId w:val="16"/>
              </w:numPr>
              <w:kinsoku/>
              <w:wordWrap/>
              <w:overflowPunct/>
              <w:topLinePunct w:val="0"/>
              <w:bidi w:val="0"/>
              <w:snapToGrid/>
              <w:spacing w:after="0" w:line="360" w:lineRule="auto"/>
              <w:ind w:left="0" w:leftChars="0" w:firstLine="0" w:firstLineChars="0"/>
              <w:contextualSpacing/>
              <w:jc w:val="center"/>
              <w:textAlignment w:val="auto"/>
              <w:rPr>
                <w:rFonts w:hint="eastAsia" w:ascii="宋体" w:hAnsi="宋体" w:eastAsia="宋体" w:cs="宋体"/>
                <w:color w:val="auto"/>
                <w:sz w:val="24"/>
                <w:highlight w:val="none"/>
              </w:rPr>
            </w:pPr>
          </w:p>
        </w:tc>
        <w:tc>
          <w:tcPr>
            <w:tcW w:w="1211" w:type="dxa"/>
            <w:vAlign w:val="center"/>
          </w:tcPr>
          <w:p>
            <w:pPr>
              <w:pageBreakBefore w:val="0"/>
              <w:kinsoku/>
              <w:wordWrap/>
              <w:overflowPunct/>
              <w:topLinePunct w:val="0"/>
              <w:bidi w:val="0"/>
              <w:snapToGrid/>
              <w:spacing w:after="0" w:line="360" w:lineRule="auto"/>
              <w:contextualSpacing/>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运营服务管理方案</w:t>
            </w:r>
          </w:p>
        </w:tc>
        <w:tc>
          <w:tcPr>
            <w:tcW w:w="6302" w:type="dxa"/>
            <w:vAlign w:val="center"/>
          </w:tcPr>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rPr>
              <w:t>运营策略明晰、服务管理制度完备、原材料管理、队伍建设规范、专业的员工素质培训提升方案及提升体系完善</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10分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提供方案满足以上3项要求：7分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提供方案满足以上2项要求：4分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方案未提供或不满足要求：0分</w:t>
            </w:r>
          </w:p>
        </w:tc>
        <w:tc>
          <w:tcPr>
            <w:tcW w:w="721" w:type="dxa"/>
            <w:vAlign w:val="center"/>
          </w:tcPr>
          <w:p>
            <w:pPr>
              <w:pageBreakBefore w:val="0"/>
              <w:kinsoku/>
              <w:wordWrap/>
              <w:overflowPunct/>
              <w:topLinePunct w:val="0"/>
              <w:bidi w:val="0"/>
              <w:snapToGrid/>
              <w:spacing w:after="0" w:line="360" w:lineRule="auto"/>
              <w:contextualSpacing/>
              <w:jc w:val="center"/>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pPr>
              <w:pageBreakBefore w:val="0"/>
              <w:numPr>
                <w:ilvl w:val="0"/>
                <w:numId w:val="16"/>
              </w:numPr>
              <w:kinsoku/>
              <w:wordWrap/>
              <w:overflowPunct/>
              <w:topLinePunct w:val="0"/>
              <w:bidi w:val="0"/>
              <w:snapToGrid/>
              <w:spacing w:after="0" w:line="360" w:lineRule="auto"/>
              <w:ind w:left="0" w:leftChars="0" w:firstLine="0" w:firstLineChars="0"/>
              <w:contextualSpacing/>
              <w:jc w:val="center"/>
              <w:textAlignment w:val="auto"/>
              <w:rPr>
                <w:rFonts w:hint="eastAsia" w:ascii="宋体" w:hAnsi="宋体" w:eastAsia="宋体" w:cs="宋体"/>
                <w:color w:val="auto"/>
                <w:sz w:val="24"/>
                <w:highlight w:val="none"/>
              </w:rPr>
            </w:pPr>
          </w:p>
        </w:tc>
        <w:tc>
          <w:tcPr>
            <w:tcW w:w="121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bCs/>
                <w:color w:val="auto"/>
                <w:kern w:val="2"/>
                <w:sz w:val="24"/>
                <w:szCs w:val="24"/>
                <w:highlight w:val="none"/>
                <w:u w:color="000000"/>
                <w:lang w:val="en-US" w:eastAsia="zh-CN" w:bidi="ar-SA"/>
              </w:rPr>
            </w:pPr>
            <w:r>
              <w:rPr>
                <w:rFonts w:hint="eastAsia" w:ascii="宋体" w:hAnsi="宋体" w:cs="宋体"/>
                <w:bCs/>
                <w:color w:val="auto"/>
                <w:sz w:val="24"/>
                <w:highlight w:val="none"/>
                <w:u w:color="000000"/>
                <w:lang w:val="en-US" w:eastAsia="zh-CN"/>
              </w:rPr>
              <w:t>安全保障方案</w:t>
            </w:r>
          </w:p>
        </w:tc>
        <w:tc>
          <w:tcPr>
            <w:tcW w:w="6302" w:type="dxa"/>
            <w:vAlign w:val="center"/>
          </w:tcPr>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方案应包含食品安全、消防安全、生产安全等。</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方案齐全，措施具体明确，科学合理，具有项目针对性：10分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提供方案满足以上3项要求：7分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提供方案满足以上2项要求：4分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lang w:val="en-US" w:eastAsia="zh-CN"/>
              </w:rPr>
              <w:t>方案未提供或不满足要求：0分</w:t>
            </w:r>
          </w:p>
        </w:tc>
        <w:tc>
          <w:tcPr>
            <w:tcW w:w="72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bCs/>
                <w:color w:val="auto"/>
                <w:kern w:val="2"/>
                <w:sz w:val="24"/>
                <w:szCs w:val="24"/>
                <w:highlight w:val="none"/>
                <w:u w:color="000000"/>
                <w:lang w:val="en-US" w:eastAsia="zh-CN" w:bidi="ar-SA"/>
              </w:rPr>
            </w:pPr>
            <w:r>
              <w:rPr>
                <w:rFonts w:hint="eastAsia" w:ascii="宋体" w:hAnsi="宋体" w:cs="宋体"/>
                <w:bCs/>
                <w:color w:val="auto"/>
                <w:sz w:val="24"/>
                <w:highlight w:val="none"/>
                <w:u w:color="00000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pPr>
              <w:pageBreakBefore w:val="0"/>
              <w:numPr>
                <w:ilvl w:val="0"/>
                <w:numId w:val="16"/>
              </w:numPr>
              <w:kinsoku/>
              <w:wordWrap/>
              <w:overflowPunct/>
              <w:topLinePunct w:val="0"/>
              <w:bidi w:val="0"/>
              <w:snapToGrid/>
              <w:spacing w:after="0" w:line="360" w:lineRule="auto"/>
              <w:ind w:left="0" w:leftChars="0" w:firstLine="0" w:firstLineChars="0"/>
              <w:contextualSpacing/>
              <w:jc w:val="center"/>
              <w:textAlignment w:val="auto"/>
              <w:rPr>
                <w:rFonts w:hint="eastAsia" w:ascii="宋体" w:hAnsi="宋体" w:eastAsia="宋体" w:cs="宋体"/>
                <w:color w:val="auto"/>
                <w:sz w:val="24"/>
                <w:highlight w:val="none"/>
              </w:rPr>
            </w:pPr>
          </w:p>
        </w:tc>
        <w:tc>
          <w:tcPr>
            <w:tcW w:w="121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cs="宋体"/>
                <w:bCs/>
                <w:color w:val="auto"/>
                <w:sz w:val="24"/>
                <w:highlight w:val="none"/>
                <w:u w:color="000000"/>
                <w:lang w:val="en-US" w:eastAsia="zh-CN"/>
              </w:rPr>
            </w:pPr>
            <w:r>
              <w:rPr>
                <w:rFonts w:hint="eastAsia" w:ascii="宋体" w:hAnsi="宋体" w:cs="宋体"/>
                <w:bCs/>
                <w:color w:val="auto"/>
                <w:sz w:val="24"/>
                <w:highlight w:val="none"/>
                <w:u w:color="000000"/>
                <w:lang w:val="en-US" w:eastAsia="zh-CN"/>
              </w:rPr>
              <w:t>食堂菜品菜色方案</w:t>
            </w:r>
          </w:p>
        </w:tc>
        <w:tc>
          <w:tcPr>
            <w:tcW w:w="6302" w:type="dxa"/>
            <w:vAlign w:val="center"/>
          </w:tcPr>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餐厅菜品菜色齐全，菜单品种多样，菜品搭配合理，营养均衡，轮换合理：10分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提供方案满足以上3项要求：7分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提供方案满足以上2项要求：4分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方案未提供或不满足要求：0分</w:t>
            </w:r>
          </w:p>
        </w:tc>
        <w:tc>
          <w:tcPr>
            <w:tcW w:w="721" w:type="dxa"/>
            <w:vAlign w:val="center"/>
          </w:tcPr>
          <w:p>
            <w:pPr>
              <w:pageBreakBefore w:val="0"/>
              <w:kinsoku/>
              <w:wordWrap/>
              <w:overflowPunct/>
              <w:topLinePunct w:val="0"/>
              <w:bidi w:val="0"/>
              <w:snapToGrid/>
              <w:spacing w:after="0" w:line="360" w:lineRule="auto"/>
              <w:contextualSpacing/>
              <w:jc w:val="center"/>
              <w:textAlignment w:val="auto"/>
              <w:rPr>
                <w:rFonts w:hint="default" w:ascii="宋体" w:hAnsi="宋体" w:cs="宋体"/>
                <w:bCs/>
                <w:color w:val="auto"/>
                <w:sz w:val="24"/>
                <w:highlight w:val="none"/>
                <w:u w:color="000000"/>
                <w:lang w:val="en-US" w:eastAsia="zh-CN"/>
              </w:rPr>
            </w:pPr>
            <w:r>
              <w:rPr>
                <w:rFonts w:hint="eastAsia" w:ascii="宋体" w:hAnsi="宋体" w:cs="宋体"/>
                <w:bCs/>
                <w:color w:val="auto"/>
                <w:sz w:val="24"/>
                <w:highlight w:val="none"/>
                <w:u w:color="00000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pPr>
              <w:pageBreakBefore w:val="0"/>
              <w:numPr>
                <w:ilvl w:val="0"/>
                <w:numId w:val="16"/>
              </w:numPr>
              <w:kinsoku/>
              <w:wordWrap/>
              <w:overflowPunct/>
              <w:topLinePunct w:val="0"/>
              <w:bidi w:val="0"/>
              <w:snapToGrid/>
              <w:spacing w:after="0" w:line="360" w:lineRule="auto"/>
              <w:ind w:left="0" w:leftChars="0" w:firstLine="0" w:firstLineChars="0"/>
              <w:contextualSpacing/>
              <w:jc w:val="center"/>
              <w:textAlignment w:val="auto"/>
              <w:rPr>
                <w:rFonts w:hint="eastAsia" w:ascii="宋体" w:hAnsi="宋体" w:eastAsia="宋体" w:cs="宋体"/>
                <w:color w:val="auto"/>
                <w:sz w:val="24"/>
                <w:highlight w:val="none"/>
              </w:rPr>
            </w:pPr>
          </w:p>
        </w:tc>
        <w:tc>
          <w:tcPr>
            <w:tcW w:w="1211" w:type="dxa"/>
            <w:vAlign w:val="center"/>
          </w:tcPr>
          <w:p>
            <w:pPr>
              <w:pageBreakBefore w:val="0"/>
              <w:kinsoku/>
              <w:wordWrap/>
              <w:overflowPunct/>
              <w:topLinePunct w:val="0"/>
              <w:bidi w:val="0"/>
              <w:snapToGrid/>
              <w:spacing w:after="0" w:line="360" w:lineRule="auto"/>
              <w:contextualSpacing/>
              <w:jc w:val="center"/>
              <w:textAlignment w:val="auto"/>
              <w:rPr>
                <w:rFonts w:hint="default" w:ascii="宋体" w:hAnsi="宋体" w:eastAsia="宋体" w:cs="宋体"/>
                <w:bCs/>
                <w:color w:val="auto"/>
                <w:sz w:val="24"/>
                <w:highlight w:val="none"/>
                <w:u w:color="000000"/>
                <w:lang w:val="en-US" w:eastAsia="zh-CN"/>
              </w:rPr>
            </w:pPr>
            <w:r>
              <w:rPr>
                <w:rFonts w:hint="eastAsia" w:ascii="宋体" w:hAnsi="宋体" w:cs="宋体"/>
                <w:bCs/>
                <w:color w:val="auto"/>
                <w:sz w:val="24"/>
                <w:highlight w:val="none"/>
                <w:u w:color="000000"/>
                <w:lang w:val="en-US" w:eastAsia="zh-CN"/>
              </w:rPr>
              <w:t>整体卫生管理方案</w:t>
            </w:r>
          </w:p>
        </w:tc>
        <w:tc>
          <w:tcPr>
            <w:tcW w:w="6302" w:type="dxa"/>
            <w:vAlign w:val="center"/>
          </w:tcPr>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方案</w:t>
            </w:r>
            <w:r>
              <w:rPr>
                <w:rFonts w:hint="default" w:ascii="宋体" w:hAnsi="宋体" w:eastAsia="宋体" w:cs="宋体"/>
                <w:color w:val="auto"/>
                <w:kern w:val="0"/>
                <w:sz w:val="24"/>
                <w:highlight w:val="none"/>
                <w:lang w:val="en-US" w:eastAsia="zh-CN"/>
              </w:rPr>
              <w:t>完整详细，针对性、可操作性强</w:t>
            </w:r>
            <w:r>
              <w:rPr>
                <w:rFonts w:hint="eastAsia" w:ascii="宋体" w:hAnsi="宋体" w:cs="宋体"/>
                <w:color w:val="auto"/>
                <w:kern w:val="0"/>
                <w:sz w:val="24"/>
                <w:highlight w:val="none"/>
                <w:lang w:val="en-US" w:eastAsia="zh-CN"/>
              </w:rPr>
              <w:t>，能够保障卫生安全：8分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提供方案满足以上2项要求：5分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提供方案满足以上1项要求：2分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方案未提供或不满足要求：0分</w:t>
            </w:r>
          </w:p>
        </w:tc>
        <w:tc>
          <w:tcPr>
            <w:tcW w:w="721" w:type="dxa"/>
            <w:vAlign w:val="center"/>
          </w:tcPr>
          <w:p>
            <w:pPr>
              <w:pageBreakBefore w:val="0"/>
              <w:kinsoku/>
              <w:wordWrap/>
              <w:overflowPunct/>
              <w:topLinePunct w:val="0"/>
              <w:bidi w:val="0"/>
              <w:snapToGrid/>
              <w:spacing w:after="0" w:line="360" w:lineRule="auto"/>
              <w:contextualSpacing/>
              <w:jc w:val="center"/>
              <w:textAlignment w:val="auto"/>
              <w:rPr>
                <w:rFonts w:hint="default" w:ascii="宋体" w:hAnsi="宋体" w:eastAsia="宋体" w:cs="宋体"/>
                <w:bCs/>
                <w:color w:val="auto"/>
                <w:sz w:val="24"/>
                <w:highlight w:val="none"/>
                <w:u w:color="000000"/>
                <w:lang w:val="en-US" w:eastAsia="zh-CN"/>
              </w:rPr>
            </w:pPr>
            <w:r>
              <w:rPr>
                <w:rFonts w:hint="eastAsia" w:ascii="宋体" w:hAnsi="宋体" w:cs="宋体"/>
                <w:bCs/>
                <w:color w:val="auto"/>
                <w:sz w:val="24"/>
                <w:highlight w:val="none"/>
                <w:u w:color="00000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pPr>
              <w:pageBreakBefore w:val="0"/>
              <w:numPr>
                <w:ilvl w:val="0"/>
                <w:numId w:val="16"/>
              </w:numPr>
              <w:kinsoku/>
              <w:wordWrap/>
              <w:overflowPunct/>
              <w:topLinePunct w:val="0"/>
              <w:bidi w:val="0"/>
              <w:snapToGrid/>
              <w:spacing w:after="0" w:line="360" w:lineRule="auto"/>
              <w:ind w:left="0" w:leftChars="0" w:firstLine="0" w:firstLineChars="0"/>
              <w:contextualSpacing/>
              <w:jc w:val="center"/>
              <w:textAlignment w:val="auto"/>
              <w:rPr>
                <w:rFonts w:hint="eastAsia" w:ascii="宋体" w:hAnsi="宋体" w:eastAsia="宋体" w:cs="宋体"/>
                <w:color w:val="auto"/>
                <w:sz w:val="24"/>
                <w:highlight w:val="none"/>
              </w:rPr>
            </w:pPr>
          </w:p>
        </w:tc>
        <w:tc>
          <w:tcPr>
            <w:tcW w:w="1211" w:type="dxa"/>
            <w:vAlign w:val="center"/>
          </w:tcPr>
          <w:p>
            <w:pPr>
              <w:pageBreakBefore w:val="0"/>
              <w:kinsoku/>
              <w:wordWrap/>
              <w:overflowPunct/>
              <w:topLinePunct w:val="0"/>
              <w:bidi w:val="0"/>
              <w:snapToGrid/>
              <w:spacing w:after="0" w:line="360" w:lineRule="auto"/>
              <w:jc w:val="center"/>
              <w:textAlignment w:val="auto"/>
              <w:rPr>
                <w:rFonts w:hint="default" w:ascii="宋体" w:hAnsi="宋体" w:eastAsia="宋体" w:cs="宋体"/>
                <w:bCs/>
                <w:color w:val="auto"/>
                <w:sz w:val="24"/>
                <w:highlight w:val="none"/>
                <w:u w:color="000000"/>
                <w:lang w:val="en-US" w:eastAsia="zh-CN"/>
              </w:rPr>
            </w:pPr>
            <w:r>
              <w:rPr>
                <w:rFonts w:hint="eastAsia" w:ascii="宋体" w:hAnsi="宋体" w:cs="宋体"/>
                <w:bCs/>
                <w:color w:val="auto"/>
                <w:sz w:val="24"/>
                <w:highlight w:val="none"/>
                <w:u w:color="000000"/>
                <w:lang w:val="en-US" w:eastAsia="zh-CN"/>
              </w:rPr>
              <w:t>人员培训及稳定性方案</w:t>
            </w:r>
          </w:p>
        </w:tc>
        <w:tc>
          <w:tcPr>
            <w:tcW w:w="6302" w:type="dxa"/>
            <w:vAlign w:val="center"/>
          </w:tcPr>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eastAsia="宋体" w:cs="宋体"/>
                <w:color w:val="auto"/>
                <w:kern w:val="0"/>
                <w:sz w:val="24"/>
                <w:highlight w:val="none"/>
              </w:rPr>
              <w:t>方案详细完整，针对性、可行性强，能保障服务队伍稳定</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8分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提供方案满足以上3项要求：5分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提供方案满足以上2项要求：2分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方案未提供或不满足要求：0分</w:t>
            </w:r>
          </w:p>
        </w:tc>
        <w:tc>
          <w:tcPr>
            <w:tcW w:w="72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bCs/>
                <w:color w:val="auto"/>
                <w:sz w:val="24"/>
                <w:highlight w:val="none"/>
                <w:u w:color="000000"/>
                <w:lang w:val="en-US" w:eastAsia="zh-CN"/>
              </w:rPr>
            </w:pPr>
            <w:r>
              <w:rPr>
                <w:rFonts w:hint="eastAsia" w:ascii="宋体" w:hAnsi="宋体" w:cs="宋体"/>
                <w:bCs/>
                <w:color w:val="auto"/>
                <w:sz w:val="24"/>
                <w:highlight w:val="none"/>
                <w:u w:color="00000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pPr>
              <w:pageBreakBefore w:val="0"/>
              <w:numPr>
                <w:ilvl w:val="0"/>
                <w:numId w:val="16"/>
              </w:numPr>
              <w:kinsoku/>
              <w:wordWrap/>
              <w:overflowPunct/>
              <w:topLinePunct w:val="0"/>
              <w:bidi w:val="0"/>
              <w:snapToGrid/>
              <w:spacing w:after="0" w:line="360" w:lineRule="auto"/>
              <w:ind w:left="0" w:leftChars="0" w:firstLine="0" w:firstLineChars="0"/>
              <w:contextualSpacing/>
              <w:jc w:val="center"/>
              <w:textAlignment w:val="auto"/>
              <w:rPr>
                <w:rFonts w:hint="eastAsia" w:ascii="宋体" w:hAnsi="宋体" w:eastAsia="宋体" w:cs="宋体"/>
                <w:color w:val="auto"/>
                <w:sz w:val="24"/>
                <w:highlight w:val="none"/>
              </w:rPr>
            </w:pPr>
          </w:p>
        </w:tc>
        <w:tc>
          <w:tcPr>
            <w:tcW w:w="121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应急预案</w:t>
            </w:r>
          </w:p>
        </w:tc>
        <w:tc>
          <w:tcPr>
            <w:tcW w:w="6302" w:type="dxa"/>
            <w:vAlign w:val="center"/>
          </w:tcPr>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考虑全面，</w:t>
            </w:r>
            <w:r>
              <w:rPr>
                <w:rFonts w:hint="eastAsia" w:ascii="宋体" w:hAnsi="宋体" w:eastAsia="宋体" w:cs="宋体"/>
                <w:color w:val="auto"/>
                <w:kern w:val="0"/>
                <w:sz w:val="24"/>
                <w:highlight w:val="none"/>
              </w:rPr>
              <w:t>预案实用</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经济</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切实可行：</w:t>
            </w:r>
            <w:r>
              <w:rPr>
                <w:rFonts w:hint="eastAsia" w:ascii="宋体" w:hAnsi="宋体" w:cs="宋体"/>
                <w:color w:val="auto"/>
                <w:kern w:val="0"/>
                <w:sz w:val="24"/>
                <w:highlight w:val="none"/>
                <w:lang w:val="en-US" w:eastAsia="zh-CN"/>
              </w:rPr>
              <w:t>8</w:t>
            </w:r>
            <w:r>
              <w:rPr>
                <w:rFonts w:hint="eastAsia" w:ascii="宋体" w:hAnsi="宋体" w:eastAsia="宋体" w:cs="宋体"/>
                <w:color w:val="auto"/>
                <w:kern w:val="0"/>
                <w:sz w:val="24"/>
                <w:highlight w:val="none"/>
              </w:rPr>
              <w:t>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提供方案满足以上3项要求：</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lang w:val="en-US" w:eastAsia="zh-CN"/>
              </w:rPr>
              <w:t>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提供方案满足以上2项要求：</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方案未提供或不满足要求：0分</w:t>
            </w:r>
          </w:p>
        </w:tc>
        <w:tc>
          <w:tcPr>
            <w:tcW w:w="72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bCs/>
                <w:color w:val="auto"/>
                <w:kern w:val="2"/>
                <w:sz w:val="24"/>
                <w:szCs w:val="24"/>
                <w:highlight w:val="none"/>
                <w:u w:color="000000"/>
                <w:lang w:val="en-US" w:eastAsia="zh-CN" w:bidi="ar-SA"/>
              </w:rPr>
            </w:pPr>
            <w:r>
              <w:rPr>
                <w:rFonts w:hint="eastAsia" w:ascii="宋体" w:hAnsi="宋体" w:cs="宋体"/>
                <w:color w:val="auto"/>
                <w:kern w:val="0"/>
                <w:sz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72" w:type="dxa"/>
            <w:vAlign w:val="center"/>
          </w:tcPr>
          <w:p>
            <w:pPr>
              <w:pageBreakBefore w:val="0"/>
              <w:numPr>
                <w:ilvl w:val="0"/>
                <w:numId w:val="16"/>
              </w:numPr>
              <w:kinsoku/>
              <w:wordWrap/>
              <w:overflowPunct/>
              <w:topLinePunct w:val="0"/>
              <w:bidi w:val="0"/>
              <w:snapToGrid/>
              <w:spacing w:after="0" w:line="360" w:lineRule="auto"/>
              <w:ind w:left="0" w:leftChars="0" w:firstLine="0" w:firstLineChars="0"/>
              <w:contextualSpacing/>
              <w:jc w:val="center"/>
              <w:textAlignment w:val="auto"/>
              <w:rPr>
                <w:rFonts w:hint="eastAsia" w:ascii="宋体" w:hAnsi="宋体" w:eastAsia="宋体" w:cs="宋体"/>
                <w:color w:val="auto"/>
                <w:sz w:val="24"/>
                <w:highlight w:val="none"/>
              </w:rPr>
            </w:pPr>
          </w:p>
        </w:tc>
        <w:tc>
          <w:tcPr>
            <w:tcW w:w="121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投诉流程、满意度调查制度</w:t>
            </w:r>
          </w:p>
        </w:tc>
        <w:tc>
          <w:tcPr>
            <w:tcW w:w="6302" w:type="dxa"/>
            <w:vAlign w:val="center"/>
          </w:tcPr>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投诉流程、满意度调查制度健全、可行</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具有针对性</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rPr>
              <w:t>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提供方案满足以上</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项要求：</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提供方案满足以上</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项要求：2分</w:t>
            </w:r>
          </w:p>
          <w:p>
            <w:pPr>
              <w:keepNext w:val="0"/>
              <w:keepLines w:val="0"/>
              <w:pageBreakBefore w:val="0"/>
              <w:kinsoku/>
              <w:wordWrap/>
              <w:overflowPunct/>
              <w:topLinePunct w:val="0"/>
              <w:autoSpaceDE/>
              <w:autoSpaceDN/>
              <w:bidi w:val="0"/>
              <w:adjustRightInd/>
              <w:snapToGrid/>
              <w:spacing w:after="0" w:line="360" w:lineRule="auto"/>
              <w:ind w:firstLine="480" w:firstLineChars="200"/>
              <w:contextualSpacing/>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方案未提供或不满足要求：0分</w:t>
            </w:r>
          </w:p>
        </w:tc>
        <w:tc>
          <w:tcPr>
            <w:tcW w:w="721" w:type="dxa"/>
            <w:vAlign w:val="center"/>
          </w:tcPr>
          <w:p>
            <w:pPr>
              <w:pageBreakBefore w:val="0"/>
              <w:kinsoku/>
              <w:wordWrap/>
              <w:overflowPunct/>
              <w:topLinePunct w:val="0"/>
              <w:bidi w:val="0"/>
              <w:snapToGrid/>
              <w:spacing w:after="0" w:line="360" w:lineRule="auto"/>
              <w:contextualSpacing/>
              <w:jc w:val="center"/>
              <w:textAlignment w:val="auto"/>
              <w:rPr>
                <w:rFonts w:hint="eastAsia" w:ascii="宋体" w:hAnsi="宋体" w:eastAsia="宋体" w:cs="宋体"/>
                <w:bCs/>
                <w:color w:val="auto"/>
                <w:kern w:val="2"/>
                <w:sz w:val="24"/>
                <w:szCs w:val="24"/>
                <w:highlight w:val="none"/>
                <w:u w:color="000000"/>
                <w:lang w:val="en-US" w:eastAsia="zh-CN" w:bidi="ar-SA"/>
              </w:rPr>
            </w:pPr>
            <w:r>
              <w:rPr>
                <w:rFonts w:hint="eastAsia" w:ascii="宋体" w:hAnsi="宋体" w:cs="宋体"/>
                <w:color w:val="auto"/>
                <w:kern w:val="0"/>
                <w:sz w:val="24"/>
                <w:highlight w:val="none"/>
                <w:lang w:val="en-US" w:eastAsia="zh-CN"/>
              </w:rPr>
              <w:t>6</w:t>
            </w:r>
          </w:p>
        </w:tc>
      </w:tr>
    </w:tbl>
    <w:p>
      <w:pPr>
        <w:rPr>
          <w:rFonts w:hint="eastAsia" w:ascii="宋体" w:hAnsi="宋体" w:eastAsia="宋体" w:cs="宋体"/>
          <w:b/>
          <w:bCs/>
          <w:color w:val="auto"/>
          <w:highlight w:val="none"/>
        </w:rPr>
      </w:pPr>
    </w:p>
    <w:p>
      <w:pPr>
        <w:pStyle w:val="4"/>
        <w:pageBreakBefore w:val="0"/>
        <w:numPr>
          <w:ilvl w:val="0"/>
          <w:numId w:val="12"/>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highlight w:val="none"/>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p>
    <w:p>
      <w:pPr>
        <w:pStyle w:val="4"/>
        <w:pageBreakBefore w:val="0"/>
        <w:numPr>
          <w:ilvl w:val="0"/>
          <w:numId w:val="12"/>
        </w:numPr>
        <w:kinsoku/>
        <w:wordWrap/>
        <w:overflowPunct/>
        <w:topLinePunct w:val="0"/>
        <w:bidi w:val="0"/>
        <w:snapToGrid/>
        <w:spacing w:after="0" w:line="360" w:lineRule="auto"/>
        <w:ind w:left="0" w:leftChars="0" w:firstLine="420" w:firstLineChars="0"/>
        <w:textAlignment w:val="auto"/>
        <w:rPr>
          <w:rFonts w:hint="eastAsia" w:ascii="宋体" w:hAnsi="宋体" w:eastAsia="宋体" w:cs="宋体"/>
          <w:b/>
          <w:bCs/>
          <w:color w:val="auto"/>
          <w:highlight w:val="none"/>
        </w:rPr>
      </w:pPr>
      <w:bookmarkStart w:id="32" w:name="_Toc17407"/>
      <w:bookmarkStart w:id="33" w:name="_Toc20566"/>
      <w:r>
        <w:rPr>
          <w:rFonts w:hint="eastAsia" w:ascii="宋体" w:hAnsi="宋体" w:eastAsia="宋体" w:cs="宋体"/>
          <w:b/>
          <w:bCs/>
          <w:color w:val="auto"/>
          <w:highlight w:val="none"/>
        </w:rPr>
        <w:t>项目需求书</w:t>
      </w:r>
      <w:bookmarkEnd w:id="32"/>
      <w:bookmarkEnd w:id="33"/>
    </w:p>
    <w:p>
      <w:pPr>
        <w:spacing w:after="0" w:line="360" w:lineRule="auto"/>
        <w:ind w:firstLine="480" w:firstLineChars="200"/>
        <w:jc w:val="left"/>
        <w:rPr>
          <w:rFonts w:hint="eastAsia" w:ascii="宋体" w:hAnsi="宋体" w:eastAsia="宋体" w:cs="宋体"/>
          <w:sz w:val="24"/>
          <w:highlight w:val="none"/>
          <w:lang w:eastAsia="zh-CN"/>
        </w:rPr>
      </w:pPr>
      <w:bookmarkStart w:id="34" w:name="_Toc28505"/>
      <w:bookmarkStart w:id="35" w:name="_Toc16149"/>
      <w:r>
        <w:rPr>
          <w:rFonts w:hint="eastAsia" w:ascii="宋体" w:hAnsi="宋体" w:eastAsia="宋体" w:cs="宋体"/>
          <w:sz w:val="24"/>
          <w:highlight w:val="none"/>
        </w:rPr>
        <w:t>本项目标的所属行业为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餐饮业</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eastAsia="zh-CN"/>
        </w:rPr>
        <w:t>。</w:t>
      </w:r>
    </w:p>
    <w:bookmarkEnd w:id="34"/>
    <w:tbl>
      <w:tblPr>
        <w:tblStyle w:val="16"/>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2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51" w:type="pct"/>
            <w:vAlign w:val="center"/>
          </w:tcPr>
          <w:p>
            <w:pPr>
              <w:widowControl/>
              <w:spacing w:after="0" w:line="240" w:lineRule="auto"/>
              <w:jc w:val="center"/>
              <w:rPr>
                <w:rFonts w:ascii="宋体" w:hAnsi="宋体" w:cs="宋体"/>
                <w:b/>
                <w:bCs/>
                <w:sz w:val="24"/>
                <w:highlight w:val="none"/>
              </w:rPr>
            </w:pPr>
            <w:r>
              <w:rPr>
                <w:rFonts w:hint="eastAsia" w:ascii="宋体" w:hAnsi="宋体" w:cs="宋体"/>
                <w:b/>
                <w:bCs/>
                <w:sz w:val="24"/>
                <w:highlight w:val="none"/>
              </w:rPr>
              <w:t>类别</w:t>
            </w:r>
          </w:p>
        </w:tc>
        <w:tc>
          <w:tcPr>
            <w:tcW w:w="4548" w:type="pct"/>
            <w:vAlign w:val="center"/>
          </w:tcPr>
          <w:p>
            <w:pPr>
              <w:widowControl/>
              <w:spacing w:after="0" w:line="240" w:lineRule="auto"/>
              <w:jc w:val="center"/>
              <w:rPr>
                <w:rFonts w:ascii="宋体" w:hAnsi="宋体" w:cs="宋体"/>
                <w:b/>
                <w:bCs/>
                <w:sz w:val="24"/>
                <w:highlight w:val="none"/>
              </w:rPr>
            </w:pPr>
            <w:r>
              <w:rPr>
                <w:rFonts w:hint="eastAsia" w:ascii="宋体" w:hAnsi="宋体" w:cs="宋体"/>
                <w:b/>
                <w:bCs/>
                <w:sz w:val="24"/>
                <w:highlight w:val="none"/>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2"/>
            <w:vAlign w:val="center"/>
          </w:tcPr>
          <w:p>
            <w:pPr>
              <w:widowControl/>
              <w:numPr>
                <w:ilvl w:val="0"/>
                <w:numId w:val="17"/>
              </w:numPr>
              <w:spacing w:after="0" w:line="240" w:lineRule="auto"/>
              <w:jc w:val="center"/>
              <w:rPr>
                <w:rFonts w:ascii="宋体" w:hAnsi="宋体" w:cs="宋体"/>
                <w:sz w:val="24"/>
                <w:highlight w:val="none"/>
              </w:rPr>
            </w:pPr>
            <w:r>
              <w:rPr>
                <w:rFonts w:hint="eastAsia" w:ascii="宋体" w:hAnsi="宋体" w:cs="宋体"/>
                <w:b/>
                <w:bCs/>
                <w:sz w:val="24"/>
                <w:highlight w:val="none"/>
              </w:rPr>
              <w:t>医院职工食堂基本要求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restar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售卖形式</w:t>
            </w:r>
          </w:p>
        </w:tc>
        <w:tc>
          <w:tcPr>
            <w:tcW w:w="4548" w:type="pct"/>
            <w:vAlign w:val="center"/>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1.采取零点售卖形式 ，职工点餐丰俭由己。由采购人提供一卡通售饭系统，</w:t>
            </w:r>
            <w:r>
              <w:rPr>
                <w:rFonts w:hint="eastAsia" w:ascii="宋体" w:hAnsi="宋体" w:cs="宋体"/>
                <w:sz w:val="24"/>
                <w:highlight w:val="none"/>
                <w:lang w:eastAsia="zh-CN"/>
              </w:rPr>
              <w:t>供应商</w:t>
            </w:r>
            <w:r>
              <w:rPr>
                <w:rFonts w:hint="eastAsia" w:ascii="宋体" w:hAnsi="宋体" w:cs="宋体"/>
                <w:sz w:val="24"/>
                <w:highlight w:val="none"/>
              </w:rPr>
              <w:t xml:space="preserve">负责员工就餐刷卡。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vAlign w:val="center"/>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2.菜品价格将根据成本价格，由采购人协同成交供应商制定。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restar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外包方式</w:t>
            </w:r>
          </w:p>
        </w:tc>
        <w:tc>
          <w:tcPr>
            <w:tcW w:w="4548" w:type="pct"/>
            <w:vAlign w:val="center"/>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3.食堂所有食材的采购及账务管理由医院负责。供应商应严格按照采购人要求保证成本预算，双方每月进行核对出入账目，杜绝成交供应商对原材料的浪费和出入账不符。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vAlign w:val="center"/>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员工餐厅原材料由采购人提供的合格供货商负责采购，成交供应商需制定保障食品安全的标准化流程和准入制度，并与采购人进行物品交接，附相关材料复印件，确保流程具有完整的可追溯性。每周厨师长主动与采购人库管对接，保证按量使用，共同清点剩余量，做好记录，签字确认。供应商并保证在效期内使用，杜绝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报价内容</w:t>
            </w:r>
          </w:p>
        </w:tc>
        <w:tc>
          <w:tcPr>
            <w:tcW w:w="4548" w:type="pct"/>
            <w:vAlign w:val="center"/>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供应商收取食堂管理费用应包括但不限于：服务人员工资、社会统筹保险费用、福利费用、税金、利润等满足合同内容所需的全部费用。在合同期内不应再收取履行合同内的任何费用。同时按照早中晚三餐分别以700人、500人、300人做出分别报价及单项价目表（详见报价分项一览表），便于采购人根据不同的用餐人数支付相应的服务费用。700人、500人、300人分别报价之和须于磋商总价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费用分配</w:t>
            </w:r>
          </w:p>
        </w:tc>
        <w:tc>
          <w:tcPr>
            <w:tcW w:w="4548" w:type="pct"/>
            <w:vAlign w:val="center"/>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6.费用承担：</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采购人：</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（1）采购人负责勘察时已呈现的餐厅装修装饰、配套餐桌椅、配套厨具及部分厨房设备（详见</w:t>
            </w:r>
            <w:r>
              <w:rPr>
                <w:rFonts w:hint="eastAsia" w:ascii="宋体" w:hAnsi="宋体" w:cs="宋体"/>
                <w:sz w:val="24"/>
                <w:highlight w:val="none"/>
                <w:lang w:eastAsia="zh-CN"/>
              </w:rPr>
              <w:t>附表一</w:t>
            </w:r>
            <w:r>
              <w:rPr>
                <w:rFonts w:hint="eastAsia" w:ascii="宋体" w:hAnsi="宋体" w:cs="宋体"/>
                <w:sz w:val="24"/>
                <w:highlight w:val="none"/>
              </w:rPr>
              <w:t xml:space="preserve">） </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（2）采购人负责双方核定的节约能源使用方案（水、电、气）的使用费用及各种计量器具（电表、水表、煤气表）的初装及日后的更换维护费用；</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（3）采购人负担按建筑面积核收的取暖费；</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供应商：</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 xml:space="preserve">（1）供应商应按照完成的职工食堂装修及设施经营使用。  </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（2）供应商应制定具体的节约能源的方案（水、电、气），超出双方核定方案的能源费用由供应商负责。</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（3）供应商按照医院规定进行的垃圾清运，医院规定以外的垃圾处理的费用由供应商负责。</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（4）供应商勘察现场后对于正式营业补充的灶具设备和设施费用含在此</w:t>
            </w:r>
            <w:r>
              <w:rPr>
                <w:rFonts w:hint="eastAsia" w:ascii="宋体" w:hAnsi="宋体" w:cs="宋体"/>
                <w:sz w:val="24"/>
                <w:highlight w:val="none"/>
                <w:lang w:eastAsia="zh-CN"/>
              </w:rPr>
              <w:t>磋商报价</w:t>
            </w:r>
            <w:r>
              <w:rPr>
                <w:rFonts w:hint="eastAsia" w:ascii="宋体" w:hAnsi="宋体" w:cs="宋体"/>
                <w:sz w:val="24"/>
                <w:highlight w:val="none"/>
              </w:rPr>
              <w:t>中。</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（5）承担“卫生许可证”申办费及年度换证费，卫生监督部门收取的“卫生监测费”、从业人员“体检费”、畜牧检测费等一切检验检测相关费用；</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（6）从业人员住宿由供应商提供。</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（7）除采购人提及的负责费用以外的任何满足合同服务需求的其他费用由供应商负责</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（8）供应商承担职工食堂全部洗刷保洁任务、负责职工食堂和营养食堂公共区域卫生并承担费用。</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（9）供应商承担保证职工食堂正常运转的除采购人现有设备以外的其他厨具及设备费用。</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（10）供应商承担保证职工食堂正常运转所使用的清洁用品、低值易耗品包括但不限于（</w:t>
            </w:r>
            <w:r>
              <w:rPr>
                <w:rFonts w:hint="eastAsia" w:ascii="宋体" w:hAnsi="宋体" w:cs="宋体"/>
                <w:sz w:val="24"/>
                <w:highlight w:val="none"/>
                <w:lang w:eastAsia="zh-CN"/>
              </w:rPr>
              <w:t>详见附表二</w:t>
            </w:r>
            <w:r>
              <w:rPr>
                <w:rFonts w:hint="eastAsia" w:ascii="宋体" w:hAnsi="宋体" w:cs="宋体"/>
                <w:sz w:val="24"/>
                <w:highlight w:val="none"/>
              </w:rPr>
              <w:t>）中的内容，菜品盛装餐具由供应商提供，包含在此次</w:t>
            </w:r>
            <w:r>
              <w:rPr>
                <w:rFonts w:hint="eastAsia" w:ascii="宋体" w:hAnsi="宋体" w:cs="宋体"/>
                <w:sz w:val="24"/>
                <w:highlight w:val="none"/>
                <w:lang w:eastAsia="zh-CN"/>
              </w:rPr>
              <w:t>磋商报价</w:t>
            </w:r>
            <w:r>
              <w:rPr>
                <w:rFonts w:hint="eastAsia" w:ascii="宋体" w:hAnsi="宋体" w:cs="宋体"/>
                <w:sz w:val="24"/>
                <w:highlight w:val="none"/>
              </w:rPr>
              <w:t>中。清洁用品必须经采购人认可方可使用。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restar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管理费要求</w:t>
            </w:r>
          </w:p>
        </w:tc>
        <w:tc>
          <w:tcPr>
            <w:tcW w:w="4548" w:type="pct"/>
            <w:vAlign w:val="center"/>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7.营业收入结算：营业收入按月结算以转账方式支付给供应商，核算、付款应在结算后15个工作日内完成，遇有节假日顺延。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vAlign w:val="center"/>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8.承包管理费人民币1800000元/年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restar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服务人员要求</w:t>
            </w:r>
          </w:p>
        </w:tc>
        <w:tc>
          <w:tcPr>
            <w:tcW w:w="4548" w:type="pct"/>
            <w:vAlign w:val="center"/>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 xml:space="preserve">9.现场配备项目厨师长：1人 </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岗位要求：年龄35岁以上，身体健康，从事本行业10年以上，精通团膳菜品制作，能够合理控制成本、善对于营养膳食有所了解。可胜任食堂管理岗位工作，具有较强的沟通、组织、协调、管理能力。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vAlign w:val="center"/>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 xml:space="preserve">10.300人现场配备人员：16人 </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经理1人、厨师3名，面点3人、切配工2人、洗消员2人、服务人员2人、送餐人员1人、保洁员2人</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 xml:space="preserve">500人现场配备人员：19人 </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经理1人、厨师3名，面点4人、切配工3人、洗消员2人、服务人员3人、送餐人员1人、保洁员2人</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 xml:space="preserve">700人现场配备人员：23人 </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经理1人、厨师4名，面点5人、切配工3人、洗消员2人、服务人员4人、送餐人员2人、保洁员2人</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岗位要求：年龄25—50岁，性别不限，身体健康，持有健康证。</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供应商人员配比应根据实际工作需要进行增减保证工作质量。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vAlign w:val="center"/>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11.所有人员排班考勤供应商及时提供采购人，便于采购人随时检查。</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如实际出勤人数与排班不符合，则从保证金中扣除缺勤人员当月双倍服务费用。</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配备人员数量和工种，供应商应在磋商前充分考虑，并在响应文件中做出明确说明，成交供应商不得以任何理由在就餐人数不变的情况下增加或减少服务人员，同时保证送餐及供餐的品质及供应的及时性。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12．供应商食品工作人员每年进行健康检查，取得健康证方可上岗，定期组织工作人员进行健康检查，患有传染病等有碍食品安全的疾病的人员，不得从事此项工作。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restar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服务要求</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13.供应商按照法律规定协助采购人进行食品经营许可证照办理，保证合法经营。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14．供应商负责医院职工食堂区域环境卫生，垃圾清运、烟道清洗、消杀除虫、隔油提升设备清理维护等服务，并保存记录，符合市卫计委、市教委、监管所及有关部门对食堂卫生管理要求标准。所产生的费用由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15.供应商应遵守采购人制定的就餐时间规定，不得随意提前开餐或提前収餐（采购人有特殊要求除外）。逢特殊情况采购人指定供应商延迟供餐或加餐的，供应商应予以配合。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16.无论因不可抗因素或因水电气等原因，造成食堂不能正常运行供应商应有积极应对措施保证按时提供基本用餐，不得造成误餐和停餐。如造成停餐或误餐，采购人有权对供应商进行经济处罚。同时由采购人因解决误餐和停餐所发生的费用由供应商负责，以扣除保证金的方式进行费用扣除。处罚扣除5-10%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17.采购人监管人员对于职工食堂基础设施安全月检查表、食堂卫生日检查表、职工食堂满意度调查表分析结果给予供应商相应奖惩机制。将每年服务费的10%作为质量保证押金，后附考核表如质量安全、卫生考核表、食品留样记录表及疫情防控期间的管理表格等。</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任意一份考核表低于90分则扣当月服务费的10%。</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职工食堂满意度调查表低于70分则扣除当月服务费的10%，低于80分则扣当月服务费的5%。</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采购人根据满意度有权要求供应商随时提升服务质量，直至达到大于90分满意的服务标准。</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采购人全年设立12万奖励基金，如当月满意度考核高于95分，采购人给予供应商一万元/月作为奖励。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18.供应商未按采购人要求保质保量完成任务，按考核办法扣除相应的款项。院级领导发现供应商出现重大违反食品安全等事件，一次扣除服务费5000元；主管领导发现违反合同规定的事件，一次扣除服务费2000元，院方食堂负责人发现违反合同规定的事件，一次扣除服务费1000元</w:t>
            </w:r>
            <w:r>
              <w:rPr>
                <w:rFonts w:hint="eastAsia" w:ascii="宋体" w:hAnsi="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19.供应商负责医院职工食堂内的整体安全防范及消防安全防范工作，符合国家相关规范要求。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20.供应商需严格遵守食品安全、食品卫生等方面的国家规范和行业要求。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21.供应商承担因食品卫生和食品安全，使用违禁品(食品添加剂)等方面责任事故造成的各种损失。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22.对于食堂内部使用设备供应商提供的设备由供应商负责维修。采购人提供的设备供应商应根据医院职工食堂内部使用设备，提供各种设备安全操作规范。定期检查发现水电气隐患及时报备医院相关科室及时维修，如供应商正常使用情况下，非人为因素造成设备不能正常使用，供应商应及时报备采购人维修。如因供应商未及时报备出现任何问题，所造成的一切损失由供应商负责。设备维修过程中必须采用备用方案不得造成送餐延误，一旦发生延误扣除10%至全部质量保证押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23.供应商雇佣人安全或其他突发事件如在岗期间出现重大疾病等问题，应及时更换职工，以保证工作正常运行。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24.供应商承担因在工作范围内或在食堂责任区内任何人意外摔倒,烫伤等突发事件方面责任事故造成的各种损失。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25.供应商根据医院职工食堂内部岗位设置，提供各岗位操作制度。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26.采购人为无假日医院，供应商应根据采购人需求保证供应。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27.因餐饮造成的任何与职工发生的纠纷由供应商负责解决。如发生纠纷后不积极应对解决，医院解决则从合同条款中扣除解决纠纷的直接费用和间接费用。每次视情节给予扣除5-10%的质量保证金。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28.职工食堂区域为供应商安全责任区，在此区域出现任何原因造成的意外伤害等事件所造成的各种损失由供应商负责。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29.为保证采购人成本预算，每月采购人与供应商进行出入账核对，允许5%以内的亏损，如大于5%的亏损，供应商应分析原因，保证采购人食材成本预算。否则采购人当月的损失供应商负责弥补。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2"/>
            <w:vAlign w:val="center"/>
          </w:tcPr>
          <w:p>
            <w:pPr>
              <w:widowControl/>
              <w:numPr>
                <w:ilvl w:val="0"/>
                <w:numId w:val="17"/>
              </w:numPr>
              <w:spacing w:after="0" w:line="240" w:lineRule="auto"/>
              <w:jc w:val="center"/>
              <w:rPr>
                <w:rFonts w:ascii="宋体" w:hAnsi="宋体" w:cs="宋体"/>
                <w:sz w:val="24"/>
                <w:highlight w:val="none"/>
              </w:rPr>
            </w:pPr>
            <w:r>
              <w:rPr>
                <w:rFonts w:hint="eastAsia" w:ascii="宋体" w:hAnsi="宋体" w:cs="宋体"/>
                <w:b/>
                <w:bCs/>
                <w:sz w:val="24"/>
                <w:highlight w:val="none"/>
              </w:rPr>
              <w:t>医院职工食堂餐饮要求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restar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标准三餐</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1.供应商负责每周菜品制定，要求每周菜品翻新率不低于30%，呈报医采购人主管部门审定。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vAlign w:val="center"/>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2.用餐时间：早餐：6:30-8:30，午餐11:00-14:00，晚餐17:00-18:30</w:t>
            </w:r>
            <w:r>
              <w:rPr>
                <w:rFonts w:hint="eastAsia" w:ascii="宋体" w:hAnsi="宋体" w:cs="宋体"/>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hint="eastAsia" w:ascii="宋体" w:hAnsi="宋体" w:eastAsia="宋体" w:cs="宋体"/>
                <w:sz w:val="24"/>
                <w:highlight w:val="none"/>
                <w:lang w:eastAsia="zh-CN"/>
              </w:rPr>
            </w:pPr>
            <w:r>
              <w:rPr>
                <w:rFonts w:hint="eastAsia" w:ascii="宋体" w:hAnsi="宋体" w:cs="宋体"/>
                <w:sz w:val="24"/>
                <w:highlight w:val="none"/>
              </w:rPr>
              <w:t>3.医院职工食堂早餐制作要求：</w:t>
            </w:r>
            <w:r>
              <w:rPr>
                <w:rFonts w:hint="eastAsia" w:ascii="宋体" w:hAnsi="宋体" w:cs="宋体"/>
                <w:sz w:val="24"/>
                <w:highlight w:val="none"/>
                <w:lang w:eastAsia="zh-CN"/>
              </w:rPr>
              <w:t>详见附表四格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4.医院职工食堂午餐制作要求：</w:t>
            </w:r>
            <w:r>
              <w:rPr>
                <w:rFonts w:hint="eastAsia" w:ascii="宋体" w:hAnsi="宋体" w:cs="宋体"/>
                <w:sz w:val="24"/>
                <w:highlight w:val="none"/>
                <w:lang w:eastAsia="zh-CN"/>
              </w:rPr>
              <w:t>详见附表五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5.医院职工食堂晚餐制作要求：</w:t>
            </w:r>
            <w:r>
              <w:rPr>
                <w:rFonts w:hint="eastAsia" w:ascii="宋体" w:hAnsi="宋体" w:cs="宋体"/>
                <w:sz w:val="24"/>
                <w:highlight w:val="none"/>
                <w:lang w:eastAsia="zh-CN"/>
              </w:rPr>
              <w:t>详见附表六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restar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特殊餐饮</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 xml:space="preserve">6.回民餐：应单独有专职厨师制作，持健康证。有回民灶及厨具、餐具等应单独使用和保管，满足回民就餐要求，餐标、品种等同于其他员工餐标准。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7.节日餐：在现有员工餐基础上，根据不同节日就餐需求，增加相应品种(如：除夕增加特色水饺、中秋节增加月饼及小吃）等。供应商为采购人提供节日关爱（护士节、医师节）服务和重大活动布置餐厅及相应服务（每年不超过6次），服务包含在</w:t>
            </w:r>
            <w:r>
              <w:rPr>
                <w:rFonts w:hint="eastAsia" w:ascii="宋体" w:hAnsi="宋体" w:cs="宋体"/>
                <w:sz w:val="24"/>
                <w:highlight w:val="none"/>
                <w:lang w:eastAsia="zh-CN"/>
              </w:rPr>
              <w:t>磋商</w:t>
            </w:r>
            <w:r>
              <w:rPr>
                <w:rFonts w:hint="eastAsia" w:ascii="宋体" w:hAnsi="宋体" w:cs="宋体"/>
                <w:sz w:val="24"/>
                <w:highlight w:val="none"/>
              </w:rPr>
              <w:t>报价中，超过规定次数与采购人协商。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8.夜间用餐：做好紧急夜间用餐的方案，以应对临时手术情况。时间段：21：00-6：30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Merge w:val="continue"/>
          </w:tcPr>
          <w:p>
            <w:pPr>
              <w:widowControl/>
              <w:spacing w:after="0" w:line="240" w:lineRule="auto"/>
              <w:jc w:val="center"/>
              <w:rPr>
                <w:rFonts w:ascii="宋体" w:hAnsi="宋体" w:cs="宋体"/>
                <w:sz w:val="24"/>
                <w:highlight w:val="none"/>
              </w:rPr>
            </w:pP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9.会议餐：医院临时组织重大会议，须提前与相关负责人沟通，并配合做配餐送餐服务。费用另行商议。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2"/>
          </w:tcPr>
          <w:p>
            <w:pPr>
              <w:widowControl/>
              <w:numPr>
                <w:ilvl w:val="0"/>
                <w:numId w:val="17"/>
              </w:numPr>
              <w:spacing w:after="0" w:line="240" w:lineRule="auto"/>
              <w:jc w:val="center"/>
              <w:rPr>
                <w:rFonts w:ascii="宋体" w:hAnsi="宋体" w:cs="宋体"/>
                <w:sz w:val="24"/>
                <w:highlight w:val="none"/>
              </w:rPr>
            </w:pPr>
            <w:r>
              <w:rPr>
                <w:rFonts w:hint="eastAsia" w:ascii="宋体" w:hAnsi="宋体" w:cs="宋体"/>
                <w:b/>
                <w:bCs/>
                <w:sz w:val="24"/>
                <w:highlight w:val="none"/>
              </w:rPr>
              <w:t>医院职工食堂管理执行标准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饮食标准</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1．厨师长要会同有关人员确定菜品的工艺，包括价格、用料标准、口味、颜色、装盘、容器等。</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2．菜品一周调整一次，菜品更换率在30%以上。厨师长制定菜谱每周四之前交于采购人负责人审核，通过后方可执行。</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3．食堂主管、厨师长及有关人员每周至少一次检查食材质量和来源，保证饭菜的质量。</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4．厨房生产要严格按岗位分工，做到职责明确、责任到人，严禁擅自越岗操作。</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5．设置菜品质检员（厨师长兼任），负责菜品质量检验把关。</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6．厨房人员要严格执行《中华人民共和国食品卫生法》，严格按照食品卫生规程进行操作。</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7．食堂主管、厨师长在每天例会上要讲评前一天的反馈意见和情况。</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8.保证菜品质量，如因质量问题引起投诉或不良事件引发的各种问题，采购人要负责解决，所发生的费用由采购人负责承担。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安全标准</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成交供应商为消防安全第一责任人，要严格按照消防安全标准为原则执行。指定安全责任人，建立安全查点制度，发现隐患及时上报。采购人对于食堂消防安全定期检查，发现不合格要及时整改。对于不合格的问题要扣除质量保证金的1%—5%</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2.操作间禁止非工作人员入内。</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3.厨房内要配备防火和灭火器材与设备。</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4．厨房必须保持清洁，染有油污的抹布、纸屑等杂物应随时清除，炉灶的油垢应经常清除，以免火屑飞散引起火灾。</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5．炒菜时，厨师切勿随便离开或分神处理其他事物或与人聊天。</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6．油锅起火时，应立即用锅盖紧闭，使之缺氧而熄灭，并除去热源，关闭炉火。</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7．易燃、易爆危险物品，如酒精、汽油、煤气桶钢瓶、火柴等，不可放置于食堂内。</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8．厨房各种电器设备的安装和使用必须符合防火安全要求，严禁超负荷使用。</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9．厨房各种电器设备的绝缘性要好，插座头损坏或电线外部绝缘体损坏应立即更换或修理；发现电线着火时，应迅速切断电源，切勿用水泼覆其上。</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10．厨房各种电器设备的使用和操作必须按照安全操作规程严格执行。例如，在使用燃气灶时，必须按照“先点火后开气”的操作规程。</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11．用电烹煮食物时，需防水分烧干起火，用电切勿利用分叉或多口插座同时使用多个电器。</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12．厨房在炸、煎、烤各种食品时，油锅、烤箱内的温度不要过高，油锅内的油不要太满，以防引起火灾。</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13．使用燃气灶、煤气管线时，勿靠近电气线路或电源插座装置，炉具及钢瓶未经检验合格，不可采用。</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14．每日工作结束时，必须清理厨房，检查电源及燃气、热源火种等开关确认已关闭。</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15．如果发生火灾，应立即求援消防中心，在消防队未到前，自已要先抢救。油类起火最好用灭火毯、消防沙或灭火器扑灭。</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16．平时注意对员工进行消防宣传，灌输救灾常识，实施救灾编组，训练人员正确使用消防器材、会使用手持燃气泄露测试仪，发现问题要及时上报相关部门。要经常检验灭火器及消防水栓，以免失效。应储备一些沙包，作为应急之需。</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17.保持食堂出入口畅通，不得存放影响出入的物品。</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18.所有食堂在岗人员要做到“三知”、“三会”、“四不准”。“三知”：火警电话119、匪警电话110、医院保卫科电话。“三会”：会报火警、会使用灭火器材、会初期火灾扑救。“四不准”：在岗时不准睡觉、不准喝酒、不准干私活、不准吸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卫生标准</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依据《餐饮业和集体用餐配送单位卫生规范》医院安装摄像头随时监控厨房工作保证达到卫生标准，在食堂就餐区域播放，供应商应无条件配合，保证患者和职工对食堂卫生的知情权。</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1．食品卫生实行“五个四”管理</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 xml:space="preserve">（1）由原料到成品实行“四不制度”：保管员不验收腐烂变质和过期的原料，加工人员不用腐烂变质和过期的材料，服务人员不卖腐烂变质和过期的材料。 </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（2）成品（食品）有效实行“四隔离”：生与熟隔离，成品与半成品隔离，食品与药物隔离，食品与天然水、冰隔离。</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（3）用（食）具实行“四过关”：一洗、二刷、三冲、四消毒（蒸汽和开水、消毒柜）。</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（4）环境卫生“四定”办法：定人、定物、定时间、定质量，划区分工，包干负责。</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（5）个人卫生做到“四勤”：勤洗手剪指甲，勤洗澡理发，勤洗被，勤洗工服、抹布。</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2．餐饮部环境卫生检查标准</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（1）地面清洁无杂物，桌椅摆放洁净，门窗玻璃经常擦洗，四壁无尘，洁净舒适。</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（2）餐厅周围的垃圾污水经常清除，残肴骨渣及时清理，餐厅内不得摆放杂物、空酒瓶、私人用品、扫帚、拖把和簸箕等清洁用具。</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（3）洗手间勤冲洗、勤打扫，做到空气清新、无异味、清洁明亮。</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（4）餐厅、通道、工作区域采取有效措施，消灭苍蝇、老鼠、蟑螂等害虫。</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3．餐饮部个人卫生检查标准</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（1）个人卫生做好“四勤”、工作前后要洗手、定期进行体检。</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（2）厨房人员上岗要着工作服，戴卫生帽。</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（3）女员工不浓妆艳抹，不喷过多香水，不涂指甲油。</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4．厨房操作卫生检查标准</w:t>
            </w:r>
            <w:r>
              <w:rPr>
                <w:rFonts w:hint="eastAsia" w:ascii="宋体" w:hAnsi="宋体" w:cs="宋体"/>
                <w:sz w:val="24"/>
                <w:highlight w:val="none"/>
              </w:rPr>
              <w:tab/>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（1）每天清洗，用开水浸烫使用过的抹布、垫布，以减少、杀灭细菌，托盘等工具要保持清洁。</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（2）工作时，不许对着食品咳嗽、讲话、打喷嚏，不许随地吐痰，不准吸烟，不许在客人面前挖耳、剔牙、抓头皮、打呵欠、抠鼻子。</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（3）端食物或入口用品的用具时要使用托盘。</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（4）坚决不出售腐烂变质的食品。</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（5）服务过程中要留心就餐者，发现患病者，应将其所用餐具单独存放、重点消毒。</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（6）勿用手抓碗口或汤羹的入口处</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5．餐具卫生检查标准</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（1）总体要求就是无油污、无水渍、无细菌。</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（2）坚持“刮、洗、过、消毒”四环节。</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刮——餐具洗涤前先刮去盘、碗中的剩菜、剩汤，进行大、小餐具分类，并分别清洗。</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洗——较油腻的盘碗需用热水清洗，放碱或洗洁精去油腻。</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过——洗涤后用清水冲洗。</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消毒——凡盛装直接入口食物、饮料的杯盘碗碟及所用小件餐具实行高温消毒。</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6．食品卫生管理规定</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（1）保持食堂内外环境整洁，采取消除苍蝇、蟑螂、老鼠和其他有害昆虫及其他滋生条件的措施，与有毒、有害场所保持规定的距离。</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（2）在食品生产的过程中防止生食品与熟食品、原料与成品交叉污染。</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（3）食品生产经营人员每年必须进行健康检查，新参加工作或临时参加工作的食品生产经营人员必须进行健康检查。如发现患有各种传染病要立即调离工作岗位。</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（4）凡患有痢疾、伤寒等消化道传染病（包括病原携带者），活动性肺结核，化脓性或者渗出性皮肤病以及其他有碍食品卫生的疾病者，不得参加接触直接入口食品的工作。</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（5）不得使用超过保存期限的食品或食品原料。不得生产不卫生的食品和饮料。</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7．食品储存卫生管理规定</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（1）控制食品的腐烂变质，消灭或控制微生物的繁衍，抑制组织酶的活动，防止安全物质的破坏，保持食品中的营养素，延长食品可供使用的期限，满足食堂供应的需求。</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（2）厨房内储存的食物卫生要求主要是做到防霉、防鼠、防虫、控制温湿度及定期进行食品库房的清洗和消毒，减少外界因素对食品的污染。</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（3）食品在仓库中的堆放方式要考虑有足够的空间，不可过分密集，一般与地板和墙壁保持20厘米的距离。</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（4）各类食品应分类存放，食品与非食品，原料与半成品，卫生质量存在的问题的食品与正常食品，短期存放与较长期存放的食品，以及具有异味食品与易吸收异味的食品不能混淆堆放。</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（5）对入库的食品应做好验收，变质食品不可以入库，要对库存食品定期进行卫生质量检验。</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（6）食品仓库要保持高度的清洁状态，具有良好的通风设备和健全的清洁卫生制度。</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（7）冷藏库要经常保持冷凝管上不结霜。易碎物品要严格防碰破，如灯泡要用铁丝网罩盖。</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（8）对库存食品应做到“先进先出”加快周转、尽量缩短储存期。</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（9）对于过期食品或食材一经发现，必须弃去，不得使用。如采购人发现供应商使用过期食品或食材要追究责任，供应商要辞去当事人，并扣除1%质量保证金。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服务标准</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1.餐厅环境标准：</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（1）布置简洁明快、环境清洁舒适。</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（2）卫生间清洁卫生，保证有岗、有人、有服务。</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（3）空调室冬季18℃-24℃，夏季22℃-24℃。</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（4）室内噪声不高于50分贝。</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2.厨房设施设备和环境标准：</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（1）水台、冰箱、炉灶、蒸汽炉等设施设备完好有效。</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（2）防蝇、排烟通风设施完好。</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（3）消防设备、器材完好有效。</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（4）各种食品加工器械完好有效。</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（5）连接餐厅的通道，有隔音、隔气装置，干净整洁。</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3.服务质量标准：</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（1）食堂设服务岗，并保证服务规范，严格遵守个人卫生基本要求，程序完善。</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（2）服务人员要做到仪容端正，仪表整洁，符合员工手册要求。</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（3）开工作业务班前会，做好上岗前检查，明确分工。</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（4）早中晚及各式就餐规范布置，餐桌餐椅横竖对齐。</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（5）严格执行使用托盘服务，保持托盘无油腻。</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（6）食堂内设意见征求表，并对填写过的及时收回。</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（7）保持食堂走廊过道等公共场所的整洁、无浮沉、无污渍。</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（8）保持清洁卫生，门窗光亮，地板、墙面天花板无积灰、无四害，无蜘蛛网。</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（9）食堂服务人员确保对职工送餐及时，如出现投诉、漏送事件视情节轻重给予当事人处罚。</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当月漏送餐投诉事件超过5次，扣除当月服务费的5%。</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服务态度不佳，有投诉事件当月超过5次，扣除当月服务费的5%。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2"/>
          </w:tcPr>
          <w:p>
            <w:pPr>
              <w:widowControl/>
              <w:numPr>
                <w:ilvl w:val="0"/>
                <w:numId w:val="17"/>
              </w:numPr>
              <w:spacing w:after="0" w:line="240" w:lineRule="auto"/>
              <w:jc w:val="center"/>
              <w:rPr>
                <w:rFonts w:ascii="宋体" w:hAnsi="宋体" w:cs="宋体"/>
                <w:sz w:val="24"/>
                <w:highlight w:val="none"/>
              </w:rPr>
            </w:pPr>
            <w:r>
              <w:rPr>
                <w:rFonts w:hint="eastAsia" w:ascii="宋体" w:hAnsi="宋体" w:cs="宋体"/>
                <w:b/>
                <w:bCs/>
                <w:sz w:val="24"/>
                <w:highlight w:val="none"/>
              </w:rPr>
              <w:t>医院职工食堂监管范围及标准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操作流程</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1.供应商根据采购人提供原材料按类别分区存放，冷冻、冷藏货物验收后及时存放冷库，粮、油、蛋、辅料入库，青菜类上架，严谨乱堆乱放；</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2.冷荤类解冻浸泡、清洗池、杀生池与青菜清洗、浸泡池分开并有明显标志，严防混用；</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3.初加工环节符合择净、清洗、浸泡、切配流程规范；</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4.原材料、半成品、成品分类存放，成品采取密闭保温措施。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销售环节</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1.每餐闭餐后封闭餐口，清理售饭现场；</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2.开餐前开启紫外线灯消毒，时间不少于30分钟；</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3.未经消毒的售饭工具不得使用；</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4.服务人员进入售饭间，必须洗手，二次更衣，带好发帽、口罩，头发不外露。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卫生质量</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 xml:space="preserve">1.加工间：检查频次，每天1—2次，顺序：原材料存放（冷库、主食库、调蔬菜库） </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 xml:space="preserve"> 初加工区→烹制区→主食加工区→主食热成型区，符合卫生要求；</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2.售饭间：预进间、二次更衣、紫外线消毒、售饭工具消毒、服务员个人卫生、着装达标；</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3.餐具回收区：残食台密闭并摆放整齐，残食桶不外溢，每餐及时清理，餐具回收箱整洁，盘碗筷无随意丢弃，饭后遗留在餐桌上的餐具及时清理回收；</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4.餐具洗涤消毒区：洗碗机水温度达标（86°以上），烘干温度≥120°，洗碗机转速不得随意调整，确保餐具经过烘干区时间不少于40秒；</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5.餐具保洁：经过洗涤消毒的餐具及时放入保洁柜存储备用，运输餐具的车辆每餐用消毒药液擦洗，防治餐具污染；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就餐场所</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1.开餐前一个小时内所有餐桌餐椅擦洗干净，就餐中不得清扫地面；</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2.餐厅地面无积水、污渍，就餐中临时造成的地面污染及时清扫擦洗；</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3.根据餐厅光线强度，适时开启照明；</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4.根据餐厅温度适时开启空调；</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5.督促餐厅适时更换防蝇和防风门帘，定期擦洗，保持干净；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设备使用</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1.电闸箱固定专人管理，每次使用以后及时关闭封板，以防蒸汽浸入或人身触电事故发生；</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2.电气设备严格按操作规程使用，定期保养维护，下班后切断电源，严禁非炊事人员操作，严禁用水冲洗电气设备，节假日长时间不用时采取养护措施；</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3.煤气设备固定专人负责，严格按操作规程使用，发现煤气泄漏及时报修，下班前关闭管道阀门；</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4.冷藏冷冻设备定期维护保养，冷凝器结冰不能超过0.5厘米，发现制冷效果下降时，及时除霜，属于机械故障、氟压降低时及时报修，严禁带病工作；</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5.大修理或涉及大额设备的添置或更换需供应商提出申请并报采购人同意后方可办理。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餐厅服务监督</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1.对食品安全的监督：包括主、辅、调料等所有食材的储存方式等进行监督。</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2.对菜品品质的监督：包括菜品搭配、营养标准、菜品轮换等进行监督。</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3.对食堂卫生的监督：包括餐厅卫生、厨房卫生、卫生流程等进行监督。</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4.餐饮服务监督管理标准：</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（1）食品安全：因承包方提供不洁食品造成员工、病患及病患家属中毒的，由承包方负责适当赔偿并承担相应的法律责任。</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（2）餐饮人员管理：承包方应确保为餐厅提供的厨师及服务人员具备相应资质即厨师证书及健康证明，人员的流动应征得采购人同意。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2"/>
            <w:vAlign w:val="center"/>
          </w:tcPr>
          <w:p>
            <w:pPr>
              <w:widowControl/>
              <w:numPr>
                <w:ilvl w:val="0"/>
                <w:numId w:val="17"/>
              </w:numPr>
              <w:spacing w:after="0" w:line="240" w:lineRule="auto"/>
              <w:jc w:val="center"/>
              <w:rPr>
                <w:rFonts w:ascii="宋体" w:hAnsi="宋体" w:cs="宋体"/>
                <w:sz w:val="24"/>
                <w:highlight w:val="none"/>
              </w:rPr>
            </w:pPr>
            <w:r>
              <w:rPr>
                <w:rFonts w:hint="eastAsia" w:ascii="宋体" w:hAnsi="宋体" w:cs="宋体"/>
                <w:b/>
                <w:bCs/>
                <w:sz w:val="24"/>
                <w:highlight w:val="none"/>
              </w:rPr>
              <w:t>双方权利和义务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采购人</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1.采购人按照承包合同规定监督供应商依法经营，认证履行合同内容，同时做好指导与协调工作。</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采购人根据实际情况及合同条款向供应商支付管理费，并对供应商的配菜、营养搭配、服务水平、食品卫生及管理方式，环境卫生等方面进行监督，并就不合理问题，有权要求供应商进行整改，供应商应无条件予以配合。</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3.粮食、蔬菜、副食、调料采购；燃气、水、电在双方核定范围内的费用由采购人支付。</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 xml:space="preserve">4.采购人提供厨房灶具、供应商自行配备厨具、厨房设备及低值易耗品等用具保证食堂正常运行。 </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由采购人提供的固定资产所有权属采购人，从合同生效之日起按采购人规定供应商开始使用，供应商不得擅自处理，否则将承担相应赔偿责任，双方须定期对餐厅现有各种资产进行数量、使用年限等项目进行清点。遗失或非正常使用损坏的，由供应商予以赔偿。</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6.由采购人提供的设备、设施，如自然磨损及消耗采购人负责维修及添置。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1" w:type="pct"/>
            <w:vAlign w:val="center"/>
          </w:tcPr>
          <w:p>
            <w:pPr>
              <w:widowControl/>
              <w:spacing w:after="0" w:line="240" w:lineRule="auto"/>
              <w:jc w:val="center"/>
              <w:rPr>
                <w:rFonts w:ascii="宋体" w:hAnsi="宋体" w:cs="宋体"/>
                <w:sz w:val="24"/>
                <w:highlight w:val="none"/>
              </w:rPr>
            </w:pPr>
            <w:r>
              <w:rPr>
                <w:rFonts w:hint="eastAsia" w:ascii="宋体" w:hAnsi="宋体" w:cs="宋体"/>
                <w:sz w:val="24"/>
                <w:highlight w:val="none"/>
              </w:rPr>
              <w:t>供应商</w:t>
            </w:r>
          </w:p>
        </w:tc>
        <w:tc>
          <w:tcPr>
            <w:tcW w:w="4548" w:type="pct"/>
          </w:tcPr>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1.供应商负责足额安排主厨、副厨、砧板师、面点师及其他相关人员工资。供应商使用采购人提供之厨房、餐厅，遵照采购人书面通知的售餐流程、售餐标准向采购人和采购人指点的人员提供餐饮服务。</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采购人负责食品采购，供应商货送到餐厅供应商应主动与采购人验收数量、价格、质量并签字，如出现数量不符的情况，采购人派管理员参与管控。供应商需建立完善的食材验收登记制度，以及妥善保存，以备采购人查验、审核。</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3.供应商工作人员须严格遵守消防等各项安全制度，配合采购人做好安全防火工作。</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4.供应商需在第一个月2日前向采购人提供当月原料采购明细清单，采购人依据供应商提供的采购明细清单进行采购，供应商核对无误与采购人库管人员入库保存，并双方签字确认。</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供应商工作人员不能在食堂范围内住宿。如供应商人员有住宿现象，采购人发现立即整改，并扣除5-10%质量保证金。</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5.供应商应主动对采购人采购食品，查验供货商的营业执照、生产许可证或者流通许可证，要求三证齐全，并进行记录。</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6.供应商一旦出现下列情况包含且不限于，供应商需赔付相关费用并承担其法律责任。</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（1）出售变质、有毒食品、并造成重大食品安全事故的；</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（2）使用不符合食品卫生法规规定的食材，并造成重大食品安全事故的；</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（3）导致员工、病患及病患家属食品中毒或其他严重后果的。</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7.供应商工作人员必须将每天的生、熟食品留样48小时，以便发生事故追查相关原因。</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8.供应商接受采购人的卫生监督管理，并接受采购人对餐厅、厨房卫生整改要求。供应商接受卫生防疫部门对食品制作和食品卫生的检疫，检疫检验费用由供应商承担，检验结果上报采购人备案。卫生监督所日常检查，卫生许可证的年检等工作由供应商负责，费用由供应商承担。</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9.供应商工作人员须统一着装，必须满足采购人需求，工作服装由供应商自理。</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10.供应商食品工作人员每年进行健康检查，取得健康证方可上岗，定期组织工作人员进行健康检查，患有传染病等有碍食品安全的疾病的人员，不得从事此项工作。</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11.供应商须负责所承包厨房、餐厅内所有区域及及营养食堂公共区域的清洁工作，并达到采购人之清洁标准。供应商人员必须每天做好餐厅内使用的厨具、餐具的清洁和消毒工作。（</w:t>
            </w:r>
            <w:r>
              <w:rPr>
                <w:rFonts w:hint="eastAsia" w:ascii="宋体" w:hAnsi="宋体" w:cs="宋体"/>
                <w:sz w:val="24"/>
                <w:highlight w:val="none"/>
                <w:lang w:eastAsia="zh-CN"/>
              </w:rPr>
              <w:t>详见附表三</w:t>
            </w:r>
            <w:r>
              <w:rPr>
                <w:rFonts w:hint="eastAsia" w:ascii="宋体" w:hAnsi="宋体" w:cs="宋体"/>
                <w:sz w:val="24"/>
                <w:highlight w:val="none"/>
              </w:rPr>
              <w:t>图纸）</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12.供应商应建立完善的出入库管理制度，入库食材要检查卫生许可证、经营许可证、产品检验证并做好记录。并对入库食材分类存放，入库建账，出库出账，账目清楚，账务相符。领物签字，先进先出，标签清楚，按有效期先后顺序摆放，定期清理，严禁有过期物品摆放。</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13.供应商应遵守采购人制定的就餐时间规定，不得随意提前开餐或提前收餐（采购人有特殊要求除外）。逢特殊情况采购人指定供应商延迟供餐或加餐的，供应商应予以配合。</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14.未经采购人同意，供应商不得将此项目分包或转包给他人经营。</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15.供应商未按采购人要求保质保量完成任务，按考核办法扣除相应的款项。</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16.双方签署合同必须以磋商文件为依据,双方对所有文件的解释顺序为中标通知书、合同签订后的各种补充文件:合同、磋商文件、响应文件。</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17.对双方有任何争议的问题应进行沟通，如争议不下，可付诸法律，但在法院判决前成交供应商必须履行供餐服务。</w:t>
            </w:r>
          </w:p>
          <w:p>
            <w:pPr>
              <w:widowControl/>
              <w:spacing w:after="0" w:line="240" w:lineRule="auto"/>
              <w:ind w:firstLine="480" w:firstLineChars="200"/>
              <w:jc w:val="left"/>
              <w:rPr>
                <w:rFonts w:ascii="宋体" w:hAnsi="宋体" w:cs="宋体"/>
                <w:sz w:val="24"/>
                <w:highlight w:val="none"/>
              </w:rPr>
            </w:pPr>
            <w:r>
              <w:rPr>
                <w:rFonts w:hint="eastAsia" w:ascii="宋体" w:hAnsi="宋体" w:cs="宋体"/>
                <w:sz w:val="24"/>
                <w:highlight w:val="none"/>
              </w:rPr>
              <w:t>18.供应商不得以任何原因占据采购人提供区域内的设备、设施，而不履行合同所规定的服务内容。即便在合同期，遇此情况采购人在告知成交供应商一次的情况下有权在第三方见证下，解除由采购人对以上区域设备、设施的任何限制，并请其他供应商进行餐饮制作和供餐服务，并对区域内物品属于供应商的设备、设施为供应商放弃所有权的设备、设施，采购人有权给予处理。</w:t>
            </w:r>
          </w:p>
        </w:tc>
      </w:tr>
    </w:tbl>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bidi w:val="0"/>
        <w:rPr>
          <w:rFonts w:hint="eastAsia" w:ascii="宋体" w:hAnsi="宋体" w:cs="宋体"/>
          <w:color w:val="auto"/>
          <w:sz w:val="24"/>
          <w:szCs w:val="32"/>
          <w:highlight w:val="none"/>
          <w:lang w:eastAsia="zh-CN"/>
        </w:rPr>
      </w:pPr>
      <w:bookmarkStart w:id="36" w:name="_Toc13053"/>
      <w:r>
        <w:rPr>
          <w:rFonts w:hint="eastAsia" w:ascii="宋体" w:hAnsi="宋体" w:cs="宋体"/>
          <w:color w:val="auto"/>
          <w:sz w:val="24"/>
          <w:szCs w:val="32"/>
          <w:highlight w:val="none"/>
          <w:lang w:eastAsia="zh-CN"/>
        </w:rPr>
        <w:t>附表一：职工</w:t>
      </w:r>
      <w:r>
        <w:rPr>
          <w:rFonts w:hint="eastAsia" w:ascii="Times New Roman" w:hAnsi="Times New Roman" w:eastAsia="宋体"/>
          <w:sz w:val="24"/>
          <w:szCs w:val="22"/>
          <w:highlight w:val="none"/>
          <w:lang w:eastAsia="zh-CN"/>
        </w:rPr>
        <w:t>食堂</w:t>
      </w:r>
      <w:r>
        <w:rPr>
          <w:rFonts w:hint="eastAsia" w:ascii="宋体" w:hAnsi="宋体" w:cs="宋体"/>
          <w:color w:val="auto"/>
          <w:sz w:val="24"/>
          <w:szCs w:val="32"/>
          <w:highlight w:val="none"/>
          <w:lang w:eastAsia="zh-CN"/>
        </w:rPr>
        <w:t>现有设备清单</w:t>
      </w:r>
      <w:bookmarkEnd w:id="36"/>
    </w:p>
    <w:tbl>
      <w:tblPr>
        <w:tblStyle w:val="16"/>
        <w:tblW w:w="14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6"/>
        <w:gridCol w:w="1155"/>
        <w:gridCol w:w="1125"/>
        <w:gridCol w:w="735"/>
        <w:gridCol w:w="705"/>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blHeader/>
          <w:jc w:val="center"/>
        </w:trPr>
        <w:tc>
          <w:tcPr>
            <w:tcW w:w="756" w:type="dxa"/>
            <w:shd w:val="clear" w:color="auto" w:fill="auto"/>
            <w:noWrap/>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位置</w:t>
            </w:r>
          </w:p>
        </w:tc>
        <w:tc>
          <w:tcPr>
            <w:tcW w:w="1155" w:type="dxa"/>
            <w:shd w:val="clear" w:color="auto" w:fill="auto"/>
            <w:noWrap/>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名称</w:t>
            </w:r>
          </w:p>
        </w:tc>
        <w:tc>
          <w:tcPr>
            <w:tcW w:w="1125" w:type="dxa"/>
            <w:shd w:val="clear" w:color="auto" w:fill="auto"/>
            <w:noWrap/>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规格</w:t>
            </w:r>
          </w:p>
        </w:tc>
        <w:tc>
          <w:tcPr>
            <w:tcW w:w="735" w:type="dxa"/>
            <w:shd w:val="clear" w:color="auto" w:fill="auto"/>
            <w:noWrap/>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数量</w:t>
            </w:r>
          </w:p>
        </w:tc>
        <w:tc>
          <w:tcPr>
            <w:tcW w:w="705" w:type="dxa"/>
            <w:shd w:val="clear" w:color="auto" w:fill="auto"/>
            <w:noWrap/>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单位</w:t>
            </w:r>
          </w:p>
        </w:tc>
        <w:tc>
          <w:tcPr>
            <w:tcW w:w="963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restart"/>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副食加工间</w:t>
            </w: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油网烟罩</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11000*1300*550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板材选用sus304不锈钢拉丝板材制作，板厚1.5mm，配防潮灯、集烟箱。配：封墙钢8.25㎡，板材选用sus304不锈钢拉丝板材，板厚1.2mm；装饰板16.32㎡，板材选用sus304不锈钢拉丝板材，板厚1.2mm；防火隔油网22块，板材选用sus304不锈钢拉丝板材，板厚1.0mm。管道接驳管L=1000，板材选用sus304不锈钢拉丝板材，板厚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调料车</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650*500*800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设备全部采用优质SUS304不锈钢板焊接，厚度为1.5mm，并配有5寸优质静音脚轮。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单头大锅灶</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1100*1100*800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台面采用厚1.5mm的不锈钢板制作，炉背板、炉侧板、炉前板采用1.2mm厚不锈钢板制作，炉底托采用40mm×40mm*3mm国标角铁制作，所有角铁涂有两层防锈漆，炉膛内砌耐火砖及石棉混合耐火泥沙，配混风式燃烧器（炉头带长明火种）燃烧器为节能环保型燃烧器，每个炉头配有摇摆水龙头，炉脚用直径50mm镀锌管外套1.2mm不锈钢圆管直，采用低噪音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炉拼台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400*1100*800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设备全部采用优质SUS304不锈钢板材制作，台面厚为1.5mm,立腿为直径38*1.5mm不锈钢管，配不锈钢可调节重力子弹脚。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双头单尾炒灶</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1800*1100*800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台面采用厚1.5mm的不锈钢板制作，炉背板、炉侧板、炉前板采用1.2mm厚不锈钢板制作，炉底托采用40mm×40mm*3mm国标角铁制作，所有角铁涂有两层防锈漆，炉膛内砌耐火砖及石棉混合耐火泥沙，配混风式燃烧器（炉头带长明火种）燃烧器为节能环保型燃烧器，每个炉头配有摇摆水龙头，炉脚用直径50mm镀锌管外套1.2mm不锈钢圆管直，采用低噪音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单头单尾炒灶</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1100*1100*800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台面采用厚1.5mm的不锈钢板制作，炉背板、炉侧板、炉前板采用1.2mm厚不锈钢板制作，炉底托采用40mm×40mm*3mm国标角铁制作，所有角铁涂有两层防锈漆，炉膛内砌耐火砖及石棉混合耐火泥沙，配混风式燃烧器（炉头带长明火种）燃烧器为节能环保型燃烧器，每个炉头配有摇摆水龙头，炉脚用直径50mm镀锌管外套1.2mm不锈钢圆管直，采用低噪音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六头煲仔炉</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1200*800*800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板材选用SUS304不锈钢拉丝板制作，面板板材厚度为1.5mm，围板、后背板及其它辅助板板厚1.2mm。炉体骨托：国标4mm*40*40mm角铁托，镀锌防腐处理。炉面板下铁板及炉囊选用A3黑铁板，厚度为3.0mm。炉脚：Φ45*2.5mm镀锌管外套Φ51*1.5mm不锈钢管,铸铁炉花板，强力燃气炉头，炉头热负荷为5.3kw*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三门海鲜蒸箱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1000*910*1800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采用SUS304不锈钢板材制作。蒸箱内外胆，侧板及前面板厚度为1.2mm，水胆使用5mm厚热铁中板焊接，加可调节重力脚并作好防腐处理。炉脚用￠40*4mm黑铁喉制造，外包直径￠51mm不锈钢通配备可调脚的，以便调脚之高度。燃烧器为节能环保型燃烧器，炉用鼓风机采用防水式，风机的安装位置应便于检修与更换。门封胶边采用进口安全无毒且耐高温硅胶密封E型胶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双头低汤炉</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1200*700*500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炉面采用1.5mm厚不锈钢板制作，炉背板、炉侧板、炉前板采用1.5mm厚不锈钢板制作，炉底托采用40mm*40mm国标角铁制作，所有角铁涂有足够的防锈漆，燃气管道及配件采用优质国标管件及燃气公司认可产品，炉脚采用38mm*1.5厚不锈钢园管调节脚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单通工作台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1800*800*800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台面采用厚1.5mm的不锈钢板，侧板，层板，采用1.2mm厚不锈钢板，门外壳采用1.0mm厚制作，上吊门轮为轴承，并有不锈钢加强筋；内胆用0.7mm厚，脚通采用1.2mm厚×直径38mm不锈钢圆管连可调节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双层工作台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1800*800*800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设备全部采用优质SUS304不锈钢板材制作，台面厚为1.5mm,层板厚1.2mm,台面及层板用1.2mm厚加强筋加固，立腿为直径38*1.2mm不锈钢管，配不锈钢可调节重力子弹脚。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四门高身冰箱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1220*760*1950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设备温度范围-15℃~-6℃/ -5℃~+10℃；整机功率420W，低功率节能省电；内外箱使用0.7mm厚201#不锈钢正材；全铜管蒸发器，采用优质大口径铜管，合理布管密度，高效制冰，冰量均匀；使用国产牌优质压缩机，保修两年，采用绿色环保环戊烷发泡剂整体发泡，高身箱发泡层厚度达到65mm，科学的发泡密度，节能环保；内箱底板采用圆弧拉伸，配合围板大圆弧设计，工艺精美，清洁无死角；控制面板一次拉伸成型，无拼接，无塑料部分，整体简洁美观；*箱门拉手采用不锈钢折边把手，经久耐用；门体带重力回归功能，箱体中梁带发热丝化霜功能；不锈钢门衬板，可拆卸门封条，随意更换便于清洁；冰箱按商用厨房高温环境使用特点设计开发，在40度环温下均冰箱可正常工作；全新一代电子温控器，数字显示，控温精确；整机电子元件均有防水措施，正常的清洁作业不影响冰箱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双星水池</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1500*650*800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设备全部采用SUS304不锈钢板制作，台面采用1.2mm不锈钢板，星盆斗用1.2mm不锈钢板，脚通用1.5mm厚×直径38mm不锈钢园管连可调节脚，配1.5寸不锈钢下水口,带#32优质冰热混水龙头，配不锈钢调整脚。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墩布池带挂托</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500*500*500/1100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设备全部采用SUS304不锈钢板制作，台面采用1.2mm不锈钢板，星盆斗用1.2mm不锈钢板，配直径25不锈钢挂托，双墩布位，脚通用1.5mm厚×直径38mm不锈钢园管连可调节脚，配1.5寸不锈钢下水口,配不锈钢调整脚。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洗地龙头</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10M蓝色液压管</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设备为10M蓝色液压管，黄铜进水主体，水枪喷射功能与压力可调，水枪喷头连接不锈钢1/2内丝，进水1/2。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四层货托</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1200*500*1550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设备全部采用优质SUS304不锈钢板制作，层板用1.2mm不锈钢板，每层用1.2mm厚不锈钢板*150mm宽加强筋加固，脚采用直径38mm×1.5mm厚不锈钢园管连可调节脚。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周转车</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800*550*800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辆</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设备全部采用优质SUS304不锈钢板焊接制作，厚度为1.5mm，并配有5寸优质静音脚轮。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restart"/>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保洁间</w:t>
            </w: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双星水池</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1200*650*800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台</w:t>
            </w:r>
          </w:p>
        </w:tc>
        <w:tc>
          <w:tcPr>
            <w:tcW w:w="963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设备全部采用SUS304不锈钢板制作，台面采用1.2mm不锈钢板，星盆斗用1.2mm不锈钢板，脚通用1.5mm厚×直径38mm不锈钢园管连可调节脚，配1.5寸不锈钢下水口,带#32优质冰热混水龙头，配不锈钢调整脚。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墩布池带挂托</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500*500*500/1100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设备全部采用SUS304不锈钢板制作，台面采用1.2mm不锈钢板，星盆斗用1.2mm不锈钢板，配直径25不锈钢挂托，双墩布位，脚通用1.5mm厚×直径38mm不锈钢园管连可调节脚，配1.5寸不锈钢下水口,配不锈钢调整脚。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restart"/>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粗加工</w:t>
            </w: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四门高身冰箱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1220*760*1950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台</w:t>
            </w:r>
          </w:p>
        </w:tc>
        <w:tc>
          <w:tcPr>
            <w:tcW w:w="963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设备温度范围-15℃~-6℃/ -5℃~+10℃；整机功率420W，低功率节能省电；内外箱使用0.7mm厚201#不锈钢正材；全铜管蒸发器，采用优质大口径铜管，合理布管密度，高效制冰，冰量均匀；使用国产牌优质压缩机，保修两年，采用绿色环保环戊烷发泡剂整体发泡，高身箱发泡层厚度达到65mm，科学的发泡密度，节能环保；内箱底板采用圆弧拉伸，配合围板大圆弧设计，工艺精美，清洁无死角；控制面板一次拉伸成型，无拼接，无塑料部分，整体简洁美观；*箱门拉手采用不锈钢折边把手，经久耐用；门体带重力回归功能，箱体中梁带发热丝化霜功能；不锈钢门衬板，可拆卸门封条，随意更换便于清洁；冰箱按商用厨房高温环境使用特点设计开发，在40度环温下均冰箱可正常工作；全新一代电子温控器，数字显示，控温精确；整机电子元件均有防水措施，正常的清洁作业不影响冰箱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双星水池</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1500*650*800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设备全部采用SUS304不锈钢板制作，台面采用1.2mm不锈钢板，星盆斗用1.2mm不锈钢板，脚通用1.5mm厚×直径38mm不锈钢园管连可调节脚，配1.5寸不锈钢下水口,带#32优质冰热混水龙头，配不锈钢调整脚。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单星开生台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1500*650*800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设备全部采用SUS304不锈钢板制作，台面采用1.2mm不锈钢板，星盆斗用1.2mm不锈钢板，脚通用1.5mm厚×直径38mm不锈钢园管连可调节脚，配1.5寸不锈钢下水口,带#32优质冰热混水龙头，配不锈钢调整脚。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墩布池带挂托</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500*500*500/1100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设备全部采用SUS304不锈钢板制作，台面采用1.2mm不锈钢板，星盆斗用1.2mm不锈钢板，配直径25不锈钢挂托，双墩布位，脚通用1.5mm厚×直径38mm不锈钢园管连可调节脚，配1.5寸不锈钢下水口,配不锈钢调整脚。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洗地龙头</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10M蓝色液压管</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设备为10M蓝色液压管，黄铜进水主体，水枪喷射功能与压力可调，水枪喷头连接不锈钢1/2内丝，进水1/2。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四层货托</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1200*500*1550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设备全部采用优质SUS304不锈钢板制作，层板用1.2mm不锈钢板，每层用1.2mm厚不锈钢板*150mm宽加强筋加固，脚采用直径38mm×1.5mm厚不锈钢园管连可调节脚。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地托</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1500*600*300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设备全部采用优质SUS304不锈钢板制作，花格采用38×25×1.5mm不锈钢管脚采用直径38mm×1.5mm厚不锈钢园管连可调节脚。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全功能切菜机</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1250*600*1300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设备适合根茎类蔬果切丁,切片,切丝；叶菜类蔬菜切丝，切段处理。可调节，双头同时操作，可双调频调节速度。产量：300-1000KG/H，切割尺寸：1-60mm（可调），电机功率：220V，1.5KW。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土豆去皮机</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770*925mm</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设备用于根茎类蔬菜磨砂去皮，生产能力500Kg/h，功率：380V 1.5kw，下料离地间隙：474mm，重量130kg产品为全新设计，操作简单，容易清洁保养，机器由SUS304高级不锈钢制作，工艺先进，防水电源按钮，经CE认证，保证操作安全，适宜恶劣工作环境，本机特有固定抗震的设计，坚固耐用，适用于马铃薯、胡萝卜、芋头等的清洗，设备机械电器元件、控制装置、电机、链条等为原装进口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单星水池</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800*650*800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设备全部采用SUS304不锈钢板制作，台面采用1.2mm不锈钢板，星盆斗用1.2mm不锈钢板，脚通用1.5mm厚×直径38mm不锈钢园管连可调节脚，配1.5寸不锈钢下水口,带#32优质冰热混水龙头，配不锈钢调整脚。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双层工作台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1800*800*800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设备全部采用优质SUS304不锈钢板材制作，台面厚为1.5mm,层板厚1.2mm,台面及层板用1.2mm厚加强筋加固，立腿为直径38*1.2mm不锈钢管，配不锈钢可调节重力子弹脚。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双层工作台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1200*650*800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设备全部采用优质SUS304不锈钢板材制作，台面厚为1.5mm,层板厚1.2mm,台面及层板用1.2mm厚加强筋加固，立腿为直径38*1.2mm不锈钢管，配不锈钢可调节重力子弹脚。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restart"/>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职工餐厅副食、主食库</w:t>
            </w: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四层货托</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1200*500*1550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台</w:t>
            </w:r>
          </w:p>
        </w:tc>
        <w:tc>
          <w:tcPr>
            <w:tcW w:w="963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设备全部采用优质SUS304不锈钢板制作，层板用1.2mm不锈钢板，每层用1.2mm厚不锈钢板*150mm宽加强筋加固，脚采用直径38mm×1.5mm厚不锈钢园管连可调节脚。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周转车</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800*550*800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辆</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设备全部采用优质SUS304不锈钢板焊接制作，厚度为1.5mm，并配有5寸优质静音脚轮。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地托</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1200*700*300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设备全部采用优质SUS304不锈钢板制作，花格采用38×25×1.5mm不锈钢管脚采用直径38mm×1.5mm厚不锈钢园管连可调节脚。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restart"/>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职工餐厅、备餐间</w:t>
            </w: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洗手星盆配感应龙头</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500*500*800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台</w:t>
            </w:r>
          </w:p>
        </w:tc>
        <w:tc>
          <w:tcPr>
            <w:tcW w:w="963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设备全部采用304不锈钢板制作，台面采用1.2mm不锈钢板，星盆斗用1.2mm不锈钢板，脚通用1.5mm厚×直径38mm不锈钢园管连可调节脚，配1.5寸不锈钢下水口,带#32优质冰热混水龙头，配不锈钢调整脚。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菜品展示冷藏箱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1200*800*1400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设备温度范围2℃-8℃，制冰方试：风冰，制冰剂R134a，电子温控，外箱材料：304磨砂板，内箱材料：304镜钢，2隔层结构。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餐盘箱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600*700*800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设备台面采用1.5mm优质304不锈钢拉丝板材制作，围板采用1.2mm不锈钢拉丝板材制作，配5cm不锈钢调整脚。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八格保温售饭箱配托盘托</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1500*700*800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台围采用1.5mm优质304不锈钢拉丝板材制作，水箱及其余用料采用1.2mm不锈钢拉丝板材制作，门外壳采用1.0mm厚制作，上吊门轮为轴承，并有不锈钢加强筋；内胆用0.7mm厚，脚通采用1.2mm厚×直径38mm不锈钢圆管连可调节脚。配铜制去水节门，配优质分食盒1/1 4套；配5cm不锈钢调整脚；电热功率为4KW/220V。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四格电磁汤台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1500*700*800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设备台面采用1.5mm优质304不锈钢拉丝板材制作，侧板，层板，采用1.2mm厚不锈钢板，采用9档位微电脑控制系统，电热功率为3KW*4/220V。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取餐箱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1800*700*800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304不锈钢板制作，台面采用厚1.5mm的不锈钢板，侧板，层板，采用1.2mm厚不锈钢板，门外壳采用1.0mm厚制作，上吊门轮为轴承，并有不锈钢加强筋；内胆用0.7mm厚，脚通采用1.2mm厚×直径38mm不锈钢圆管连可调节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单星水池</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600*600*800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设备全部采用SUS304不锈钢板制作，台面采用1.2mm不锈钢板，星盆斗用1.2mm不锈钢板，脚通用1.5mm厚×直径38mm不锈钢园管连可调节脚，配1.5寸不锈钢下水口,带#32优质冰热混水龙头，配不锈钢调整脚。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单通工作台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1800*600*800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台面采用厚1.5mm的不锈钢板，侧板，层板，采用1.2mm厚不锈钢板，门外壳采用1.0mm厚制作，上吊门轮为轴承，并有不锈钢加强筋；内胆用0.7mm厚，脚通采用1.2mm厚×直径38mm不锈钢圆管连可调节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电磁炉</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台式</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设备采用不锈钢机身结构，台式平面炉，功率220V 3.5Kw。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菜品留样冷藏箱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630*780*1940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外箱尺寸630*780*1940；温度范围0℃~+10℃；整机功率300W，低功率节能省电；内外箱使用0.7mm厚201#不锈钢正材；全铜管蒸发器，采用优质大口径铜管，合理布管密度，高效制冰，冰量均匀；使用国产名牌优质压缩机，保修两年，采用绿色环保环戊烷发泡剂整体发泡，高身箱发泡层厚度达到65mm，科学的发泡密度，节能环保；内箱底板采用圆弧拉伸，配合围板大圆弧设计，工艺精美，清洁无死角；控制面板一次拉伸成型，无拼接，无塑料部分，整体简洁美观箱门拉手采用铝合金一体铸造而成，经久耐用；门体带重力回归功能，箱体中梁带发热丝化霜功能；双层中空钢化玻璃门，铝合金玻璃边框，可拆卸门封条，随意更换便于清洁；冰箱按商用厨房高温环境使用特点设计开发，在40度环温下均冰箱可正常工作；全新一代电子温控器，数字显示，控温精确；整机电子元件均有防水措施，正常的清洁作业不影响冰箱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紫外线杀菌灯</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设备电压220V功率30W。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双孔残食台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2100*650*800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设备层板用料为1.5mm优质304不锈钢板，并有不锈钢加强筋，直径50mm不锈钢调整角，承重能力强。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收碗车</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850*550*800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设备全部采用优质304不锈钢板焊接，厚度为1.5mm，并配有5寸优质静音脚轮。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灭蝇灯</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设备电压220V功率30W，外形美观结实耐用。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干手器</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2000W</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设备电压：220V50HZ 功率：2000W 风温：60℃±15℃风速：&gt;15m/sec 感应距离：&gt;120mm 延迟时间：5sec 净重：3500g 体积：365*150*205mm³。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洗手槽</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1500*600*800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设备全部采用304不锈钢板制作，台面采用1.2mm不锈钢板，星盆斗用1.2mm不锈钢板，脚通用1.5mm厚×直径38mm不锈钢园管连可调节脚，配1.5寸不锈钢下水口,带#32优质冰热混水龙头，配不锈钢调整脚。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restart"/>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主食加工、粗加工间</w:t>
            </w: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油网烟罩</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3250*1200*550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套</w:t>
            </w:r>
          </w:p>
        </w:tc>
        <w:tc>
          <w:tcPr>
            <w:tcW w:w="963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设备板材选用sus304不锈钢拉丝板材制作，板厚1.5mm，配防潮灯、集烟箱。配：封墙钢5.8米，板材选用sus304不锈钢拉丝板材，板厚1.2mm；装饰板3.3㎡，板材选用sus304不锈钢拉丝板材，板厚1.2mm；防火隔油网7块，板材选用sus304不锈钢拉丝板材，板厚1.0mm；管道接驳管L=1000，板材选用sus304不锈钢拉丝板材，板厚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三层电烤箱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1740*345*1830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采用优质远红外线辐射管为发热元件，使烘物受热均匀，升温更快。底火、面火控制温度可在室温～300℃范围内，具有定时启动功能，具有定时设置功能，具有Program程序功能，具备时钟设置功能，3~380V，功率24.75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电饼铛</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落地</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设备采用恒温装置，上下铛温度可调节，电压功率为380v/5kw；安全节能。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双星水池</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1200*650*800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设备全部采用SUS304不锈钢板制作，台面采用1.2mm不锈钢板，星盆斗用1.2mm不锈钢板，脚通用1.5mm厚×直径38mm不锈钢园管连可调节脚，配1.5寸不锈钢下水口,带#32优质冰热混水龙头，配不锈钢调整脚。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层托车</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650*450*1300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设备全部采用优质SUS304不锈钢板焊接，厚度为1.5mm，并配有优质静音脚轮。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双层工作台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1800*800*800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设备全部采用优质SUS304不锈钢板材制作，台面厚为1.5mm,层板厚1.2mm,台面及层板用1.2mm厚加强筋加固，立腿为直径38*1.2mm不锈钢管，配不锈钢可调节重力子弹脚。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油网烟罩</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6100*1300*550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板材选用sus304不锈钢拉丝板材制作，板厚1.5mm，配防潮灯、集烟箱。配：封墙钢8.6米，板材选用sus304不锈钢拉丝板材，板厚1.2mm；装饰板6.1㎡，板材选用sus304不锈钢拉丝板材，板厚1.2mm；防火隔油网12块，板材选用sus304不锈钢拉丝板材，板厚1.0mm；管道接驳管L=1000，板材选用sus304不锈钢拉丝板材，板厚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双门电汽两用蒸箱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24盘</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设备为双门24层，配备不锈钢蒸盘；外壳及内胆均为1.2mm优质不锈钢板材，聚氨酯整体发泡，易操作安全，采用电汽两用结构，除蒸汽加热装置外，另配用电量：380V/12KW*2。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醒发箱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单门</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设备为全不锈钢机身可放13盘，使用温度范围（℃）:0-85额定电压：~220V额定频率：50Hz额定输入功率：2.7kW。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电炸炉</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落地</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设备全部采用优质不锈钢板制作，采用优质电发热管；支撑腿为φ38×1.5mm不锈钢管制作，配可调子弹脚；电量：9KW/380V。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炉拼台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400*1100*800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设备全部采用优质SUS304不锈钢板材制作，台面厚为1.5mm,立腿为直径38*1.5mm不锈钢管，配不锈钢可调节重力子弹脚。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单头大锅灶</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1100*1100*800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台面采用厚1.5mm的不锈钢板制作，炉背板、炉侧板、炉前板采用1.2mm厚不锈钢板制作，炉底托采用40mm×40mm*3mm国标角铁制作，所有角铁涂有两层防锈漆，炉膛内砌耐火砖及石棉混合耐火泥沙，配混风式燃烧器（炉头带长明火种）燃烧器为节能环保型燃烧器，每个炉头配有摇摆水龙头，炉脚用直径50mm镀锌管外套1.2mm不锈钢圆管直，采用低噪音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高身碗箱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1200*500*1800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设备全部采用优质SUS304不锈钢板制作，箱身采用1.5mm厚不锈钢板制作，中层板、底板用1.5mm厚不锈钢板制作，采用静音上轨道挂式吊门，上吊门轮为轴承，并有不锈钢加强筋及调整角。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四层货托</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1200*500*1550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设备全部采用优质SUS304不锈钢板制作，层板用1.2mm不锈钢板，每层用1.2mm厚不锈钢板*150mm宽加强筋加固，脚采用直径38mm×1.5mm厚不锈钢园管连可调节脚。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单星水池</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700*650*800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设备全部采用SUS304不锈钢板制作，台面采用1.2mm不锈钢板，星盆斗用1.2mm不锈钢板，脚通用1.5mm厚×直径38mm不锈钢园管连可调节脚，配1.5寸不锈钢下水口,带#32优质冰热混水龙头，配不锈钢调整脚。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搅拌机</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30型</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设备为全不锈钢机身，额定电压为380V；功率为1.5KW，料桶容积：30L。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和面机</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930*680*970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设备采用全不锈钢机身，额定电压：380V；功率：2.2KW，容积：50L。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压面机</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880*600*1450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设备采用全不锈钢机身，轧辊调整范围：1-15MM产量：80-100KG/H，常规方形面条：2mm，圆形面条：3mm切面厚：1-3mm, 宽：1-10mm功率：380V，1.5KW。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面粉车</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500*500*500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设备全部采用优质SUS304不锈钢板焊接，厚度为1.5mm，并配有5寸优质静音脚轮。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木面案</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1800*800*800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设备面案台面采用5CM厚柳木板,其余均采用优质SUS304不锈钢制作，脚为直径50mm×壁厚1.2mm不锈钢圆管,横档用直径25×1.5圆管，配不锈钢调整脚。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豆浆机</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设备生产效率：50-60kg/h 沙网目：90-100 磨轮直径：130mm 净重：40kg 功率：1.1kw 电压：220V。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菜馅机</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300kg/h</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设备生产能力：300kg/h 配用动力：Y90S-4   1.1kw  380v  3~(或1.5kw   220v ~）. 切刀转速：1430r/min. 额定频率：50Hz . 防水等级：  IPX1   三角带：II型A710-2   A1143-2;III型A850-2   A710-2。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四门高身冰箱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1220*760*1950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设备温度范围-15℃~-6℃/ -5℃~+10℃；整机功率420W，低功率节能省电；内外箱使用0.7mm厚201#不锈钢正材；全铜管蒸发器，采用优质大口径铜管，合理布管密度，高效制冰，冰量均匀；使用国产名牌优质压缩机，保修两年，采用绿色环保环戊烷发泡剂整体发泡，高身箱发泡层厚度达到65mm，科学的发泡密度，节能环保；内箱底板采用圆弧拉伸，配合围板大圆弧设计，工艺精美，清洁无死角；控制面板一次拉伸成型，无拼接，无塑料部分，整体简洁美观；*箱门拉手采用不锈钢折边把手，经久耐用；门体带重力回归功能，箱体中梁带发热丝化霜功能；不锈钢门衬板，可拆卸门封条，随意更换便于清洁；冰箱按商用厨房高温环境使用特点设计开发，在40度环温下均冰箱可正常工作；全新一代电子温控器，数字显示，控温精确；整机电子元件均有防水措施，正常的清洁作业不影响冰箱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restart"/>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职工洗消、存放间</w:t>
            </w: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单星污碟台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1800*750*875</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台</w:t>
            </w:r>
          </w:p>
        </w:tc>
        <w:tc>
          <w:tcPr>
            <w:tcW w:w="963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设备全部采用SUS304不锈钢板制作，台面采用1.2mm不锈钢板，星盆斗用1.2mm不锈钢板，脚通用1.5mm厚×直径38mm不锈钢园管连可调节脚，配1.5寸不锈钢下水口,带#32优质冰热混水龙头，配不锈钢调整脚。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高压花洒</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座台式</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设备为座台式，黄铜底座双温，附加12摇摆龙头开孔32MM，12固定墙杆，高度距离台面1100mm底座俩种接驳，可套管，连接20mm1/2内丝喷头1.42gpm,不锈钢软管。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洗碗机</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1653*706*1840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设备电压：380V/50HZ/3P进水温度为：10-60度时总功率：4千瓦型号：R-2S 双缸单喷淋加热方式：蒸汽加热蒸汽总耗量：88公斤/小时外形尺寸（毫米）：1653*706*1840机器入口宽度（毫米）：508最大洗涤高速（毫米）：450最大洗涤量：250筐/小时最大耗水量：1.5升水箱容积（升）：90*2升温容积（升）：20.8洗涤温度（摄氏度）: 60-65漂洗温度（摄氏度）: 82-90进水管径（英寸）：3/4排水管径（英寸）：2进水压力（千克/平方厘米）：2-5进水硬度（克/升）：0.034-0.105蒸汽加热方式要求流动压力达到3-5公斤。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排蒸汽罩</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2053*1000*550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设备板材选用sus304不锈钢拉丝板材制作，板厚1.5mm，配防潮灯、集烟箱。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装饰板</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国标</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4.8</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设备板材选用sus304不锈钢拉丝板材制作，板厚1.2mm。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管道接驳管</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L=1000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套</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设备板材选用sus304不锈钢拉丝板材制作，板厚1.2mm。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洁碟台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1500*750*875</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设备全部采用优质SUS304不锈钢板材制作，台面厚为1.5mm,层板厚1.2mm,台面及层板用1.2mm厚加强筋加固，立腿为直径38*1.2mm不锈钢管，配不锈钢可调节重力子弹脚。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双层工作台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1800*800*800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设备全部采用优质SUS304不锈钢板材制作，台面厚为1.5mm,层板厚1.2mm,台面及层板用1.2mm厚加强筋加固，立腿为直径38*1.2mm不锈钢管，配不锈钢可调节重力子弹脚。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热风循环双门消毒箱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1310*650*1900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电压：220V;功率：5KW，150℃高温消毒，热风循环高温杀菌，微电脑自动恒温控制，采用高效远红外发热管耗电量比电热蒸汽低30-40%，360度热风环绕杀菌，消毒更彻底，配有承重型不锈钢消毒筐坚固、耐用、更卫生。时间设置最长可达80分钟，温度设置范围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高身碗箱</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1200*500*1800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设备全部采用优质SUS304不锈钢板制作，箱身采用1.5mm厚不锈钢板制作，中层板、底板用1.5mm厚不锈钢板制作，采用静音上轨道挂式吊门，上吊门轮为轴承，并有不锈钢加强筋及调整角。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vMerge w:val="continue"/>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洁碟台</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1200*750*800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设备全部采用优质SUS304不锈钢板材制作，台面厚为1.5mm,层板厚1.2mm,台面及层板用1.2mm厚加强筋加固，立腿为直径38*1.2mm不锈钢管，配不锈钢可调节重力子弹脚。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56"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冰库</w:t>
            </w:r>
          </w:p>
        </w:tc>
        <w:tc>
          <w:tcPr>
            <w:tcW w:w="115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四层货托</w:t>
            </w:r>
          </w:p>
        </w:tc>
        <w:tc>
          <w:tcPr>
            <w:tcW w:w="112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1200*500*1550</w:t>
            </w:r>
          </w:p>
        </w:tc>
        <w:tc>
          <w:tcPr>
            <w:tcW w:w="73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p>
        </w:tc>
        <w:tc>
          <w:tcPr>
            <w:tcW w:w="705" w:type="dxa"/>
            <w:shd w:val="clear" w:color="auto" w:fill="auto"/>
            <w:vAlign w:val="center"/>
          </w:tcPr>
          <w:p>
            <w:pPr>
              <w:pageBreakBefore w:val="0"/>
              <w:widowControl/>
              <w:kinsoku/>
              <w:wordWrap/>
              <w:overflowPunct/>
              <w:topLinePunct w:val="0"/>
              <w:bidi w:val="0"/>
              <w:snapToGrid/>
              <w:spacing w:after="0" w:line="24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台</w:t>
            </w:r>
          </w:p>
        </w:tc>
        <w:tc>
          <w:tcPr>
            <w:tcW w:w="963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设备全部采用优质SUS304不锈钢板制作，层板用1.2mm不锈钢板，每层用1.2mm厚不锈钢板*150mm宽加强筋加固，脚采用直径38mm×1.5mm厚不锈钢园管连可调节脚。</w:t>
            </w:r>
          </w:p>
        </w:tc>
      </w:tr>
    </w:tbl>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bidi w:val="0"/>
        <w:rPr>
          <w:rFonts w:hint="eastAsia" w:ascii="宋体" w:hAnsi="宋体" w:cs="宋体"/>
          <w:color w:val="auto"/>
          <w:highlight w:val="none"/>
          <w:lang w:eastAsia="zh-CN"/>
        </w:rPr>
      </w:pPr>
      <w:bookmarkStart w:id="37" w:name="_Toc4533"/>
      <w:r>
        <w:rPr>
          <w:rFonts w:hint="eastAsia" w:ascii="宋体" w:hAnsi="宋体" w:cs="宋体"/>
          <w:color w:val="auto"/>
          <w:highlight w:val="none"/>
          <w:lang w:eastAsia="zh-CN"/>
        </w:rPr>
        <w:t>附表</w:t>
      </w:r>
      <w:r>
        <w:rPr>
          <w:rFonts w:hint="eastAsia" w:ascii="Times New Roman" w:hAnsi="Times New Roman" w:eastAsia="宋体"/>
          <w:sz w:val="24"/>
          <w:szCs w:val="22"/>
          <w:highlight w:val="none"/>
          <w:lang w:eastAsia="zh-CN"/>
        </w:rPr>
        <w:t>二</w:t>
      </w:r>
      <w:r>
        <w:rPr>
          <w:rFonts w:hint="eastAsia" w:ascii="Times New Roman" w:hAnsi="Times New Roman" w:eastAsia="宋体"/>
          <w:sz w:val="24"/>
          <w:szCs w:val="22"/>
          <w:highlight w:val="none"/>
          <w:lang w:val="en-US" w:eastAsia="zh-CN"/>
        </w:rPr>
        <w:t>：</w:t>
      </w:r>
      <w:r>
        <w:rPr>
          <w:rFonts w:hint="eastAsia" w:ascii="Times New Roman" w:hAnsi="Times New Roman" w:eastAsia="宋体"/>
          <w:sz w:val="24"/>
          <w:szCs w:val="22"/>
          <w:highlight w:val="none"/>
          <w:lang w:eastAsia="zh-CN"/>
        </w:rPr>
        <w:t>低</w:t>
      </w:r>
      <w:r>
        <w:rPr>
          <w:rFonts w:hint="eastAsia" w:ascii="宋体" w:hAnsi="宋体" w:cs="宋体"/>
          <w:color w:val="auto"/>
          <w:highlight w:val="none"/>
          <w:lang w:eastAsia="zh-CN"/>
        </w:rPr>
        <w:t>值易耗用品名录</w:t>
      </w:r>
      <w:bookmarkEnd w:id="37"/>
    </w:p>
    <w:tbl>
      <w:tblPr>
        <w:tblStyle w:val="16"/>
        <w:tblW w:w="5201" w:type="pct"/>
        <w:jc w:val="center"/>
        <w:tblLayout w:type="autofit"/>
        <w:tblCellMar>
          <w:top w:w="0" w:type="dxa"/>
          <w:left w:w="108" w:type="dxa"/>
          <w:bottom w:w="0" w:type="dxa"/>
          <w:right w:w="108" w:type="dxa"/>
        </w:tblCellMar>
      </w:tblPr>
      <w:tblGrid>
        <w:gridCol w:w="1441"/>
        <w:gridCol w:w="4168"/>
        <w:gridCol w:w="1441"/>
        <w:gridCol w:w="1441"/>
        <w:gridCol w:w="3488"/>
        <w:gridCol w:w="2016"/>
      </w:tblGrid>
      <w:tr>
        <w:tblPrEx>
          <w:tblCellMar>
            <w:top w:w="0" w:type="dxa"/>
            <w:left w:w="108" w:type="dxa"/>
            <w:bottom w:w="0" w:type="dxa"/>
            <w:right w:w="108" w:type="dxa"/>
          </w:tblCellMar>
        </w:tblPrEx>
        <w:trPr>
          <w:trHeight w:val="23" w:hRule="atLeast"/>
          <w:jc w:val="center"/>
        </w:trPr>
        <w:tc>
          <w:tcPr>
            <w:tcW w:w="5000" w:type="pct"/>
            <w:gridSpan w:val="6"/>
            <w:tcBorders>
              <w:top w:val="nil"/>
              <w:left w:val="nil"/>
              <w:bottom w:val="single" w:color="auto" w:sz="4" w:space="0"/>
              <w:right w:val="nil"/>
            </w:tcBorders>
            <w:vAlign w:val="center"/>
          </w:tcPr>
          <w:p>
            <w:pPr>
              <w:pageBreakBefore w:val="0"/>
              <w:widowControl/>
              <w:kinsoku/>
              <w:wordWrap/>
              <w:overflowPunct/>
              <w:topLinePunct w:val="0"/>
              <w:bidi w:val="0"/>
              <w:snapToGrid/>
              <w:spacing w:after="0" w:line="360" w:lineRule="auto"/>
              <w:ind w:left="0" w:leftChars="0" w:right="0" w:righ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低值易耗用品名录</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489"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51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c>
          <w:tcPr>
            <w:tcW w:w="515"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246"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717" w:type="pct"/>
            <w:tcBorders>
              <w:top w:val="nil"/>
              <w:left w:val="nil"/>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1</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洗碗机洗涤液</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桶</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15</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一次性口罩</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盒</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2</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洗碗机干燥液</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桶</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16</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黑色垃圾袋</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卷</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3</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洗碗机除污液</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桶</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17</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大号食品袋</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卷</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4</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洁洁灵</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桶</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18</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一次筷子</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箱</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5</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消毒粉（TD）、含氯消毒剂（硕康片）</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箱</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19</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大纳米毛巾</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块</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6</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保鲜膜</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卷</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20</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小纳米毛巾</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块</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7</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锡纸</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卷</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21</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胶皮手套</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副</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8</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3M清洁棉薄</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盒</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22</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挂胶手套</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副</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9</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3M清洁棉厚</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盒</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23</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墩布</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把</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10</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钢丝球</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包</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24</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毛头玻璃刮</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把</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11</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食用碱</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袋</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25</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塑料扫帚</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把</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12</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火碱</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袋</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26</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塑料簸箕</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个</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13</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一次性帽子</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盒</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27</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尘推</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套</w:t>
            </w:r>
          </w:p>
        </w:tc>
      </w:tr>
      <w:tr>
        <w:tblPrEx>
          <w:tblCellMar>
            <w:top w:w="0" w:type="dxa"/>
            <w:left w:w="108" w:type="dxa"/>
            <w:bottom w:w="0" w:type="dxa"/>
            <w:right w:w="108" w:type="dxa"/>
          </w:tblCellMar>
        </w:tblPrEx>
        <w:trPr>
          <w:trHeight w:val="23" w:hRule="atLeast"/>
          <w:jc w:val="center"/>
        </w:trPr>
        <w:tc>
          <w:tcPr>
            <w:tcW w:w="515"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14</w:t>
            </w:r>
          </w:p>
        </w:tc>
        <w:tc>
          <w:tcPr>
            <w:tcW w:w="148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一次性手套</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盒</w:t>
            </w:r>
          </w:p>
        </w:tc>
        <w:tc>
          <w:tcPr>
            <w:tcW w:w="515"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28</w:t>
            </w:r>
          </w:p>
        </w:tc>
        <w:tc>
          <w:tcPr>
            <w:tcW w:w="1246"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一次性塑料袋</w:t>
            </w:r>
          </w:p>
        </w:tc>
        <w:tc>
          <w:tcPr>
            <w:tcW w:w="717"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2"/>
                <w:sz w:val="24"/>
                <w:szCs w:val="24"/>
                <w:lang w:val="en-US" w:eastAsia="zh-CN" w:bidi="ar-SA"/>
              </w:rPr>
            </w:pPr>
            <w:r>
              <w:rPr>
                <w:rFonts w:hint="eastAsia" w:ascii="宋体" w:hAnsi="宋体" w:cs="宋体"/>
              </w:rPr>
              <w:t>盒</w:t>
            </w:r>
          </w:p>
        </w:tc>
      </w:tr>
    </w:tbl>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5"/>
        <w:bidi w:val="0"/>
        <w:rPr>
          <w:rFonts w:hint="eastAsia" w:ascii="宋体" w:hAnsi="宋体" w:cs="宋体"/>
          <w:color w:val="auto"/>
          <w:highlight w:val="none"/>
          <w:lang w:eastAsia="zh-CN"/>
        </w:rPr>
      </w:pPr>
      <w:bookmarkStart w:id="38" w:name="_Toc27951"/>
      <w:r>
        <w:rPr>
          <w:rFonts w:hint="eastAsia" w:ascii="宋体" w:hAnsi="宋体" w:cs="宋体"/>
          <w:color w:val="auto"/>
          <w:highlight w:val="none"/>
          <w:lang w:eastAsia="zh-CN"/>
        </w:rPr>
        <w:t>附表三：图纸</w:t>
      </w:r>
      <w:bookmarkEnd w:id="38"/>
    </w:p>
    <w:p>
      <w:pPr>
        <w:pageBreakBefore w:val="0"/>
        <w:widowControl/>
        <w:kinsoku/>
        <w:wordWrap/>
        <w:overflowPunct/>
        <w:topLinePunct w:val="0"/>
        <w:bidi w:val="0"/>
        <w:snapToGrid/>
        <w:spacing w:after="0" w:line="360" w:lineRule="auto"/>
        <w:ind w:left="0" w:leftChars="0" w:right="0" w:rightChars="0" w:firstLine="0" w:firstLineChars="0"/>
        <w:jc w:val="center"/>
        <w:textAlignment w:val="auto"/>
        <w:rPr>
          <w:rFonts w:hint="eastAsia" w:ascii="宋体" w:hAnsi="宋体" w:eastAsia="宋体" w:cs="宋体"/>
          <w:color w:val="auto"/>
          <w:sz w:val="24"/>
          <w:szCs w:val="22"/>
          <w:highlight w:val="none"/>
        </w:rPr>
      </w:pPr>
      <w:r>
        <w:rPr>
          <w:rFonts w:hint="eastAsia" w:ascii="宋体" w:hAnsi="宋体" w:eastAsia="宋体" w:cs="宋体"/>
          <w:color w:val="auto"/>
          <w:highlight w:val="none"/>
        </w:rPr>
        <w:drawing>
          <wp:inline distT="0" distB="0" distL="0" distR="0">
            <wp:extent cx="5688965" cy="4723765"/>
            <wp:effectExtent l="0" t="0" r="698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srcRect/>
                    <a:stretch>
                      <a:fillRect/>
                    </a:stretch>
                  </pic:blipFill>
                  <pic:spPr>
                    <a:xfrm>
                      <a:off x="0" y="0"/>
                      <a:ext cx="5688965" cy="4723765"/>
                    </a:xfrm>
                    <a:prstGeom prst="rect">
                      <a:avLst/>
                    </a:prstGeom>
                    <a:noFill/>
                    <a:ln w="9525">
                      <a:noFill/>
                      <a:miter lim="800000"/>
                      <a:headEnd/>
                      <a:tailEnd/>
                    </a:ln>
                  </pic:spPr>
                </pic:pic>
              </a:graphicData>
            </a:graphic>
          </wp:inline>
        </w:drawing>
      </w:r>
    </w:p>
    <w:p>
      <w:pPr>
        <w:rPr>
          <w:rFonts w:hint="eastAsia"/>
          <w:highlight w:val="none"/>
        </w:rPr>
      </w:pPr>
      <w:r>
        <w:rPr>
          <w:rFonts w:hint="eastAsia"/>
          <w:highlight w:val="none"/>
        </w:rPr>
        <w:br w:type="page"/>
      </w:r>
    </w:p>
    <w:p>
      <w:pPr>
        <w:pStyle w:val="5"/>
        <w:bidi w:val="0"/>
        <w:rPr>
          <w:rFonts w:hint="eastAsia"/>
          <w:highlight w:val="none"/>
          <w:lang w:eastAsia="zh-CN"/>
        </w:rPr>
      </w:pPr>
      <w:bookmarkStart w:id="39" w:name="_Toc4298"/>
      <w:r>
        <w:rPr>
          <w:rFonts w:hint="eastAsia"/>
          <w:highlight w:val="none"/>
          <w:lang w:eastAsia="zh-CN"/>
        </w:rPr>
        <w:t>附表四</w:t>
      </w:r>
      <w:r>
        <w:rPr>
          <w:rFonts w:hint="eastAsia"/>
          <w:highlight w:val="none"/>
          <w:lang w:val="en-US" w:eastAsia="zh-CN"/>
        </w:rPr>
        <w:t>：</w:t>
      </w:r>
      <w:r>
        <w:rPr>
          <w:rFonts w:hint="eastAsia"/>
          <w:highlight w:val="none"/>
          <w:lang w:eastAsia="zh-CN"/>
        </w:rPr>
        <w:t>一周早餐</w:t>
      </w:r>
      <w:bookmarkEnd w:id="39"/>
    </w:p>
    <w:tbl>
      <w:tblPr>
        <w:tblStyle w:val="16"/>
        <w:tblW w:w="0" w:type="auto"/>
        <w:jc w:val="center"/>
        <w:shd w:val="clear" w:color="auto" w:fill="auto"/>
        <w:tblLayout w:type="fixed"/>
        <w:tblCellMar>
          <w:top w:w="0" w:type="dxa"/>
          <w:left w:w="108" w:type="dxa"/>
          <w:bottom w:w="0" w:type="dxa"/>
          <w:right w:w="108" w:type="dxa"/>
        </w:tblCellMar>
      </w:tblPr>
      <w:tblGrid>
        <w:gridCol w:w="751"/>
        <w:gridCol w:w="1456"/>
        <w:gridCol w:w="801"/>
        <w:gridCol w:w="4183"/>
        <w:gridCol w:w="1133"/>
        <w:gridCol w:w="958"/>
        <w:gridCol w:w="1103"/>
        <w:gridCol w:w="1288"/>
        <w:gridCol w:w="1044"/>
        <w:gridCol w:w="1206"/>
      </w:tblGrid>
      <w:tr>
        <w:tblPrEx>
          <w:shd w:val="clear" w:color="auto" w:fill="auto"/>
          <w:tblCellMar>
            <w:top w:w="0" w:type="dxa"/>
            <w:left w:w="108" w:type="dxa"/>
            <w:bottom w:w="0" w:type="dxa"/>
            <w:right w:w="108" w:type="dxa"/>
          </w:tblCellMar>
        </w:tblPrEx>
        <w:trPr>
          <w:trHeight w:val="23" w:hRule="atLeast"/>
          <w:jc w:val="center"/>
        </w:trPr>
        <w:tc>
          <w:tcPr>
            <w:tcW w:w="1392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天津代谢病医院周一早餐食谱</w:t>
            </w:r>
          </w:p>
        </w:tc>
      </w:tr>
      <w:tr>
        <w:tblPrEx>
          <w:shd w:val="clear" w:color="auto" w:fill="auto"/>
          <w:tblCellMar>
            <w:top w:w="0" w:type="dxa"/>
            <w:left w:w="108" w:type="dxa"/>
            <w:bottom w:w="0" w:type="dxa"/>
            <w:right w:w="108" w:type="dxa"/>
          </w:tblCellMar>
        </w:tblPrEx>
        <w:trPr>
          <w:trHeight w:val="23"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单品份量（g）</w:t>
            </w:r>
          </w:p>
        </w:tc>
        <w:tc>
          <w:tcPr>
            <w:tcW w:w="4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投料标准（g）</w:t>
            </w:r>
          </w:p>
        </w:tc>
        <w:tc>
          <w:tcPr>
            <w:tcW w:w="673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4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1288" w:type="dxa"/>
            <w:tcBorders>
              <w:top w:val="nil"/>
              <w:left w:val="nil"/>
              <w:bottom w:val="nil"/>
              <w:right w:val="nil"/>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r>
      <w:tr>
        <w:tblPrEx>
          <w:shd w:val="clear" w:color="auto" w:fill="auto"/>
          <w:tblCellMar>
            <w:top w:w="0" w:type="dxa"/>
            <w:left w:w="108" w:type="dxa"/>
            <w:bottom w:w="0" w:type="dxa"/>
            <w:right w:w="108" w:type="dxa"/>
          </w:tblCellMar>
        </w:tblPrEx>
        <w:trPr>
          <w:trHeight w:val="23"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烧饼</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小麦面粉72克 水10克 白芝麻10克 老抽5克 色拉油5克 苏打粉3茶匙 酥油30克 酵母粉2克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7.82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41.16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27.99</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1.13</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30.67</w:t>
            </w: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油条</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小麦面粉50克 白糖2克 色拉油2克 酵母粉2克 食盐0.4克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194</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糖果子</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炸春卷</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大饼</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259</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豆沙包</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319</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玉米发糕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1.57</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枣糕</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小麦面粉30 枣5 水20 白糖5 酵母粉2.5 食盐0.25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242.65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7.72</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46.97</w:t>
            </w:r>
          </w:p>
        </w:tc>
      </w:tr>
      <w:tr>
        <w:tblPrEx>
          <w:shd w:val="clear" w:color="auto" w:fill="auto"/>
          <w:tblCellMar>
            <w:top w:w="0" w:type="dxa"/>
            <w:left w:w="108" w:type="dxa"/>
            <w:bottom w:w="0" w:type="dxa"/>
            <w:right w:w="108" w:type="dxa"/>
          </w:tblCellMar>
        </w:tblPrEx>
        <w:trPr>
          <w:trHeight w:val="23"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煎蛋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煎蛋50 油0.5 盐0.5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0.7</w:t>
            </w: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茶鸡蛋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咸鸭蛋</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老火腿片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106</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卤猪肝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拌土豆丝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土豆42克 姜1克 干辣椒1克 植物油2克 白皮蒜2克 红尖椒1克 花椒1克 葱1克 食盐1克</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16.7</w:t>
            </w: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萝卜条</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白萝卜35，盐5，味精0.5，面酱10，生抽20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0.0012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11.4</w:t>
            </w: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芥末拌三丝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木耳藕片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香油竹叶青</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果仁芹菜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酸辣白菜丝</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香麻海带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稀食</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锅巴菜</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127</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云吞</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山药小米粥</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鲜玉米粥</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玉米25  水75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49.73</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0.25</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0.76</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5.84</w:t>
            </w:r>
          </w:p>
        </w:tc>
      </w:tr>
      <w:tr>
        <w:tblPrEx>
          <w:shd w:val="clear" w:color="auto" w:fill="auto"/>
          <w:tblCellMar>
            <w:top w:w="0" w:type="dxa"/>
            <w:left w:w="108" w:type="dxa"/>
            <w:bottom w:w="0" w:type="dxa"/>
            <w:right w:w="108" w:type="dxa"/>
          </w:tblCellMar>
        </w:tblPrEx>
        <w:trPr>
          <w:trHeight w:val="23" w:hRule="atLeast"/>
          <w:jc w:val="center"/>
        </w:trPr>
        <w:tc>
          <w:tcPr>
            <w:tcW w:w="7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豆浆50 八角0.3 内脂0.6 植物油1 浓汤宝3 淀粉0.5 芝麻酱2.5 酱油0.5 食盐0.5 香菇2 鸡蛋5.6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60.99</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27.06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3.41</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5.38</w:t>
            </w:r>
          </w:p>
        </w:tc>
      </w:tr>
      <w:tr>
        <w:tblPrEx>
          <w:shd w:val="clear" w:color="auto" w:fill="auto"/>
          <w:tblCellMar>
            <w:top w:w="0" w:type="dxa"/>
            <w:left w:w="108" w:type="dxa"/>
            <w:bottom w:w="0" w:type="dxa"/>
            <w:right w:w="108" w:type="dxa"/>
          </w:tblCellMar>
        </w:tblPrEx>
        <w:trPr>
          <w:trHeight w:val="23" w:hRule="atLeast"/>
          <w:jc w:val="center"/>
        </w:trPr>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2350</w:t>
            </w:r>
          </w:p>
        </w:tc>
        <w:tc>
          <w:tcPr>
            <w:tcW w:w="418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3279.37</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31.24</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278.22</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102.04</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12.6332</w:t>
            </w:r>
          </w:p>
        </w:tc>
        <w:tc>
          <w:tcPr>
            <w:tcW w:w="120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117.66</w:t>
            </w:r>
          </w:p>
        </w:tc>
      </w:tr>
    </w:tbl>
    <w:p>
      <w:pPr>
        <w:bidi w:val="0"/>
        <w:rPr>
          <w:rFonts w:hint="eastAsia"/>
          <w:highlight w:val="none"/>
          <w:lang w:eastAsia="zh-CN"/>
        </w:rPr>
      </w:pPr>
    </w:p>
    <w:tbl>
      <w:tblPr>
        <w:tblStyle w:val="16"/>
        <w:tblW w:w="0" w:type="auto"/>
        <w:jc w:val="center"/>
        <w:shd w:val="clear" w:color="auto" w:fill="auto"/>
        <w:tblLayout w:type="fixed"/>
        <w:tblCellMar>
          <w:top w:w="0" w:type="dxa"/>
          <w:left w:w="108" w:type="dxa"/>
          <w:bottom w:w="0" w:type="dxa"/>
          <w:right w:w="108" w:type="dxa"/>
        </w:tblCellMar>
      </w:tblPr>
      <w:tblGrid>
        <w:gridCol w:w="753"/>
        <w:gridCol w:w="1456"/>
        <w:gridCol w:w="830"/>
        <w:gridCol w:w="4151"/>
        <w:gridCol w:w="1107"/>
        <w:gridCol w:w="990"/>
        <w:gridCol w:w="1092"/>
        <w:gridCol w:w="1296"/>
        <w:gridCol w:w="1013"/>
        <w:gridCol w:w="1240"/>
      </w:tblGrid>
      <w:tr>
        <w:tblPrEx>
          <w:shd w:val="clear" w:color="auto" w:fill="auto"/>
          <w:tblCellMar>
            <w:top w:w="0" w:type="dxa"/>
            <w:left w:w="108" w:type="dxa"/>
            <w:bottom w:w="0" w:type="dxa"/>
            <w:right w:w="108" w:type="dxa"/>
          </w:tblCellMar>
        </w:tblPrEx>
        <w:trPr>
          <w:trHeight w:val="23" w:hRule="atLeast"/>
          <w:jc w:val="center"/>
        </w:trPr>
        <w:tc>
          <w:tcPr>
            <w:tcW w:w="1392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天津代谢病医院周二早餐食谱</w:t>
            </w:r>
          </w:p>
        </w:tc>
      </w:tr>
      <w:tr>
        <w:tblPrEx>
          <w:shd w:val="clear" w:color="auto" w:fill="auto"/>
          <w:tblCellMar>
            <w:top w:w="0" w:type="dxa"/>
            <w:left w:w="108" w:type="dxa"/>
            <w:bottom w:w="0" w:type="dxa"/>
            <w:right w:w="108" w:type="dxa"/>
          </w:tblCellMar>
        </w:tblPrEx>
        <w:trPr>
          <w:trHeight w:val="23" w:hRule="atLeast"/>
          <w:jc w:val="center"/>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单品份量（g）</w:t>
            </w:r>
          </w:p>
        </w:tc>
        <w:tc>
          <w:tcPr>
            <w:tcW w:w="41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投料标准（g）</w:t>
            </w:r>
          </w:p>
        </w:tc>
        <w:tc>
          <w:tcPr>
            <w:tcW w:w="673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41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1296" w:type="dxa"/>
            <w:tcBorders>
              <w:top w:val="nil"/>
              <w:left w:val="nil"/>
              <w:bottom w:val="nil"/>
              <w:right w:val="nil"/>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r>
      <w:tr>
        <w:tblPrEx>
          <w:shd w:val="clear" w:color="auto" w:fill="auto"/>
          <w:tblCellMar>
            <w:top w:w="0" w:type="dxa"/>
            <w:left w:w="108" w:type="dxa"/>
            <w:bottom w:w="0" w:type="dxa"/>
            <w:right w:w="108" w:type="dxa"/>
          </w:tblCellMar>
        </w:tblPrEx>
        <w:trPr>
          <w:trHeight w:val="23" w:hRule="atLeast"/>
          <w:jc w:val="center"/>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麻将烧饼</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小麦面粉450，芝麻酱7，芝麻50，碱1花椒0.5克，面肥10克，香油2克</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1.74</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31.22</w:t>
            </w: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小麦面粉50克 白糖2克 色拉油2克 酵母粉2克 食盐0.4克</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糖果子</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煎饼果子（半套）</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烧饼</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糖三角</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豆渣窝头</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jc w:val="center"/>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茶鸡蛋</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鸡蛋50个 茶叶1克 八角0.2个 枸杞子0.3克 桂皮0.5克 甘草0.5克 茴香0.5克 菊花0.5克 酱油0.4克 陈皮0.5克</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64</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145</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0.8</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3.05</w:t>
            </w:r>
          </w:p>
        </w:tc>
      </w:tr>
      <w:tr>
        <w:tblPrEx>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卤蛋</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卤香干</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粉肠</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卤鸭胸</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芹菜果仁</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芹菜(白茎) 30克 花生米（生） 15克 胡麻油 2克 香油0.5克 精盐0.4克 味精 0.2克 豆油 2克</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4.03</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2.25</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7.35</w:t>
            </w: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酱豆腐</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豆腐20克 姜3克 小麦面粉20克 彩椒2克 拌饭酱15克 葱3克 蒜1克 食盐2克</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32.26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w:t>
            </w: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葱油瓜条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红油素肚</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拌噶头丝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豉油菜花</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椒油洋菜丝</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稀食</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豆浆</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豆腐脑</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虾皮疙瘩汤</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红枣黑米粥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小米粥</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小米30，水120</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69</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10.5</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13.2</w:t>
            </w:r>
          </w:p>
        </w:tc>
      </w:tr>
      <w:tr>
        <w:tblPrEx>
          <w:shd w:val="clear" w:color="auto" w:fill="auto"/>
          <w:tblCellMar>
            <w:top w:w="0" w:type="dxa"/>
            <w:left w:w="108" w:type="dxa"/>
            <w:bottom w:w="0" w:type="dxa"/>
            <w:right w:w="108" w:type="dxa"/>
          </w:tblCellMar>
        </w:tblPrEx>
        <w:trPr>
          <w:trHeight w:val="23" w:hRule="atLeast"/>
          <w:jc w:val="center"/>
        </w:trPr>
        <w:tc>
          <w:tcPr>
            <w:tcW w:w="7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云吞</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小麦面粉10克 猪肉馅15克 味精1克 姜2克 木耳(干)3克 色拉油3克 虾米3克 酱油2克 食盐5克 香菜3克 高汤50克 鸡蛋25克</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11.36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311.86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8.13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0.07</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12.7</w:t>
            </w:r>
          </w:p>
        </w:tc>
      </w:tr>
      <w:tr>
        <w:tblPrEx>
          <w:shd w:val="clear" w:color="auto" w:fill="auto"/>
          <w:tblCellMar>
            <w:top w:w="0" w:type="dxa"/>
            <w:left w:w="108" w:type="dxa"/>
            <w:bottom w:w="0" w:type="dxa"/>
            <w:right w:w="108" w:type="dxa"/>
          </w:tblCellMar>
        </w:tblPrEx>
        <w:trPr>
          <w:trHeight w:val="23" w:hRule="atLeast"/>
          <w:jc w:val="center"/>
        </w:trPr>
        <w:tc>
          <w:tcPr>
            <w:tcW w:w="22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1500</w:t>
            </w:r>
          </w:p>
        </w:tc>
        <w:tc>
          <w:tcPr>
            <w:tcW w:w="415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2673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30.99</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490.12</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212.53</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6.86</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73.02</w:t>
            </w:r>
          </w:p>
        </w:tc>
      </w:tr>
    </w:tbl>
    <w:p>
      <w:pPr>
        <w:bidi w:val="0"/>
        <w:rPr>
          <w:rFonts w:hint="eastAsia"/>
          <w:highlight w:val="none"/>
          <w:lang w:eastAsia="zh-CN"/>
        </w:rPr>
      </w:pPr>
    </w:p>
    <w:tbl>
      <w:tblPr>
        <w:tblStyle w:val="16"/>
        <w:tblW w:w="13991" w:type="dxa"/>
        <w:jc w:val="center"/>
        <w:shd w:val="clear" w:color="auto" w:fill="auto"/>
        <w:tblLayout w:type="fixed"/>
        <w:tblCellMar>
          <w:top w:w="0" w:type="dxa"/>
          <w:left w:w="108" w:type="dxa"/>
          <w:bottom w:w="0" w:type="dxa"/>
          <w:right w:w="108" w:type="dxa"/>
        </w:tblCellMar>
      </w:tblPr>
      <w:tblGrid>
        <w:gridCol w:w="785"/>
        <w:gridCol w:w="1427"/>
        <w:gridCol w:w="852"/>
        <w:gridCol w:w="4158"/>
        <w:gridCol w:w="1092"/>
        <w:gridCol w:w="1005"/>
        <w:gridCol w:w="1078"/>
        <w:gridCol w:w="1310"/>
        <w:gridCol w:w="991"/>
        <w:gridCol w:w="1293"/>
      </w:tblGrid>
      <w:tr>
        <w:tblPrEx>
          <w:shd w:val="clear" w:color="auto" w:fill="auto"/>
          <w:tblCellMar>
            <w:top w:w="0" w:type="dxa"/>
            <w:left w:w="108" w:type="dxa"/>
            <w:bottom w:w="0" w:type="dxa"/>
            <w:right w:w="108" w:type="dxa"/>
          </w:tblCellMar>
        </w:tblPrEx>
        <w:trPr>
          <w:trHeight w:val="23" w:hRule="atLeast"/>
          <w:jc w:val="center"/>
        </w:trPr>
        <w:tc>
          <w:tcPr>
            <w:tcW w:w="139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天津代谢病医院周三早餐食谱</w:t>
            </w:r>
          </w:p>
        </w:tc>
      </w:tr>
      <w:tr>
        <w:tblPrEx>
          <w:tblCellMar>
            <w:top w:w="0" w:type="dxa"/>
            <w:left w:w="108" w:type="dxa"/>
            <w:bottom w:w="0" w:type="dxa"/>
            <w:right w:w="108" w:type="dxa"/>
          </w:tblCellMar>
        </w:tblPrEx>
        <w:trPr>
          <w:trHeight w:val="23"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单品份量（g）</w:t>
            </w:r>
          </w:p>
        </w:tc>
        <w:tc>
          <w:tcPr>
            <w:tcW w:w="41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投料标准（g）</w:t>
            </w:r>
          </w:p>
        </w:tc>
        <w:tc>
          <w:tcPr>
            <w:tcW w:w="676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41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r>
      <w:tr>
        <w:tblPrEx>
          <w:shd w:val="clear" w:color="auto" w:fill="auto"/>
          <w:tblCellMar>
            <w:top w:w="0" w:type="dxa"/>
            <w:left w:w="108" w:type="dxa"/>
            <w:bottom w:w="0" w:type="dxa"/>
            <w:right w:w="108" w:type="dxa"/>
          </w:tblCellMar>
        </w:tblPrEx>
        <w:trPr>
          <w:trHeight w:val="23"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小麦面粉50克 白糖2克 色拉油2克 酵母粉2克 食盐0.4克</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糖果子</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肉夹馍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大饼</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烤法棍</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黑米发糕</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发糕</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小麦面粉15克 枣(干)0.4个 枸杞子2克 水10克 牛奶20克 玉米淀粉5克 白糖4克 葡萄干0.1勺 酵母粉0.4克</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15.6</w:t>
            </w:r>
          </w:p>
        </w:tc>
      </w:tr>
      <w:tr>
        <w:tblPrEx>
          <w:shd w:val="clear" w:color="auto" w:fill="auto"/>
          <w:tblCellMar>
            <w:top w:w="0" w:type="dxa"/>
            <w:left w:w="108" w:type="dxa"/>
            <w:bottom w:w="0" w:type="dxa"/>
            <w:right w:w="108" w:type="dxa"/>
          </w:tblCellMar>
        </w:tblPrEx>
        <w:trPr>
          <w:trHeight w:val="23"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茶鸡蛋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咸鸭蛋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意大利冷切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酱牛肉</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南瓜饼</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南瓜泥10克 小麦面粉10克 植物油5克 牛奶20毫升 白糖5克</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0.85</w:t>
            </w: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煎蛋</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鸡蛋50克 植物油2克 食盐1克</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76.34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5.22</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154.44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5.9</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r>
      <w:tr>
        <w:tblPrEx>
          <w:shd w:val="clear" w:color="auto" w:fill="auto"/>
          <w:tblCellMar>
            <w:top w:w="0" w:type="dxa"/>
            <w:left w:w="108" w:type="dxa"/>
            <w:bottom w:w="0" w:type="dxa"/>
            <w:right w:w="108" w:type="dxa"/>
          </w:tblCellMar>
        </w:tblPrEx>
        <w:trPr>
          <w:trHeight w:val="23"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酸辣土豆丝</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椒油芽菜</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巧拌榨菜</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西式泡菜</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辣白菜</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0.7</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炸花生米</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椒油圆白菜丝</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卷心菜45克 姜1克 红椒1个 蒜1克 醋1克 食盐1克</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3.345</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15.5</w:t>
            </w: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酱黄瓜条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黄瓜45克 味精1克 干辣椒1克 白糖1克 食盐1克 香油1克</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40.5</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2.13</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4.37</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6.68</w:t>
            </w:r>
          </w:p>
        </w:tc>
      </w:tr>
      <w:tr>
        <w:tblPrEx>
          <w:shd w:val="clear" w:color="auto" w:fill="auto"/>
          <w:tblCellMar>
            <w:top w:w="0" w:type="dxa"/>
            <w:left w:w="108" w:type="dxa"/>
            <w:bottom w:w="0" w:type="dxa"/>
            <w:right w:w="108" w:type="dxa"/>
          </w:tblCellMar>
        </w:tblPrEx>
        <w:trPr>
          <w:trHeight w:val="23"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稀食</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锅巴菜</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127</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牛奶</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胡萝卜二米粥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棒渣粥</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玉米10克 水90克</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3.45</w:t>
            </w:r>
          </w:p>
        </w:tc>
      </w:tr>
      <w:tr>
        <w:tblPrEx>
          <w:shd w:val="clear" w:color="auto" w:fill="auto"/>
          <w:tblCellMar>
            <w:top w:w="0" w:type="dxa"/>
            <w:left w:w="108" w:type="dxa"/>
            <w:bottom w:w="0" w:type="dxa"/>
            <w:right w:w="108" w:type="dxa"/>
          </w:tblCellMar>
        </w:tblPrEx>
        <w:trPr>
          <w:trHeight w:val="23"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豆浆70克 八角4克 内酯3克 植物油2克 浓汤宝1克 淀粉3克 芝麻酱5克 酱油4克 金针菜1克 食盐1克 香菇5克</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242.57</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7.33</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10.84</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6.88</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3.38</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38.86</w:t>
            </w:r>
          </w:p>
        </w:tc>
      </w:tr>
      <w:tr>
        <w:tblPrEx>
          <w:shd w:val="clear" w:color="auto" w:fill="auto"/>
          <w:tblCellMar>
            <w:top w:w="0" w:type="dxa"/>
            <w:left w:w="108" w:type="dxa"/>
            <w:bottom w:w="0" w:type="dxa"/>
            <w:right w:w="108" w:type="dxa"/>
          </w:tblCellMar>
        </w:tblPrEx>
        <w:trPr>
          <w:trHeight w:val="23" w:hRule="atLeast"/>
          <w:jc w:val="center"/>
        </w:trPr>
        <w:tc>
          <w:tcPr>
            <w:tcW w:w="22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1550</w:t>
            </w:r>
          </w:p>
        </w:tc>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3356.91</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23.4</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170.28</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118.455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20.45</w:t>
            </w:r>
          </w:p>
        </w:tc>
        <w:tc>
          <w:tcPr>
            <w:tcW w:w="129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81.24</w:t>
            </w:r>
          </w:p>
        </w:tc>
      </w:tr>
    </w:tbl>
    <w:p>
      <w:pPr>
        <w:bidi w:val="0"/>
        <w:rPr>
          <w:rFonts w:hint="eastAsia"/>
          <w:highlight w:val="none"/>
          <w:lang w:eastAsia="zh-CN"/>
        </w:rPr>
      </w:pPr>
    </w:p>
    <w:tbl>
      <w:tblPr>
        <w:tblStyle w:val="16"/>
        <w:tblW w:w="13976" w:type="dxa"/>
        <w:jc w:val="center"/>
        <w:shd w:val="clear" w:color="auto" w:fill="auto"/>
        <w:tblLayout w:type="fixed"/>
        <w:tblCellMar>
          <w:top w:w="0" w:type="dxa"/>
          <w:left w:w="108" w:type="dxa"/>
          <w:bottom w:w="0" w:type="dxa"/>
          <w:right w:w="108" w:type="dxa"/>
        </w:tblCellMar>
      </w:tblPr>
      <w:tblGrid>
        <w:gridCol w:w="777"/>
        <w:gridCol w:w="1427"/>
        <w:gridCol w:w="845"/>
        <w:gridCol w:w="4165"/>
        <w:gridCol w:w="1092"/>
        <w:gridCol w:w="1020"/>
        <w:gridCol w:w="1077"/>
        <w:gridCol w:w="1296"/>
        <w:gridCol w:w="1020"/>
        <w:gridCol w:w="1257"/>
      </w:tblGrid>
      <w:tr>
        <w:tblPrEx>
          <w:shd w:val="clear" w:color="auto" w:fill="auto"/>
          <w:tblCellMar>
            <w:top w:w="0" w:type="dxa"/>
            <w:left w:w="108" w:type="dxa"/>
            <w:bottom w:w="0" w:type="dxa"/>
            <w:right w:w="108" w:type="dxa"/>
          </w:tblCellMar>
        </w:tblPrEx>
        <w:trPr>
          <w:trHeight w:val="23" w:hRule="atLeast"/>
          <w:jc w:val="center"/>
        </w:trPr>
        <w:tc>
          <w:tcPr>
            <w:tcW w:w="13976"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天津代谢病医院周四早餐食谱</w:t>
            </w:r>
          </w:p>
        </w:tc>
      </w:tr>
      <w:tr>
        <w:tblPrEx>
          <w:shd w:val="clear" w:color="auto" w:fill="auto"/>
          <w:tblCellMar>
            <w:top w:w="0" w:type="dxa"/>
            <w:left w:w="108" w:type="dxa"/>
            <w:bottom w:w="0" w:type="dxa"/>
            <w:right w:w="108" w:type="dxa"/>
          </w:tblCellMar>
        </w:tblPrEx>
        <w:trPr>
          <w:trHeight w:val="23" w:hRule="atLeast"/>
          <w:jc w:val="center"/>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单品份量（g）</w:t>
            </w:r>
          </w:p>
        </w:tc>
        <w:tc>
          <w:tcPr>
            <w:tcW w:w="4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投料标准（g）</w:t>
            </w:r>
          </w:p>
        </w:tc>
        <w:tc>
          <w:tcPr>
            <w:tcW w:w="676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4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1296" w:type="dxa"/>
            <w:tcBorders>
              <w:top w:val="nil"/>
              <w:left w:val="nil"/>
              <w:bottom w:val="nil"/>
              <w:right w:val="nil"/>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r>
      <w:tr>
        <w:tblPrEx>
          <w:shd w:val="clear" w:color="auto" w:fill="auto"/>
          <w:tblCellMar>
            <w:top w:w="0" w:type="dxa"/>
            <w:left w:w="108" w:type="dxa"/>
            <w:bottom w:w="0" w:type="dxa"/>
            <w:right w:w="108" w:type="dxa"/>
          </w:tblCellMar>
        </w:tblPrEx>
        <w:trPr>
          <w:trHeight w:val="23" w:hRule="atLeast"/>
          <w:jc w:val="center"/>
        </w:trPr>
        <w:tc>
          <w:tcPr>
            <w:tcW w:w="777" w:type="dxa"/>
            <w:vMerge w:val="restart"/>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小麦面粉50克 白糖2克 色拉油2克 酵母粉2克 食盐0.4克</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糖果子</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炸排叉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大米发糕</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烧饼</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小麦面粉72克 水10克 白芝麻10克 老抽5克 色拉油5克 苏打粉3茶匙 酥油30克 酵母粉2克</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7.82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27.99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30.67</w:t>
            </w:r>
          </w:p>
        </w:tc>
      </w:tr>
      <w:tr>
        <w:tblPrEx>
          <w:shd w:val="clear" w:color="auto" w:fill="auto"/>
          <w:tblCellMar>
            <w:top w:w="0" w:type="dxa"/>
            <w:left w:w="108" w:type="dxa"/>
            <w:bottom w:w="0" w:type="dxa"/>
            <w:right w:w="108" w:type="dxa"/>
          </w:tblCellMar>
        </w:tblPrEx>
        <w:trPr>
          <w:trHeight w:val="23" w:hRule="atLeast"/>
          <w:jc w:val="center"/>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煮鸡蛋</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熏鹌鹑蛋</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烤肠</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孜然鸡腿肉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nil"/>
              <w:left w:val="nil"/>
              <w:bottom w:val="nil"/>
              <w:right w:val="nil"/>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芝麻球</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糯米粉30 大米粉10 白糖6 芝麻4</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432.7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6.42</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0.97</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56.85</w:t>
            </w: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煎蛋</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煎蛋49 油0.5 盐0.5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0.7</w:t>
            </w:r>
          </w:p>
        </w:tc>
      </w:tr>
      <w:tr>
        <w:tblPrEx>
          <w:shd w:val="clear" w:color="auto" w:fill="auto"/>
          <w:tblCellMar>
            <w:top w:w="0" w:type="dxa"/>
            <w:left w:w="108" w:type="dxa"/>
            <w:bottom w:w="0" w:type="dxa"/>
            <w:right w:w="108" w:type="dxa"/>
          </w:tblCellMar>
        </w:tblPrEx>
        <w:trPr>
          <w:trHeight w:val="23" w:hRule="atLeast"/>
          <w:jc w:val="center"/>
        </w:trPr>
        <w:tc>
          <w:tcPr>
            <w:tcW w:w="777" w:type="dxa"/>
            <w:vMerge w:val="restart"/>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果仁黄瓜</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素什锦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88.5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香油芥菜</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竹叶青</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洋葱青椒圈</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花椒萝卜</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炝拌芥菜丝</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芥菜42克 蒜1克 干辣椒1克 植物油2克 白皮蒜2克 红尖椒1克 花椒1克 葱1克 食盐1克</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64.94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9.91</w:t>
            </w: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香麻土豆丝</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土豆42克 姜1克 干辣椒1克 植物油2克 白皮蒜2克 红尖椒1克 花椒1克 葱1克 食盐1克</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w:t>
            </w:r>
          </w:p>
        </w:tc>
        <w:tc>
          <w:tcPr>
            <w:tcW w:w="1077" w:type="dxa"/>
            <w:tcBorders>
              <w:top w:val="nil"/>
              <w:left w:val="nil"/>
              <w:bottom w:val="nil"/>
              <w:right w:val="nil"/>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16.7</w:t>
            </w:r>
          </w:p>
        </w:tc>
      </w:tr>
      <w:tr>
        <w:tblPrEx>
          <w:shd w:val="clear" w:color="auto" w:fill="auto"/>
          <w:tblCellMar>
            <w:top w:w="0" w:type="dxa"/>
            <w:left w:w="108" w:type="dxa"/>
            <w:bottom w:w="0" w:type="dxa"/>
            <w:right w:w="108" w:type="dxa"/>
          </w:tblCellMar>
        </w:tblPrEx>
        <w:trPr>
          <w:trHeight w:val="23" w:hRule="atLeast"/>
          <w:jc w:val="center"/>
        </w:trPr>
        <w:tc>
          <w:tcPr>
            <w:tcW w:w="777" w:type="dxa"/>
            <w:vMerge w:val="restart"/>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稀食</w:t>
            </w: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手擀面</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南瓜玉米粥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红枣白米粥</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白米15 水60 红枣20 白糖5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135.56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0.48</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24.5</w:t>
            </w:r>
          </w:p>
        </w:tc>
      </w:tr>
      <w:tr>
        <w:tblPrEx>
          <w:tblCellMar>
            <w:top w:w="0" w:type="dxa"/>
            <w:left w:w="108" w:type="dxa"/>
            <w:bottom w:w="0" w:type="dxa"/>
            <w:right w:w="108" w:type="dxa"/>
          </w:tblCellMar>
        </w:tblPrEx>
        <w:trPr>
          <w:trHeight w:val="23" w:hRule="atLeast"/>
          <w:jc w:val="center"/>
        </w:trPr>
        <w:tc>
          <w:tcPr>
            <w:tcW w:w="777" w:type="dxa"/>
            <w:vMerge w:val="continue"/>
            <w:tcBorders>
              <w:top w:val="nil"/>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42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锅巴菜</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绿豆面 45 黄豆粉 20 小麦粉(标准粉) 10 精盐 0.5 酱油 2 芝麻酱 1克 腐乳(红) 1 香菜 2木耳(水发) 5 蘑菇(干) 1 辣椒油 1饮用水 30</w:t>
            </w:r>
          </w:p>
        </w:tc>
        <w:tc>
          <w:tcPr>
            <w:tcW w:w="1092" w:type="dxa"/>
            <w:tcBorders>
              <w:top w:val="nil"/>
              <w:left w:val="nil"/>
              <w:bottom w:val="nil"/>
              <w:right w:val="nil"/>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120.7</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6.96</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1.89</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19.77</w:t>
            </w:r>
          </w:p>
        </w:tc>
      </w:tr>
      <w:tr>
        <w:tblPrEx>
          <w:shd w:val="clear" w:color="auto" w:fill="auto"/>
          <w:tblCellMar>
            <w:top w:w="0" w:type="dxa"/>
            <w:left w:w="108" w:type="dxa"/>
            <w:bottom w:w="0" w:type="dxa"/>
            <w:right w:w="108" w:type="dxa"/>
          </w:tblCellMar>
        </w:tblPrEx>
        <w:trPr>
          <w:trHeight w:val="23" w:hRule="atLeast"/>
          <w:jc w:val="center"/>
        </w:trPr>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1650</w:t>
            </w:r>
          </w:p>
        </w:tc>
        <w:tc>
          <w:tcPr>
            <w:tcW w:w="4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3703.4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36.91</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251.16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103.05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15.292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159.1</w:t>
            </w:r>
          </w:p>
        </w:tc>
      </w:tr>
    </w:tbl>
    <w:p>
      <w:pPr>
        <w:rPr>
          <w:rFonts w:hint="eastAsia"/>
          <w:highlight w:val="none"/>
          <w:lang w:eastAsia="zh-CN"/>
        </w:rPr>
      </w:pPr>
    </w:p>
    <w:tbl>
      <w:tblPr>
        <w:tblStyle w:val="16"/>
        <w:tblW w:w="0" w:type="auto"/>
        <w:tblInd w:w="91" w:type="dxa"/>
        <w:shd w:val="clear" w:color="auto" w:fill="auto"/>
        <w:tblLayout w:type="autofit"/>
        <w:tblCellMar>
          <w:top w:w="0" w:type="dxa"/>
          <w:left w:w="108" w:type="dxa"/>
          <w:bottom w:w="0" w:type="dxa"/>
          <w:right w:w="108" w:type="dxa"/>
        </w:tblCellMar>
      </w:tblPr>
      <w:tblGrid>
        <w:gridCol w:w="633"/>
        <w:gridCol w:w="811"/>
        <w:gridCol w:w="1171"/>
        <w:gridCol w:w="3344"/>
        <w:gridCol w:w="1063"/>
        <w:gridCol w:w="1202"/>
        <w:gridCol w:w="1177"/>
        <w:gridCol w:w="1291"/>
        <w:gridCol w:w="1291"/>
        <w:gridCol w:w="1380"/>
      </w:tblGrid>
      <w:tr>
        <w:tblPrEx>
          <w:shd w:val="clear" w:color="auto" w:fill="auto"/>
          <w:tblCellMar>
            <w:top w:w="0" w:type="dxa"/>
            <w:left w:w="108" w:type="dxa"/>
            <w:bottom w:w="0" w:type="dxa"/>
            <w:right w:w="108" w:type="dxa"/>
          </w:tblCellMar>
        </w:tblPrEx>
        <w:trPr>
          <w:trHeight w:val="23"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天津代谢病医院周五早餐食谱</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单品份量（g）</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投料标准（g）</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0" w:type="auto"/>
            <w:tcBorders>
              <w:top w:val="nil"/>
              <w:left w:val="nil"/>
              <w:bottom w:val="nil"/>
              <w:right w:val="nil"/>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小麦面粉50克 白糖2克 色拉油2克 酵母粉2克 食盐0.4克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糖果子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炸藕夹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双色花卷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玉米发糕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家常面饼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面粉70 水20 盐5 油5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52.9</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茶鸡蛋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咸鸭蛋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玫瑰肠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卤素鸡腿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nil"/>
              <w:left w:val="nil"/>
              <w:bottom w:val="nil"/>
              <w:right w:val="nil"/>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果篦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面粉30  温水18 盐2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20.5</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鸭蛋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nil"/>
              <w:left w:val="nil"/>
              <w:bottom w:val="nil"/>
              <w:right w:val="nil"/>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鸭蛋50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红油拌三丁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木耳油菜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蚝油洋葱丝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外婆菜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虾皮白菜丝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香麻石花菜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木耳瓜条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木耳25 姜1.2 小葱0.4 色拉油1.3 香油1.3 鸡精0.4 鸡蛋14 黄瓜6.3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2.01</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大白菜45 青椒1.3 干辣椒1.3 葱0.6姜0.4 盐0.3 味精0.3 白醋0.6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w:t>
            </w:r>
          </w:p>
        </w:tc>
        <w:tc>
          <w:tcPr>
            <w:tcW w:w="0" w:type="auto"/>
            <w:tcBorders>
              <w:top w:val="nil"/>
              <w:left w:val="nil"/>
              <w:bottom w:val="nil"/>
              <w:right w:val="nil"/>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2.57</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稀食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锅巴菜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阳春面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枸杞白米粥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红豆黑米粥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黑米7 红豆7 水86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9.35</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南瓜白米粥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南瓜43 稻米12 水45</w:t>
            </w:r>
          </w:p>
        </w:tc>
        <w:tc>
          <w:tcPr>
            <w:tcW w:w="0" w:type="auto"/>
            <w:tcBorders>
              <w:top w:val="nil"/>
              <w:left w:val="nil"/>
              <w:bottom w:val="nil"/>
              <w:right w:val="nil"/>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11.46</w:t>
            </w:r>
          </w:p>
        </w:tc>
      </w:tr>
      <w:tr>
        <w:tblPrEx>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3193.19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100.29</w:t>
            </w:r>
          </w:p>
        </w:tc>
      </w:tr>
    </w:tbl>
    <w:p>
      <w:pPr>
        <w:bidi w:val="0"/>
        <w:rPr>
          <w:rFonts w:hint="eastAsia"/>
          <w:highlight w:val="none"/>
          <w:lang w:eastAsia="zh-CN"/>
        </w:rPr>
      </w:pPr>
    </w:p>
    <w:tbl>
      <w:tblPr>
        <w:tblStyle w:val="16"/>
        <w:tblW w:w="0" w:type="auto"/>
        <w:tblInd w:w="91" w:type="dxa"/>
        <w:shd w:val="clear" w:color="auto" w:fill="auto"/>
        <w:tblLayout w:type="autofit"/>
        <w:tblCellMar>
          <w:top w:w="0" w:type="dxa"/>
          <w:left w:w="108" w:type="dxa"/>
          <w:bottom w:w="0" w:type="dxa"/>
          <w:right w:w="108" w:type="dxa"/>
        </w:tblCellMar>
      </w:tblPr>
      <w:tblGrid>
        <w:gridCol w:w="642"/>
        <w:gridCol w:w="921"/>
        <w:gridCol w:w="1188"/>
        <w:gridCol w:w="3119"/>
        <w:gridCol w:w="1061"/>
        <w:gridCol w:w="1215"/>
        <w:gridCol w:w="1198"/>
        <w:gridCol w:w="1308"/>
        <w:gridCol w:w="1309"/>
        <w:gridCol w:w="1402"/>
      </w:tblGrid>
      <w:tr>
        <w:tblPrEx>
          <w:shd w:val="clear" w:color="auto" w:fill="auto"/>
          <w:tblCellMar>
            <w:top w:w="0" w:type="dxa"/>
            <w:left w:w="108" w:type="dxa"/>
            <w:bottom w:w="0" w:type="dxa"/>
            <w:right w:w="108" w:type="dxa"/>
          </w:tblCellMar>
        </w:tblPrEx>
        <w:trPr>
          <w:trHeight w:val="23"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天津代谢病医院周六早餐食谱</w:t>
            </w:r>
          </w:p>
        </w:tc>
      </w:tr>
      <w:tr>
        <w:tblPrEx>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单品份量（g）</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投料标准（g）</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小麦面粉50克 白糖2克 色拉油2克 酵母粉2克 食盐0.4克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糖果子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煎饼果子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烧饼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南瓜卷儿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虎皮蛋糕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玉香发面饼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面粉60 水35 白芝麻1 食盐1 油3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42.95</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卤蛋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卤豆腐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煮果仁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蒜蓉小白菜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葱油土豆丝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酱八宝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金针豆芽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香干芹菜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小米椒萝卜丁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白萝卜40 小葱3 盐2 白糖2 油3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酸辣海带丝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海带丝45 食盐2 糖2 油1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1.59</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稀食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云吞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山芋粥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皮蛋肉末粥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松花蛋12 大米25 水50 瘦肉10 盐1油2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126.62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10.8</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山芋棒渣粥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山芋25  玉米25  水50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5.84</w:t>
            </w:r>
          </w:p>
        </w:tc>
      </w:tr>
      <w:tr>
        <w:tblPrEx>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3114.37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63.51</w:t>
            </w:r>
          </w:p>
        </w:tc>
      </w:tr>
    </w:tbl>
    <w:p>
      <w:pPr>
        <w:bidi w:val="0"/>
        <w:rPr>
          <w:rFonts w:hint="eastAsia"/>
          <w:highlight w:val="none"/>
          <w:lang w:eastAsia="zh-CN"/>
        </w:rPr>
      </w:pPr>
    </w:p>
    <w:tbl>
      <w:tblPr>
        <w:tblStyle w:val="16"/>
        <w:tblW w:w="0" w:type="auto"/>
        <w:tblInd w:w="91" w:type="dxa"/>
        <w:shd w:val="clear" w:color="auto" w:fill="auto"/>
        <w:tblLayout w:type="autofit"/>
        <w:tblCellMar>
          <w:top w:w="0" w:type="dxa"/>
          <w:left w:w="108" w:type="dxa"/>
          <w:bottom w:w="0" w:type="dxa"/>
          <w:right w:w="108" w:type="dxa"/>
        </w:tblCellMar>
      </w:tblPr>
      <w:tblGrid>
        <w:gridCol w:w="650"/>
        <w:gridCol w:w="940"/>
        <w:gridCol w:w="1203"/>
        <w:gridCol w:w="3212"/>
        <w:gridCol w:w="997"/>
        <w:gridCol w:w="1226"/>
        <w:gridCol w:w="1359"/>
        <w:gridCol w:w="1323"/>
        <w:gridCol w:w="1323"/>
        <w:gridCol w:w="1130"/>
      </w:tblGrid>
      <w:tr>
        <w:tblPrEx>
          <w:shd w:val="clear" w:color="auto" w:fill="auto"/>
          <w:tblCellMar>
            <w:top w:w="0" w:type="dxa"/>
            <w:left w:w="108" w:type="dxa"/>
            <w:bottom w:w="0" w:type="dxa"/>
            <w:right w:w="108" w:type="dxa"/>
          </w:tblCellMar>
        </w:tblPrEx>
        <w:trPr>
          <w:trHeight w:val="23"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天津代谢病医院周日早餐食谱</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单品份量（g）</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投料标准（g）</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w:t>
            </w:r>
            <w:r>
              <w:rPr>
                <w:rFonts w:hint="eastAsia"/>
                <w:highlight w:val="none"/>
                <w:lang w:val="en-US" w:eastAsia="zh-CN"/>
              </w:rPr>
              <w:br w:type="textWrapping"/>
            </w:r>
            <w:r>
              <w:rPr>
                <w:rFonts w:hint="eastAsia"/>
                <w:highlight w:val="none"/>
                <w:lang w:val="en-US" w:eastAsia="zh-CN"/>
              </w:rPr>
              <w:t>（克）</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小麦面粉50克 白糖2克 色拉油2克 酵母粉2克 食盐0.4克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糖果子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大饼鸡蛋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枣卷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黑米发糕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淀粉70 水30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茶鸡蛋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咸鸭蛋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泥肠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卤鸭胸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卤虎皮鸡蛋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鸡蛋47  红薯粉2.5 葱0.3 食盐0.2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1099.9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鸡胸脯肉24 水24 色拉油1.2 食盐0.6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134.44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13.44</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四喜烤麸</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酸辣海带丝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蚝油白菜丝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香油快菜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红腐乳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四川泡菜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苦苣拌花生米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苦苣24 花生米21 植物油3 醋1 盐1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796.1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64.65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30.25</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素什锦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黄瓜10 腐竹10 木耳10 花生10 胡萝卜5 盐2 糖2 油1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稀食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锅巴菜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鸡蛋片儿汤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芋头紫米粥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玉米25  水75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22.36</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云吞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水50  肉馅30 面皮10 鸡蛋9 盐1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w:t>
            </w:r>
          </w:p>
        </w:tc>
      </w:tr>
      <w:tr>
        <w:tblPrEx>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5072.7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1234.34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144.25</w:t>
            </w:r>
          </w:p>
        </w:tc>
      </w:tr>
    </w:tbl>
    <w:p>
      <w:pPr>
        <w:bidi w:val="0"/>
        <w:rPr>
          <w:rFonts w:hint="eastAsia"/>
          <w:highlight w:val="none"/>
          <w:lang w:eastAsia="zh-CN"/>
        </w:rPr>
      </w:pPr>
    </w:p>
    <w:p>
      <w:pPr>
        <w:rPr>
          <w:rFonts w:hint="eastAsia"/>
          <w:highlight w:val="none"/>
          <w:lang w:eastAsia="zh-CN"/>
        </w:rPr>
      </w:pPr>
      <w:r>
        <w:rPr>
          <w:rFonts w:hint="eastAsia"/>
          <w:highlight w:val="none"/>
          <w:lang w:eastAsia="zh-CN"/>
        </w:rPr>
        <w:br w:type="page"/>
      </w:r>
    </w:p>
    <w:p>
      <w:pPr>
        <w:pStyle w:val="5"/>
        <w:bidi w:val="0"/>
        <w:rPr>
          <w:rFonts w:hint="eastAsia"/>
          <w:highlight w:val="none"/>
          <w:lang w:eastAsia="zh-CN"/>
        </w:rPr>
      </w:pPr>
      <w:bookmarkStart w:id="40" w:name="_Toc27920"/>
      <w:r>
        <w:rPr>
          <w:rFonts w:hint="eastAsia"/>
          <w:highlight w:val="none"/>
          <w:lang w:eastAsia="zh-CN"/>
        </w:rPr>
        <w:t>附表五：一周午餐</w:t>
      </w:r>
      <w:bookmarkEnd w:id="40"/>
    </w:p>
    <w:tbl>
      <w:tblPr>
        <w:tblStyle w:val="16"/>
        <w:tblW w:w="0" w:type="auto"/>
        <w:tblInd w:w="91" w:type="dxa"/>
        <w:shd w:val="clear" w:color="auto" w:fill="auto"/>
        <w:tblLayout w:type="autofit"/>
        <w:tblCellMar>
          <w:top w:w="0" w:type="dxa"/>
          <w:left w:w="108" w:type="dxa"/>
          <w:bottom w:w="0" w:type="dxa"/>
          <w:right w:w="108" w:type="dxa"/>
        </w:tblCellMar>
      </w:tblPr>
      <w:tblGrid>
        <w:gridCol w:w="936"/>
        <w:gridCol w:w="1656"/>
        <w:gridCol w:w="1015"/>
        <w:gridCol w:w="2616"/>
        <w:gridCol w:w="1011"/>
        <w:gridCol w:w="996"/>
        <w:gridCol w:w="1071"/>
        <w:gridCol w:w="1015"/>
        <w:gridCol w:w="1015"/>
        <w:gridCol w:w="1035"/>
        <w:gridCol w:w="997"/>
      </w:tblGrid>
      <w:tr>
        <w:tblPrEx>
          <w:shd w:val="clear" w:color="auto" w:fill="auto"/>
          <w:tblCellMar>
            <w:top w:w="0" w:type="dxa"/>
            <w:left w:w="108" w:type="dxa"/>
            <w:bottom w:w="0" w:type="dxa"/>
            <w:right w:w="108" w:type="dxa"/>
          </w:tblCellMar>
        </w:tblPrEx>
        <w:trPr>
          <w:trHeight w:val="23"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天津代谢病医院周一午餐食谱</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氯化钠（克）</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黄焖两样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牛肋200  面筋50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小炖肉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带皮五花180  土豆、胡萝卜50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老爆三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猪肉、猪肝、猪腰120 青椒、洋葱 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肉片杏鲍菇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猪精瘦 80  杏鲍菇60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津门一爆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鸡大胸80  金针菇、香菜60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鸡蛋炒西芹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西芹120  鸡蛋30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番茄菜花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有机菜花150   番茄20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鱼香茄条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长茄子200  青椒、红椒20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蒜蓉油麦菜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油麦菜220  蒜米 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醋溜白菜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大白菜200  辣椒段2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红烧排骨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猪小排110克，姜4克，色拉油5克，葱白8克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肉片烧茄子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茄子70克 五花肉20克 姜5克 小葱3克 水淀粉5克 生抽5克 白糖6克 蒜10克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鸡蛋炒西葫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西葫芦50克 鸡蛋50克 调和油10克 精盐1克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108.915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拌海带丝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海带75克 食盐0.8克 味精0.5克 酱油0.8克 香油1克 白砂糖0.7克 姜1克 醋1.2克 小葱2克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紫米米饭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紫米、大米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发糕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枣卷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红枣、面粉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三鲜打卤面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猪肉、虾仁、面筋、香干、鸡蛋、面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茴香素包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茴香，面粉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骨肉相连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蒸山芋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番茄汤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番茄、鸡蛋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胡萝卜小米粥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小米、胡萝卜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紫菜蛋花汤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紫菜(干)10克 鸡蛋50克 精盐1克 水140克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蒸红薯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红薯60克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5540.68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r>
    </w:tbl>
    <w:p>
      <w:pPr>
        <w:bidi w:val="0"/>
        <w:rPr>
          <w:rFonts w:hint="eastAsia"/>
          <w:highlight w:val="none"/>
          <w:lang w:eastAsia="zh-CN"/>
        </w:rPr>
      </w:pPr>
    </w:p>
    <w:tbl>
      <w:tblPr>
        <w:tblStyle w:val="16"/>
        <w:tblW w:w="0" w:type="auto"/>
        <w:tblInd w:w="91" w:type="dxa"/>
        <w:shd w:val="clear" w:color="auto" w:fill="auto"/>
        <w:tblLayout w:type="autofit"/>
        <w:tblCellMar>
          <w:top w:w="0" w:type="dxa"/>
          <w:left w:w="108" w:type="dxa"/>
          <w:bottom w:w="0" w:type="dxa"/>
          <w:right w:w="108" w:type="dxa"/>
        </w:tblCellMar>
      </w:tblPr>
      <w:tblGrid>
        <w:gridCol w:w="936"/>
        <w:gridCol w:w="1220"/>
        <w:gridCol w:w="1025"/>
        <w:gridCol w:w="3025"/>
        <w:gridCol w:w="1093"/>
        <w:gridCol w:w="1003"/>
        <w:gridCol w:w="1039"/>
        <w:gridCol w:w="1039"/>
        <w:gridCol w:w="1039"/>
        <w:gridCol w:w="1047"/>
        <w:gridCol w:w="897"/>
      </w:tblGrid>
      <w:tr>
        <w:tblPrEx>
          <w:shd w:val="clear" w:color="auto" w:fill="auto"/>
          <w:tblCellMar>
            <w:top w:w="0" w:type="dxa"/>
            <w:left w:w="108" w:type="dxa"/>
            <w:bottom w:w="0" w:type="dxa"/>
            <w:right w:w="108" w:type="dxa"/>
          </w:tblCellMar>
        </w:tblPrEx>
        <w:trPr>
          <w:trHeight w:val="23"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天津代谢病医院周二午餐食谱</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氯化钠（g）</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红烧瓦块鱼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青鱼100克 味精0.4克 姜5克 小葱5克 木耳(干)4克 白砂糖1克 蚕豆淀粉4克 酱油6克 醋5克 食盐0.4克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119.81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尖椒榨菜肉丝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猪肉120克 干辣椒5克 植物油10克 榨菜15克 淀粉1勺 生抽1勺 白糖2茶匙 红椒1个 葱5克 食盐1茶匙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红烧草鱼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草鱼250葱蒜10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麻辣豆腐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豆腐140克 干辣椒10克 细香葱1个 色拉油10克 蒜蓉辣酱1勺 麻椒10克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香酥鸡腿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鸡腿150面糊20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鸡里蹦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鸡丁、虾仁100 笋丁、黄瓜80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京酱肉丝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猪精瘦100 豆皮、香葱50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醋溜肝尖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猪肝100青椒、洋葱50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鸡蛋50 西红柿100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香菇油菜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油菜150 香菇30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洋菜粉丝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圆白菜150 粗粉30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青椒土豆丝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土豆丝150 青椒30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海米冬瓜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冬瓜180 海米5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拌海带丝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海带75克 食盐0.75克 味精0.5克 酱油0.5克 香油0.75克 白砂糖0.1克 姜0.2克 辣椒油1克 蒜2瓣 醋1克 小葱1匙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绿豆、大米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发面饼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豆馅、面粉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面粉40，水10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牛肉馅饼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牛肉、白萝卜、面粉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鸡米花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内酯豆腐50克 冬笋100克 淀粉20克 猪肉50克 生抽1勺 细香葱10克 胡椒粉3克 醋1勺 香油10克 香菇2颗 高汤200克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蒸玉米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紫菜汤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紫菜、鸡蛋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山芋玉米粥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山芋、玉米面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萝卜丸子汤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猪肉、白萝卜、粉丝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山药60克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柑橘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w:t>
            </w:r>
          </w:p>
        </w:tc>
      </w:tr>
      <w:tr>
        <w:tblPrEx>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5199.53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57.12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94</w:t>
            </w:r>
          </w:p>
        </w:tc>
      </w:tr>
    </w:tbl>
    <w:p>
      <w:pPr>
        <w:pStyle w:val="2"/>
        <w:ind w:left="0" w:leftChars="0" w:firstLine="0" w:firstLineChars="0"/>
        <w:rPr>
          <w:rFonts w:hint="eastAsia"/>
          <w:highlight w:val="none"/>
          <w:lang w:eastAsia="zh-CN"/>
        </w:rPr>
      </w:pPr>
    </w:p>
    <w:tbl>
      <w:tblPr>
        <w:tblStyle w:val="16"/>
        <w:tblW w:w="0" w:type="auto"/>
        <w:tblInd w:w="91" w:type="dxa"/>
        <w:shd w:val="clear" w:color="auto" w:fill="auto"/>
        <w:tblLayout w:type="autofit"/>
        <w:tblCellMar>
          <w:top w:w="0" w:type="dxa"/>
          <w:left w:w="108" w:type="dxa"/>
          <w:bottom w:w="0" w:type="dxa"/>
          <w:right w:w="108" w:type="dxa"/>
        </w:tblCellMar>
      </w:tblPr>
      <w:tblGrid>
        <w:gridCol w:w="591"/>
        <w:gridCol w:w="1443"/>
        <w:gridCol w:w="1045"/>
        <w:gridCol w:w="3133"/>
        <w:gridCol w:w="964"/>
        <w:gridCol w:w="1017"/>
        <w:gridCol w:w="991"/>
        <w:gridCol w:w="1045"/>
        <w:gridCol w:w="1045"/>
        <w:gridCol w:w="1072"/>
        <w:gridCol w:w="1017"/>
      </w:tblGrid>
      <w:tr>
        <w:tblPrEx>
          <w:shd w:val="clear" w:color="auto" w:fill="auto"/>
          <w:tblCellMar>
            <w:top w:w="0" w:type="dxa"/>
            <w:left w:w="108" w:type="dxa"/>
            <w:bottom w:w="0" w:type="dxa"/>
            <w:right w:w="108" w:type="dxa"/>
          </w:tblCellMar>
        </w:tblPrEx>
        <w:trPr>
          <w:trHeight w:val="23"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天津代谢病医院周三午餐食谱</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0" w:type="auto"/>
            <w:vMerge w:val="restart"/>
            <w:tcBorders>
              <w:top w:val="single" w:color="000000" w:sz="4" w:space="0"/>
              <w:left w:val="single" w:color="000000" w:sz="4" w:space="0"/>
              <w:bottom w:val="nil"/>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0" w:type="auto"/>
            <w:vMerge w:val="restart"/>
            <w:tcBorders>
              <w:top w:val="single" w:color="000000" w:sz="4" w:space="0"/>
              <w:left w:val="single" w:color="000000" w:sz="4" w:space="0"/>
              <w:bottom w:val="nil"/>
              <w:right w:val="nil"/>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nil"/>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nil"/>
              <w:right w:val="nil"/>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nil"/>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热量（大卡）</w:t>
            </w:r>
          </w:p>
        </w:tc>
        <w:tc>
          <w:tcPr>
            <w:tcW w:w="0" w:type="auto"/>
            <w:tcBorders>
              <w:top w:val="single" w:color="000000" w:sz="4" w:space="0"/>
              <w:left w:val="single" w:color="000000" w:sz="4" w:space="0"/>
              <w:bottom w:val="nil"/>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0" w:type="auto"/>
            <w:tcBorders>
              <w:top w:val="single" w:color="000000" w:sz="4" w:space="0"/>
              <w:left w:val="single" w:color="000000" w:sz="4" w:space="0"/>
              <w:bottom w:val="nil"/>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0" w:type="auto"/>
            <w:tcBorders>
              <w:top w:val="nil"/>
              <w:left w:val="nil"/>
              <w:bottom w:val="nil"/>
              <w:right w:val="nil"/>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0" w:type="auto"/>
            <w:tcBorders>
              <w:top w:val="single" w:color="000000" w:sz="4" w:space="0"/>
              <w:left w:val="single" w:color="000000" w:sz="4" w:space="0"/>
              <w:bottom w:val="nil"/>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0" w:type="auto"/>
            <w:tcBorders>
              <w:top w:val="single" w:color="000000" w:sz="4" w:space="0"/>
              <w:left w:val="single" w:color="000000" w:sz="4" w:space="0"/>
              <w:bottom w:val="nil"/>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氯化钠（克）</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红烧丸子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猪肉馅100克 姜2克 小葱10克 淀粉2克 生抽6克 白糖2克 老抽1勺  拉油2克 荸荠10克 食盐0.5克 香油1毫升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黄焖牛肉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牛肉200 土豆洋葱50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红烧目鱼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小目鱼180 葱姜10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肉丝香干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猪精瘦100 香干、青椒50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回锅肉片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五花肉100 红椒、蒜苗50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木须肉片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鸡大胸90 鸡蛋、黄瓜、木耳60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肉末冬瓜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猪肉末10 冬瓜180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菠菜250 鸡蛋30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酱爆洋白菜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圆白菜200 胡萝卜10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醋溜山药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山药150 木耳20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西红柿土豆片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土豆180 西红柿20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木须肉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木耳20克 鸡蛋50克 猪肉50克 五香粉1勺 淀粉1勺 色拉油5克 食盐3克 鸡精1勺 黄瓜30克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豆芽炒豆腐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黄豆芽100克 油豆腐80克 花生油1茶匙 精盐2克 味精1克 姜1片 葱2克 胡椒粉2克 香油1勺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炝土豆丝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土豆75 干辣椒1个,小白糖1茶匙 红尖椒1个 花椒1克 葱1克 酱油1勺 醋1勺 食盐1勺 香油1克 鸡精1克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大米40，水10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薏仁米饭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薏米、大米150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糖三角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发糕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小麦面粉40克 玉米粉10克 发酵粉1克 白糖10克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羊杂汤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羊杂150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猪肉白菜水饺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猪肉、白菜、面粉100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上校鸡块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鸡肉100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香甜南瓜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金瓜小米粥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内酯豆腐50克 冬笋100克 淀粉20克 猪肉50克 生抽1勺 细香葱10克 胡椒粉3克 醋1勺 香油10克 香菇2颗 高汤200克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醋椒汤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鸡蛋，香葱100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枸杞绿豆粥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枸杞、绿豆、白米100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蒸玉米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玉米60克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香梨100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5293.6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124.81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260.34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w:t>
            </w:r>
          </w:p>
        </w:tc>
      </w:tr>
    </w:tbl>
    <w:p>
      <w:pPr>
        <w:bidi w:val="0"/>
        <w:rPr>
          <w:rFonts w:hint="eastAsia"/>
          <w:highlight w:val="none"/>
          <w:lang w:eastAsia="zh-CN"/>
        </w:rPr>
      </w:pPr>
    </w:p>
    <w:tbl>
      <w:tblPr>
        <w:tblStyle w:val="16"/>
        <w:tblW w:w="0" w:type="auto"/>
        <w:tblInd w:w="91" w:type="dxa"/>
        <w:shd w:val="clear" w:color="auto" w:fill="auto"/>
        <w:tblLayout w:type="autofit"/>
        <w:tblCellMar>
          <w:top w:w="0" w:type="dxa"/>
          <w:left w:w="108" w:type="dxa"/>
          <w:bottom w:w="0" w:type="dxa"/>
          <w:right w:w="108" w:type="dxa"/>
        </w:tblCellMar>
      </w:tblPr>
      <w:tblGrid>
        <w:gridCol w:w="728"/>
        <w:gridCol w:w="1448"/>
        <w:gridCol w:w="1068"/>
        <w:gridCol w:w="2787"/>
        <w:gridCol w:w="1048"/>
        <w:gridCol w:w="1035"/>
        <w:gridCol w:w="965"/>
        <w:gridCol w:w="1068"/>
        <w:gridCol w:w="1081"/>
        <w:gridCol w:w="1100"/>
        <w:gridCol w:w="1035"/>
      </w:tblGrid>
      <w:tr>
        <w:tblPrEx>
          <w:shd w:val="clear" w:color="auto" w:fill="auto"/>
          <w:tblCellMar>
            <w:top w:w="0" w:type="dxa"/>
            <w:left w:w="108" w:type="dxa"/>
            <w:bottom w:w="0" w:type="dxa"/>
            <w:right w:w="108" w:type="dxa"/>
          </w:tblCellMar>
        </w:tblPrEx>
        <w:trPr>
          <w:trHeight w:val="23"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天津代谢病医院周四午餐食谱</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热量（大卡）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氯化钠（克）</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台湾卤肉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五花肉150 鸡蛋60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香酥鸭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半片鸭200  面糊20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蚝油双柳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猪精瘦、鸡 胸100  青椒、笋片50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水煮肉片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猪肉50  圆白菜100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酸菜白肉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五花肉80  酸菜80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鱼腐菠菜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菠菜250  鱼腐20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豆腐200  香葱10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清炒土豆丝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土豆丝150  辣椒段2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虾皮洋菜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圆白菜150  虾皮5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蒜蓉油菜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油菜200  蒜米5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酱香鸡腿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鸡腿102 精盐1.6 白砂糖3 葱2 姜2 肉桂1 阿胶1.4 酱油3丁香1 香油3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菠菜炒鸡蛋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鸡蛋46 菠菜93 精盐 1料酒4.6 大葱1.5 姜0.6 味精0.3 香油1.5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虾皮粉丝冬瓜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粉丝4.5 虾皮4.5 冬瓜135 盐1.4 油4.5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椒油芥菜丝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芥菜丝40  彩椒34  植物油3  白糖0.5  花椒1.2  食盐1.3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小米，大米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发面饼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椒盐卷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大米80，水20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面粉40，水10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炸酱面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猪肉，甜面 酱、面粉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羊肉回头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羊肉、面粉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台湾烤肠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烤肠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青菜鸡蛋汤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菜叶、鸡蛋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百合红豆粥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百合、红豆、白米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番茄蛋花汤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番茄10克 鸡蛋50克 精盐1克 水140克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蒸红薯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红薯60克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5403.6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7.4702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84</w:t>
            </w:r>
          </w:p>
        </w:tc>
      </w:tr>
    </w:tbl>
    <w:p>
      <w:pPr>
        <w:pStyle w:val="2"/>
        <w:ind w:left="0" w:leftChars="0" w:firstLine="0" w:firstLineChars="0"/>
        <w:rPr>
          <w:rFonts w:hint="eastAsia"/>
          <w:highlight w:val="none"/>
          <w:lang w:eastAsia="zh-CN"/>
        </w:rPr>
      </w:pPr>
    </w:p>
    <w:tbl>
      <w:tblPr>
        <w:tblStyle w:val="16"/>
        <w:tblW w:w="0" w:type="auto"/>
        <w:tblInd w:w="91" w:type="dxa"/>
        <w:shd w:val="clear" w:color="auto" w:fill="auto"/>
        <w:tblLayout w:type="autofit"/>
        <w:tblCellMar>
          <w:top w:w="0" w:type="dxa"/>
          <w:left w:w="108" w:type="dxa"/>
          <w:bottom w:w="0" w:type="dxa"/>
          <w:right w:w="108" w:type="dxa"/>
        </w:tblCellMar>
      </w:tblPr>
      <w:tblGrid>
        <w:gridCol w:w="936"/>
        <w:gridCol w:w="1434"/>
        <w:gridCol w:w="1008"/>
        <w:gridCol w:w="2966"/>
        <w:gridCol w:w="1045"/>
        <w:gridCol w:w="990"/>
        <w:gridCol w:w="952"/>
        <w:gridCol w:w="1008"/>
        <w:gridCol w:w="1008"/>
        <w:gridCol w:w="1026"/>
        <w:gridCol w:w="990"/>
      </w:tblGrid>
      <w:tr>
        <w:tblPrEx>
          <w:shd w:val="clear" w:color="auto" w:fill="auto"/>
          <w:tblCellMar>
            <w:top w:w="0" w:type="dxa"/>
            <w:left w:w="108" w:type="dxa"/>
            <w:bottom w:w="0" w:type="dxa"/>
            <w:right w:w="108" w:type="dxa"/>
          </w:tblCellMar>
        </w:tblPrEx>
        <w:trPr>
          <w:trHeight w:val="23"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天津代谢病医院周五午餐食谱</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热量（大卡）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氯化钠（克）</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椒盐海虾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海虾180 芹菜10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珍珠丸子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猪肉150 糯米30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宫保鸡丁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鸡胸100 黄瓜、胡萝卜、花生米50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蒜薹肉丝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猪精瘦20  蒜苔120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西芹鸡柳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鸡胸肉20 西芹120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洋葱鸡蛋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洋葱120 鸡蛋30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孜然素鸡丁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豆皮100 青椒50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虾皮快菜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快菜200 虾皮5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炒合菜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绿豆芽120 香干、韭50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辣炒洋白菜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圆白菜150  辣椒段2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红烧扣肉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五花肉110克 八角11克 味精0.4克 姜4克 生抽9克 白糖2.6克 老抽2.2克 花椒2.2克 食盐2.2克 香叶1.3克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西红柿炒鸡蛋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西红柿123克 鸡蛋38克 十三香1.6克 小葱16克 植物油3.3克 番茄酱16克 酱油5克 食盐1.6克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蒜蓉西葫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西葫芦100克 植物油15克 红椒30克 色拉油5克 葱10克 蒜4克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389.12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山楂藕片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藕48克 冰糖16克 山楂20克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红豆米饭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红豆，大米150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蝴蝶卷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蔬菜卷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面粉，青菜100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大米80，水20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小麦面粉30 水16 白糖0.5 酵母粉0.4 食盐0.3 香油1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牛肉板面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牛肉、面粉200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猪肉锅贴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菜、猪肉、面100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黑椒鸡翅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鸡翅100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烤玉米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豆腐，鸡 蛋，葱丝100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小枣紫米粥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小枣，黑米、白米100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西湖牛肉羹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牛肉50克 豆腐16克 水淀粉1.7克 油菜心50克 胡椒粉1克 草菇17克 食盐1.6克 香油2.3克 香菜1克 鸡蛋白10克 水70克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蒸芋头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芋头60克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圣女果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圣女果100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4717.98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137.25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52.984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39</w:t>
            </w:r>
          </w:p>
        </w:tc>
      </w:tr>
    </w:tbl>
    <w:p>
      <w:pPr>
        <w:rPr>
          <w:rFonts w:hint="eastAsia"/>
          <w:highlight w:val="none"/>
          <w:lang w:eastAsia="zh-CN"/>
        </w:rPr>
      </w:pPr>
    </w:p>
    <w:tbl>
      <w:tblPr>
        <w:tblStyle w:val="16"/>
        <w:tblW w:w="0" w:type="auto"/>
        <w:tblInd w:w="91" w:type="dxa"/>
        <w:shd w:val="clear" w:color="auto" w:fill="auto"/>
        <w:tblLayout w:type="autofit"/>
        <w:tblCellMar>
          <w:top w:w="0" w:type="dxa"/>
          <w:left w:w="108" w:type="dxa"/>
          <w:bottom w:w="0" w:type="dxa"/>
          <w:right w:w="108" w:type="dxa"/>
        </w:tblCellMar>
      </w:tblPr>
      <w:tblGrid>
        <w:gridCol w:w="722"/>
        <w:gridCol w:w="1468"/>
        <w:gridCol w:w="1041"/>
        <w:gridCol w:w="2950"/>
        <w:gridCol w:w="909"/>
        <w:gridCol w:w="1015"/>
        <w:gridCol w:w="1094"/>
        <w:gridCol w:w="1041"/>
        <w:gridCol w:w="1041"/>
        <w:gridCol w:w="1067"/>
        <w:gridCol w:w="1015"/>
      </w:tblGrid>
      <w:tr>
        <w:tblPrEx>
          <w:tblCellMar>
            <w:top w:w="0" w:type="dxa"/>
            <w:left w:w="108" w:type="dxa"/>
            <w:bottom w:w="0" w:type="dxa"/>
            <w:right w:w="108" w:type="dxa"/>
          </w:tblCellMar>
        </w:tblPrEx>
        <w:trPr>
          <w:trHeight w:val="23" w:hRule="atLeast"/>
        </w:trPr>
        <w:tc>
          <w:tcPr>
            <w:tcW w:w="0" w:type="auto"/>
            <w:gridSpan w:val="11"/>
            <w:tcBorders>
              <w:top w:val="nil"/>
              <w:left w:val="nil"/>
              <w:bottom w:val="single" w:color="000000" w:sz="4" w:space="0"/>
              <w:right w:val="nil"/>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天津代谢病医院周六午餐食谱</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氯化钠（克）</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红烧猪蹄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猪蹄100  黄豆20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荷叶香菇鸡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鸡腿肉150 香菇、荷叶50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八珍豆腐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油豆腐120 肉丁、海杂 拌、笋丁80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盐爆鸡丝蛰头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鸡丝、海蜇 头100 香菜、笋丝50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白菜面筋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面筋50  白菜150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豆豉鲮鱼油麦菜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油麦菜220 豆豉鲮鱼10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香菇油菜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油菜150  香菇30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酸菜炖冻豆腐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冻豆腐50 东北酸菜100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烧茄子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茄子200  香菜、蒜米10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山东白菜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大白菜150  粉丝、木耳 丝30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红烧小炖肉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五花肉105 八角0.6大葱1 姜0.6 白砂糖0.6 葡萄糖0.3 酱油11 食盐1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肉片洋白菜豆腐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洋白菜88 豆腐24 水淀粉1.2 猪肉24 生抽1.2 白糖0.7 色拉油2.4 葱5 蒜2.4 食盐0.7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番茄菜花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菜花68  西红柿52  小葱2.1 番茄沙司21 色拉油4 食盐2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拌豆腐丝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豆腐丝38 胡萝卜丝19 大葱19 醋1.5 芝麻油0.4 精盐0.75 鸡精0.4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燕麦米饭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燕麦、大米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窝头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火腿卷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火腿、面粉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大米80，水20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发糕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面粉19 水18 泡打粉0.3 白糖3 葡萄干6 酵母粉3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加州牛肉面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猪肉芹菜包子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猪肉、芹菜、面粉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w:t>
            </w:r>
          </w:p>
        </w:tc>
      </w:tr>
      <w:tr>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椒盐鱼排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鱼排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蒸芋头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芋头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海带汤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海带、鸡蛋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山药薏仁粥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山药、薏米、白米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青菜鸡蛋汤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青菜10 鸡蛋50 精盐1 水140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蒸胡萝卜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胡萝卜60克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5267.9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39.33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257.054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89.67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86</w:t>
            </w:r>
          </w:p>
        </w:tc>
      </w:tr>
    </w:tbl>
    <w:p>
      <w:pPr>
        <w:bidi w:val="0"/>
        <w:rPr>
          <w:rFonts w:hint="eastAsia"/>
          <w:highlight w:val="none"/>
          <w:lang w:eastAsia="zh-CN"/>
        </w:rPr>
      </w:pPr>
    </w:p>
    <w:tbl>
      <w:tblPr>
        <w:tblStyle w:val="16"/>
        <w:tblW w:w="0" w:type="auto"/>
        <w:tblInd w:w="91" w:type="dxa"/>
        <w:shd w:val="clear" w:color="auto" w:fill="auto"/>
        <w:tblLayout w:type="autofit"/>
        <w:tblCellMar>
          <w:top w:w="0" w:type="dxa"/>
          <w:left w:w="108" w:type="dxa"/>
          <w:bottom w:w="0" w:type="dxa"/>
          <w:right w:w="108" w:type="dxa"/>
        </w:tblCellMar>
      </w:tblPr>
      <w:tblGrid>
        <w:gridCol w:w="571"/>
        <w:gridCol w:w="747"/>
        <w:gridCol w:w="1169"/>
        <w:gridCol w:w="2972"/>
        <w:gridCol w:w="949"/>
        <w:gridCol w:w="1111"/>
        <w:gridCol w:w="1123"/>
        <w:gridCol w:w="1169"/>
        <w:gridCol w:w="1214"/>
        <w:gridCol w:w="1227"/>
        <w:gridCol w:w="1111"/>
      </w:tblGrid>
      <w:tr>
        <w:tblPrEx>
          <w:shd w:val="clear" w:color="auto" w:fill="auto"/>
          <w:tblCellMar>
            <w:top w:w="0" w:type="dxa"/>
            <w:left w:w="108" w:type="dxa"/>
            <w:bottom w:w="0" w:type="dxa"/>
            <w:right w:w="108" w:type="dxa"/>
          </w:tblCellMar>
        </w:tblPrEx>
        <w:trPr>
          <w:trHeight w:val="23"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天津代谢病医院周日午餐食谱</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0" w:type="auto"/>
            <w:vMerge w:val="restart"/>
            <w:tcBorders>
              <w:top w:val="single" w:color="000000" w:sz="4" w:space="0"/>
              <w:left w:val="single" w:color="000000" w:sz="4" w:space="0"/>
              <w:bottom w:val="single" w:color="000000" w:sz="4" w:space="0"/>
              <w:right w:val="nil"/>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nil"/>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0" w:type="auto"/>
            <w:tcBorders>
              <w:top w:val="nil"/>
              <w:left w:val="nil"/>
              <w:bottom w:val="nil"/>
              <w:right w:val="nil"/>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氯化钠（克）</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番茄牛肉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牛肉57 洋葱16 番茄酱3 胡萝卜9  西红柿35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毛氏红烧肉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带皮五花肉180 土豆，红枣50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香炸鸡腿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鸡腿150 面糊20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豉椒川味腊肉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腊肉120 洋葱、红椒、蒜苗50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肉末烧豆腐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豆腐200 肉末5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鸡蛋炒蒜薹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蒜苔120 鸡蛋30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咖喱土豆条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土豆130 胡萝卜20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肉片芹菜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水芹菜69 猪肉65 干辣椒4.6 淀粉2.3  胡椒粉1.4  色拉油4.6  葡萄糖0.36 食盐2.3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三鲜蒸双色蛋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鸡蛋80 虾仁，火腿30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素烧茄子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茄子137  十三香0.2  大蒜4小葱4  植物油1.3  食盐0.7  香油1.3  鸡精0.4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素独面筋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面筋120 黄瓜10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麻辣三丝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海带，豆芽120 粉丝30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双耳小白菜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小白菜150 木耳，银耳10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香芹腐竹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西芹50 腐竹25  味精0.5  酱油1.2  食盐1.2  香油2.1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大米80，水20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二米饭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小米、大米150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死面卷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双色卷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黑米馒头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面粉28 水15 红米4酵母粉0.2  黑米2.8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牛杂面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牛杂、面粉200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素合子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白菜、韭菜、面粉100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美味薯塔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薯塔100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山药100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紫菜蛋花汤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紫菜(干)10克 鸡蛋50克 精盐1克 水140克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冬瓜汤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冬瓜、鸡蛋100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胡萝卜白米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胡萝卜、白 米、江米100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蒸金瓜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金瓜60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0.00048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6489.6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215.16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362.82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1.32348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w:t>
            </w:r>
          </w:p>
        </w:tc>
      </w:tr>
    </w:tbl>
    <w:p>
      <w:pPr>
        <w:bidi w:val="0"/>
        <w:rPr>
          <w:rFonts w:hint="eastAsia"/>
          <w:highlight w:val="none"/>
          <w:lang w:eastAsia="zh-CN"/>
        </w:rPr>
      </w:pPr>
    </w:p>
    <w:p>
      <w:pPr>
        <w:rPr>
          <w:rFonts w:hint="eastAsia"/>
          <w:highlight w:val="none"/>
          <w:lang w:eastAsia="zh-CN"/>
        </w:rPr>
      </w:pPr>
      <w:r>
        <w:rPr>
          <w:rFonts w:hint="eastAsia"/>
          <w:highlight w:val="none"/>
          <w:lang w:eastAsia="zh-CN"/>
        </w:rPr>
        <w:br w:type="page"/>
      </w:r>
    </w:p>
    <w:p>
      <w:pPr>
        <w:pStyle w:val="5"/>
        <w:bidi w:val="0"/>
        <w:rPr>
          <w:rFonts w:hint="eastAsia"/>
          <w:highlight w:val="none"/>
          <w:lang w:eastAsia="zh-CN"/>
        </w:rPr>
      </w:pPr>
      <w:bookmarkStart w:id="41" w:name="_Toc1899"/>
      <w:r>
        <w:rPr>
          <w:rFonts w:hint="eastAsia"/>
          <w:highlight w:val="none"/>
          <w:lang w:eastAsia="zh-CN"/>
        </w:rPr>
        <w:t>附表六：一周晚餐</w:t>
      </w:r>
      <w:bookmarkEnd w:id="41"/>
    </w:p>
    <w:tbl>
      <w:tblPr>
        <w:tblStyle w:val="16"/>
        <w:tblW w:w="0" w:type="auto"/>
        <w:tblInd w:w="91" w:type="dxa"/>
        <w:shd w:val="clear" w:color="auto" w:fill="auto"/>
        <w:tblLayout w:type="autofit"/>
        <w:tblCellMar>
          <w:top w:w="0" w:type="dxa"/>
          <w:left w:w="108" w:type="dxa"/>
          <w:bottom w:w="0" w:type="dxa"/>
          <w:right w:w="108" w:type="dxa"/>
        </w:tblCellMar>
      </w:tblPr>
      <w:tblGrid>
        <w:gridCol w:w="936"/>
        <w:gridCol w:w="1420"/>
        <w:gridCol w:w="951"/>
        <w:gridCol w:w="3254"/>
        <w:gridCol w:w="999"/>
        <w:gridCol w:w="948"/>
        <w:gridCol w:w="1003"/>
        <w:gridCol w:w="1010"/>
        <w:gridCol w:w="951"/>
        <w:gridCol w:w="955"/>
        <w:gridCol w:w="936"/>
      </w:tblGrid>
      <w:tr>
        <w:tblPrEx>
          <w:shd w:val="clear" w:color="auto" w:fill="auto"/>
          <w:tblCellMar>
            <w:top w:w="0" w:type="dxa"/>
            <w:left w:w="108" w:type="dxa"/>
            <w:bottom w:w="0" w:type="dxa"/>
            <w:right w:w="108" w:type="dxa"/>
          </w:tblCellMar>
        </w:tblPrEx>
        <w:trPr>
          <w:trHeight w:val="23"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天津代谢病医院周一晚餐食谱</w:t>
            </w:r>
          </w:p>
        </w:tc>
      </w:tr>
      <w:tr>
        <w:tblPrEx>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w:t>
            </w:r>
            <w:r>
              <w:rPr>
                <w:rFonts w:hint="eastAsia"/>
                <w:highlight w:val="none"/>
                <w:lang w:val="en-US" w:eastAsia="zh-CN"/>
              </w:rPr>
              <w:br w:type="textWrapping"/>
            </w:r>
            <w:r>
              <w:rPr>
                <w:rFonts w:hint="eastAsia"/>
                <w:highlight w:val="none"/>
                <w:lang w:val="en-US" w:eastAsia="zh-CN"/>
              </w:rPr>
              <w:t>（克）</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孜然洋葱肉片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猪肉50克 红皮洋葱50克 味精2克 孜然粉5克 色拉油10克 酱油3克 食盐2克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0.876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白菜香菇肉片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蘑菇30克 大白菜80克 猪肉35克 生抽2克 色拉油3克 葱3克 蒜3克 食盐2克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豉汁排骨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排骨200克 土豆50克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黑椒鸡腿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鸡腿150克 洋葱50克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炒肝尖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猪肝100克 青椒、洋葱50克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肉片凤尾蘑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猪精瘦80克 凤尾蘑60克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鸡丝大皮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鸡大胸20克  干大皮80克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肉末海带结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肉末20克  海带结100克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木耳蒜苔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蒜苔120克  木耳20克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地三鲜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茄子200克   青椒、土豆20克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蒜蓉油菜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油菜220克  蒜米10克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辣干白菜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大白菜180克  辣干20克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干煸四季豆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四季豆90克 姜2克 干辣椒3克 植物油5克 生抽3克 花椒1克 蒜2克 食盐2克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果仁菠菜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菠菜42克 大葱16克 植物油2克 白糖0.4克 胡萝卜10克 花椒0.8克 花生仁(生)8.4克 蒜0.7克 食盐1克 麻油1.8克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7.092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大米80克 水20克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紫米米饭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紫米、大米150克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发糕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玉米面、面粉100克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枣卷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红枣、面粉100克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银丝卷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小麦面粉350克 水150克 泡打粉0.5克 白糖3克 色拉油0.3克 酵母粉1克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番茄鸡蛋汤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西红柿25克 水150克 食盐2克 鸡蛋25克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皮蛋粥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皮蛋、白米100克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蒸荔浦芋头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荔浦芋头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上海葱油面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杏鲍菇、香葱、面条300克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三鲜包子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猪肉、虾仁、鸡蛋、面粉100克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苹果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4466.25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110.826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98.462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w:t>
            </w:r>
          </w:p>
        </w:tc>
      </w:tr>
    </w:tbl>
    <w:p>
      <w:pPr>
        <w:rPr>
          <w:rFonts w:hint="eastAsia"/>
          <w:highlight w:val="none"/>
          <w:lang w:eastAsia="zh-CN"/>
        </w:rPr>
      </w:pPr>
    </w:p>
    <w:tbl>
      <w:tblPr>
        <w:tblStyle w:val="16"/>
        <w:tblW w:w="0" w:type="auto"/>
        <w:tblInd w:w="91" w:type="dxa"/>
        <w:shd w:val="clear" w:color="auto" w:fill="auto"/>
        <w:tblLayout w:type="autofit"/>
        <w:tblCellMar>
          <w:top w:w="0" w:type="dxa"/>
          <w:left w:w="108" w:type="dxa"/>
          <w:bottom w:w="0" w:type="dxa"/>
          <w:right w:w="108" w:type="dxa"/>
        </w:tblCellMar>
      </w:tblPr>
      <w:tblGrid>
        <w:gridCol w:w="708"/>
        <w:gridCol w:w="1440"/>
        <w:gridCol w:w="984"/>
        <w:gridCol w:w="3369"/>
        <w:gridCol w:w="1089"/>
        <w:gridCol w:w="972"/>
        <w:gridCol w:w="871"/>
        <w:gridCol w:w="998"/>
        <w:gridCol w:w="984"/>
        <w:gridCol w:w="1011"/>
        <w:gridCol w:w="937"/>
      </w:tblGrid>
      <w:tr>
        <w:tblPrEx>
          <w:tblCellMar>
            <w:top w:w="0" w:type="dxa"/>
            <w:left w:w="108" w:type="dxa"/>
            <w:bottom w:w="0" w:type="dxa"/>
            <w:right w:w="108" w:type="dxa"/>
          </w:tblCellMar>
        </w:tblPrEx>
        <w:trPr>
          <w:trHeight w:val="23"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天津代谢病医院周二晚餐食谱</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w:t>
            </w:r>
            <w:r>
              <w:rPr>
                <w:rFonts w:hint="eastAsia"/>
                <w:highlight w:val="none"/>
                <w:lang w:val="en-US" w:eastAsia="zh-CN"/>
              </w:rPr>
              <w:br w:type="textWrapping"/>
            </w:r>
            <w:r>
              <w:rPr>
                <w:rFonts w:hint="eastAsia"/>
                <w:highlight w:val="none"/>
                <w:lang w:val="en-US" w:eastAsia="zh-CN"/>
              </w:rPr>
              <w:t>（克）</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酸菜鱼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龙利鱼100克 酸菜100克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红烩牛肉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牛肋条200克 洋葱、番茄、芹 菜、土豆50克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辣子鸡丁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鸡丁100克 青椒80克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鱼香肉丝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猪精瘦100克 木耳、笋丝、青椒50克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羊杂白菜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羊杂50克  大白菜150克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火腿油豆皮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火腿20克  油豆皮、果仁100克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金酸快菜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快菜220克   蒜蓉10克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酸辣土豆片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土豆片180克   辣椒段2克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双色豆腐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豆腐100克  鸭血50克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豆豉蒸排骨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猪小排130克 豆豉10克 姜1克 小葱3.00克 植物油2克 蒜2克 蚝油2克 食盐2克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385.15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蒜苔蘑菇炒肉丝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猪肉30克 植物油10克 生抽5克 蘑菇50克 蒜4克 蒜苔70克 食盐3克 鸡粉5克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蚝油冬瓜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冬瓜180克  香葱5克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醋溜土豆丝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土豆121克 干辣椒18.5克 白糖0.9克 花椒0.9克 葱0.9克 醋2.8克 食盐5.1克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生菜沙拉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玉米5.5克 胡萝卜8.3克 紫甘蓝8.3克 长叶生菜11.1克 生菜11.1克 寿司醋22.2克 盐(煮食用)33.3克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大米80克 水20克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绿豆、大米150克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豆馅、面粉100克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发面饼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小麦面粉28.4克 水18克 白芝麻1克 酵母粉0.18克 食盐0.6克 香油1克 麻椒1克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115.8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小米玉米粥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小米35.7克 玉米19克 冰糖2.4克 水143克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175.72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紫菜汤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紫菜、鸡蛋100克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羊肉咸饭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羊肉、白米100克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蒸南瓜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南瓜32克 味精0.12克 大米粉3.22克 姜0.32克 泡菜水0.32克 淀粉3.2克 白糖0.64克 豆油0.64克 辣椒粉6.4克 辣酱1.3克 青蒜1.6克 食盐0.2克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88.45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三鲜云吞面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三鲜云吞、面条150克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牛肉馅饼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牛肉、白萝卜、面粉100克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柑橘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nil"/>
              <w:left w:val="nil"/>
              <w:bottom w:val="nil"/>
              <w:right w:val="nil"/>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r>
    </w:tbl>
    <w:p>
      <w:pPr>
        <w:pStyle w:val="2"/>
        <w:ind w:left="0" w:leftChars="0" w:firstLine="0" w:firstLineChars="0"/>
        <w:rPr>
          <w:rFonts w:hint="eastAsia"/>
          <w:highlight w:val="none"/>
          <w:lang w:eastAsia="zh-CN"/>
        </w:rPr>
      </w:pPr>
    </w:p>
    <w:tbl>
      <w:tblPr>
        <w:tblStyle w:val="16"/>
        <w:tblW w:w="0" w:type="auto"/>
        <w:tblInd w:w="91" w:type="dxa"/>
        <w:shd w:val="clear" w:color="auto" w:fill="auto"/>
        <w:tblLayout w:type="autofit"/>
        <w:tblCellMar>
          <w:top w:w="0" w:type="dxa"/>
          <w:left w:w="108" w:type="dxa"/>
          <w:bottom w:w="0" w:type="dxa"/>
          <w:right w:w="108" w:type="dxa"/>
        </w:tblCellMar>
      </w:tblPr>
      <w:tblGrid>
        <w:gridCol w:w="710"/>
        <w:gridCol w:w="1656"/>
        <w:gridCol w:w="991"/>
        <w:gridCol w:w="3223"/>
        <w:gridCol w:w="893"/>
        <w:gridCol w:w="977"/>
        <w:gridCol w:w="934"/>
        <w:gridCol w:w="991"/>
        <w:gridCol w:w="991"/>
        <w:gridCol w:w="1061"/>
        <w:gridCol w:w="936"/>
      </w:tblGrid>
      <w:tr>
        <w:tblPrEx>
          <w:shd w:val="clear" w:color="auto" w:fill="auto"/>
          <w:tblCellMar>
            <w:top w:w="0" w:type="dxa"/>
            <w:left w:w="108" w:type="dxa"/>
            <w:bottom w:w="0" w:type="dxa"/>
            <w:right w:w="108" w:type="dxa"/>
          </w:tblCellMar>
        </w:tblPrEx>
        <w:trPr>
          <w:trHeight w:val="23"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天津代谢病医院周三晚餐食谱</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w:t>
            </w:r>
            <w:r>
              <w:rPr>
                <w:rFonts w:hint="eastAsia"/>
                <w:highlight w:val="none"/>
                <w:lang w:val="en-US" w:eastAsia="zh-CN"/>
              </w:rPr>
              <w:br w:type="textWrapping"/>
            </w:r>
            <w:r>
              <w:rPr>
                <w:rFonts w:hint="eastAsia"/>
                <w:highlight w:val="none"/>
                <w:lang w:val="en-US" w:eastAsia="zh-CN"/>
              </w:rPr>
              <w:t>（克）</w:t>
            </w: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坛子肉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五花肉150克 鸡蛋60克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新爆三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肉丁、鱼150克  笋丁、黄瓜50克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烧三丝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猪精瘦100克 海参、笋丝50克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生爆盐煎肉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五花肉100克   红椒、蒜苗50克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蚝油鸡片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鸡大胸90克  鸡蛋、黄瓜、木耳60克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冬瓜丸子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猪肉末50克  冬瓜120克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豉油有机菜花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有机菜花150克   小米辣5克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椒油豆芽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豆芽180克  韭菜20克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木耳山药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山药150克  木耳20克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番茄肉末豆腐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豆腐32克 姜4克 小葱1.2克 淀粉2克 猪肉馅49克 生抽2克 白砂糖2.4克 老抽0.8克 胡椒粉1.2克 色拉油4克 葱2克 西红柿50克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水煮肉片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猪里脊肉98克 五香粉0.5克 干辣椒4.9克 朝天椒16克 淀粉6克 白糖0.3克 白菜12克 细香葱2克 花椒2克 菜籽油5.4克 蒜0.8克 豆瓣酱3克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397.5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57.9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杏鲍菇炒鸡片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猪肉41克 杏鲍菇98.4克 干辣椒2.1克 植物油4.1克 生抽0.8克 葡萄糖0.3克 豆瓣酱3.3克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虾皮洋菜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圆白菜150克  虾皮5克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素什锦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腐竹2.7克 木耳(干)0.4克 干黄花菜1.1克 香菇（干）0.3克 胡萝卜（生）6.7克 卷心菜（生）13.3克 豌豆2.2克 杏鲍菇10克 藕11克 橄榄油（用于色拉或食用）0.3克 绵白糖0.45克 生抽1.5克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大米80克 水20克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薏仁米饭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薏米、大米150克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糖三角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麻将花卷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小麦面粉30克 水16克 白糖0.5克 酵母粉0.4克 食盐0.3克 香油1克 麻酱4克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0.778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大米红枣粥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大米39克 红枣干4.7克 水156克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醋椒汤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鸡蛋、香葱100克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青菜白米粥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青菜、白米100克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蒸胡萝卜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胡萝卜40克 水10克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vMerge w:val="restart"/>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上海肚肺汤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猪肚、猪肺150克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vMerge w:val="continue"/>
            <w:tcBorders>
              <w:top w:val="nil"/>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牛肉蒸饺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牛肉、胡萝卜、 面粉100克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0" w:type="auto"/>
            <w:tcBorders>
              <w:top w:val="nil"/>
              <w:left w:val="nil"/>
              <w:bottom w:val="nil"/>
              <w:right w:val="nil"/>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108.45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125.805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w:t>
            </w:r>
          </w:p>
        </w:tc>
      </w:tr>
    </w:tbl>
    <w:p>
      <w:pPr>
        <w:rPr>
          <w:rFonts w:hint="eastAsia"/>
          <w:highlight w:val="none"/>
          <w:lang w:eastAsia="zh-CN"/>
        </w:rPr>
      </w:pPr>
    </w:p>
    <w:tbl>
      <w:tblPr>
        <w:tblStyle w:val="16"/>
        <w:tblW w:w="0" w:type="auto"/>
        <w:tblInd w:w="91" w:type="dxa"/>
        <w:shd w:val="clear" w:color="auto" w:fill="auto"/>
        <w:tblLayout w:type="fixed"/>
        <w:tblCellMar>
          <w:top w:w="0" w:type="dxa"/>
          <w:left w:w="108" w:type="dxa"/>
          <w:bottom w:w="0" w:type="dxa"/>
          <w:right w:w="108" w:type="dxa"/>
        </w:tblCellMar>
      </w:tblPr>
      <w:tblGrid>
        <w:gridCol w:w="919"/>
        <w:gridCol w:w="1857"/>
        <w:gridCol w:w="920"/>
        <w:gridCol w:w="3148"/>
        <w:gridCol w:w="978"/>
        <w:gridCol w:w="920"/>
        <w:gridCol w:w="861"/>
        <w:gridCol w:w="920"/>
        <w:gridCol w:w="832"/>
        <w:gridCol w:w="1018"/>
        <w:gridCol w:w="990"/>
      </w:tblGrid>
      <w:tr>
        <w:tblPrEx>
          <w:shd w:val="clear" w:color="auto" w:fill="auto"/>
          <w:tblCellMar>
            <w:top w:w="0" w:type="dxa"/>
            <w:left w:w="108" w:type="dxa"/>
            <w:bottom w:w="0" w:type="dxa"/>
            <w:right w:w="108" w:type="dxa"/>
          </w:tblCellMar>
        </w:tblPrEx>
        <w:trPr>
          <w:trHeight w:val="23" w:hRule="atLeast"/>
        </w:trPr>
        <w:tc>
          <w:tcPr>
            <w:tcW w:w="1336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天津代谢病医院周四晚餐食谱</w:t>
            </w:r>
          </w:p>
        </w:tc>
      </w:tr>
      <w:tr>
        <w:tblPrEx>
          <w:shd w:val="clear" w:color="auto" w:fill="auto"/>
          <w:tblCellMar>
            <w:top w:w="0" w:type="dxa"/>
            <w:left w:w="108" w:type="dxa"/>
            <w:bottom w:w="0" w:type="dxa"/>
            <w:right w:w="108" w:type="dxa"/>
          </w:tblCellMar>
        </w:tblPrEx>
        <w:trPr>
          <w:trHeight w:val="23"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1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31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651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31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w:t>
            </w:r>
            <w:r>
              <w:rPr>
                <w:rFonts w:hint="eastAsia"/>
                <w:highlight w:val="none"/>
                <w:lang w:val="en-US" w:eastAsia="zh-CN"/>
              </w:rPr>
              <w:br w:type="textWrapping"/>
            </w:r>
            <w:r>
              <w:rPr>
                <w:rFonts w:hint="eastAsia"/>
                <w:highlight w:val="none"/>
                <w:lang w:val="en-US" w:eastAsia="zh-CN"/>
              </w:rPr>
              <w:t>（克）</w:t>
            </w:r>
          </w:p>
        </w:tc>
      </w:tr>
      <w:tr>
        <w:tblPrEx>
          <w:shd w:val="clear" w:color="auto" w:fill="auto"/>
          <w:tblCellMar>
            <w:top w:w="0" w:type="dxa"/>
            <w:left w:w="108" w:type="dxa"/>
            <w:bottom w:w="0" w:type="dxa"/>
            <w:right w:w="108" w:type="dxa"/>
          </w:tblCellMar>
        </w:tblPrEx>
        <w:trPr>
          <w:trHeight w:val="23"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赛螃蟹</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猪肉80克 鸡蛋60克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红烧鸡块</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鸡腿排100克  红薯50克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新疆肉片</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鸡胸100克 洋葱、香菜50克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洋葱爆香肠</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香肠50克   青椒、洋葱50克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酸菜白肉</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五花肉80克  酸菜80克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鱼腐菠菜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菠菜250克  鱼腐20克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96</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红烧豆腐</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豆腐200克   香葱10克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196</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蒜蓉粉丝娃娃菜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娃娃菜137克 大蒜5.5克 粉丝5.5克 食盐0.8克 鸡精0.8克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18.38</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9.8</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19.35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清炒土豆丝</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152</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土豆丝150克  辣椒段2克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129</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回锅肉</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五花肉69克 姜3.4克 干辣椒1.1克 甜面酱1.1克 白糖4.6克 老抽2.3克 色拉油2.3克 花椒1.4克 蒜6.9克 豆瓣酱6.9克 青蒜57克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7.95</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51.6</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34.35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9.15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青椒鸡丝</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鸡胸脯肉98克 姜6.5克 干辣椒6.5克 牛肉酱10克 生抽3.3克 白糖3.3克 白芝麻3.3克 胡椒粉2克 色拉油6.5克 花椒3.3克 葡萄糖0.5克 蒜6.5克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28.5</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7.95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0.045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虾皮洋菜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155</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圆白菜150克  虾皮5克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蒜蓉油菜</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205</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油菜200克  蒜米5克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76</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花生木耳</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花生9克 木耳28克 八角0.6克 小米辣1.9克 干辣椒1.8克 桂皮1.8克 胡椒粉0.6克 花椒1克 茴香籽1克 醋1克 食盐1.9克 香叶1.9克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11.7</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0.25</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0.08</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0.035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大米80克 水20克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小米米饭</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小米、大米150克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101</w:t>
            </w:r>
          </w:p>
        </w:tc>
        <w:tc>
          <w:tcPr>
            <w:tcW w:w="3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面粉101克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发面饼</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3.14</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椒盐卷</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肉龙</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小麦面粉15克 猪肉15克 姜15克 料酒1.1克 水7克 生抽1.5克 白糖0.2克 老抽0.2克 茭白3.7克 葱3克 蚝油1.2克 酵母粉0.3克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2.25</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6.45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9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红豆薏米粥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水148克 枣(干)4.9克 赤小豆9.9克 薏米33克 白砂糖3.3克 食油1克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185.78</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6.36</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2.16</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0.96</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36.2</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青菜鸡蛋汤</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菜叶、鸡蛋100克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1.69</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圆子红豆粥</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百合、红豆、白米100克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66</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蒸莲藕</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莲藕40克 水10克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0.0025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8.5</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919" w:type="dxa"/>
            <w:vMerge w:val="restart"/>
            <w:tcBorders>
              <w:top w:val="nil"/>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炸酱面</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300</w:t>
            </w:r>
          </w:p>
        </w:tc>
        <w:tc>
          <w:tcPr>
            <w:tcW w:w="3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猪肉、甜面 酱、面粉300克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919" w:type="dxa"/>
            <w:vMerge w:val="continue"/>
            <w:tcBorders>
              <w:top w:val="nil"/>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羊肉回头</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羊肉、面粉100克</w:t>
            </w: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5.3</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9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酸奶</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48" w:type="dxa"/>
            <w:tcBorders>
              <w:top w:val="nil"/>
              <w:left w:val="nil"/>
              <w:bottom w:val="nil"/>
              <w:right w:val="nil"/>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72</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27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3843</w:t>
            </w:r>
          </w:p>
        </w:tc>
        <w:tc>
          <w:tcPr>
            <w:tcW w:w="314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9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4764.38</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67.99</w:t>
            </w:r>
          </w:p>
        </w:tc>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177.55</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254.85</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2.5925</w:t>
            </w:r>
          </w:p>
        </w:tc>
        <w:tc>
          <w:tcPr>
            <w:tcW w:w="10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112.7</w:t>
            </w: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w:t>
            </w:r>
          </w:p>
        </w:tc>
      </w:tr>
    </w:tbl>
    <w:p>
      <w:pPr>
        <w:bidi w:val="0"/>
        <w:rPr>
          <w:rFonts w:hint="eastAsia"/>
          <w:highlight w:val="none"/>
          <w:lang w:eastAsia="zh-CN"/>
        </w:rPr>
      </w:pPr>
    </w:p>
    <w:tbl>
      <w:tblPr>
        <w:tblStyle w:val="16"/>
        <w:tblW w:w="0" w:type="auto"/>
        <w:tblInd w:w="91" w:type="dxa"/>
        <w:shd w:val="clear" w:color="auto" w:fill="auto"/>
        <w:tblLayout w:type="fixed"/>
        <w:tblCellMar>
          <w:top w:w="0" w:type="dxa"/>
          <w:left w:w="108" w:type="dxa"/>
          <w:bottom w:w="0" w:type="dxa"/>
          <w:right w:w="108" w:type="dxa"/>
        </w:tblCellMar>
      </w:tblPr>
      <w:tblGrid>
        <w:gridCol w:w="713"/>
        <w:gridCol w:w="1656"/>
        <w:gridCol w:w="1005"/>
        <w:gridCol w:w="3098"/>
        <w:gridCol w:w="972"/>
        <w:gridCol w:w="914"/>
        <w:gridCol w:w="949"/>
        <w:gridCol w:w="1061"/>
        <w:gridCol w:w="908"/>
        <w:gridCol w:w="1123"/>
        <w:gridCol w:w="964"/>
      </w:tblGrid>
      <w:tr>
        <w:tblPrEx>
          <w:shd w:val="clear" w:color="auto" w:fill="auto"/>
          <w:tblCellMar>
            <w:top w:w="0" w:type="dxa"/>
            <w:left w:w="108" w:type="dxa"/>
            <w:bottom w:w="0" w:type="dxa"/>
            <w:right w:w="108" w:type="dxa"/>
          </w:tblCellMar>
        </w:tblPrEx>
        <w:trPr>
          <w:trHeight w:val="23" w:hRule="atLeast"/>
        </w:trPr>
        <w:tc>
          <w:tcPr>
            <w:tcW w:w="13363"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天津代谢病医院周五晚餐食谱</w:t>
            </w:r>
          </w:p>
        </w:tc>
      </w:tr>
      <w:tr>
        <w:tblPrEx>
          <w:shd w:val="clear" w:color="auto" w:fill="auto"/>
          <w:tblCellMar>
            <w:top w:w="0" w:type="dxa"/>
            <w:left w:w="108" w:type="dxa"/>
            <w:bottom w:w="0" w:type="dxa"/>
            <w:right w:w="108" w:type="dxa"/>
          </w:tblCellMar>
        </w:tblPrEx>
        <w:trPr>
          <w:trHeight w:val="23"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30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689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30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w:t>
            </w:r>
            <w:r>
              <w:rPr>
                <w:rFonts w:hint="eastAsia"/>
                <w:highlight w:val="none"/>
                <w:lang w:val="en-US" w:eastAsia="zh-CN"/>
              </w:rPr>
              <w:br w:type="textWrapping"/>
            </w:r>
            <w:r>
              <w:rPr>
                <w:rFonts w:hint="eastAsia"/>
                <w:highlight w:val="none"/>
                <w:lang w:val="en-US" w:eastAsia="zh-CN"/>
              </w:rPr>
              <w:t>（克）</w:t>
            </w:r>
          </w:p>
        </w:tc>
      </w:tr>
      <w:tr>
        <w:tblPrEx>
          <w:shd w:val="clear" w:color="auto" w:fill="auto"/>
          <w:tblCellMar>
            <w:top w:w="0" w:type="dxa"/>
            <w:left w:w="108" w:type="dxa"/>
            <w:bottom w:w="0" w:type="dxa"/>
            <w:right w:w="108" w:type="dxa"/>
          </w:tblCellMar>
        </w:tblPrEx>
        <w:trPr>
          <w:trHeight w:val="23"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南乳鸡翅</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鸡翅180克 土豆20克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365</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21.2</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红烧肉丸</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猪肉150克 面包10克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酱爆鸭片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鸭胸100克 黄瓜、胡萝卜、花生米50克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干锅千叶豆腐</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五花肉50克 千叶豆腐、洋葱120克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316</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木须鸡柳</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鸡大胸90克 鸡蛋、黄瓜、木耳60克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肉末酸豆角</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肉末20克 酸豆角120克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198</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糖醋藕片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藕74克 白糖37克 醋37克 食盐1.5克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204</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13.2</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双耳洋菜</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圆白菜100克 木耳、银耳50克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423</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17.55</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麻辣鸭头</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鸭头136克 丁香1.4克 八角0.4克 姜0.7克 干辣椒5.3克 桂皮1.4克 甘草1.4克 生抽0.7克 白糖0.3克 老抽0.7克 花椒1.4克 茴香籽0.7克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青椒炒肉</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五花肉16克 青椒126克 淀粉1.6克 生抽1.6克 老抽0.8克 色拉油1.6克 葡萄糖0.4克 蚝油1.3克 鸡精0.8克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0.165</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0.405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8.25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青椒土豆丝</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青椒30克 土豆丝120克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94</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旱萝卜黄豆</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旱萝卜120克 黄豆20克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98</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老虎菜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红辣椒3克 香菜7.5克 细香葱7.5克 生抽7.5克 白糖1.1克 香醋1.1克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19.9</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大米80克 水20克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红豆米饭</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红豆、大米150克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蝴蝶卷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蔬菜卷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面粉、青菜100克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129</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豆沙包</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低筋面粉19克 豆沙18克 可可粉0.8克 水10克 白砂糖1.5克 酵母(干)0.2克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122</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0.68</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西红柿鸡蛋汤</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黄瓜50克 西红柿30.6克 水100克 番茄酱5克 食盐1.2克 鸡蛋14克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43.6</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34.6</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1.26</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5.38</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酸辣汤</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豆腐、鸡蛋、葱丝100克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1.07</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芋头紫米面粥</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小枣、黑米、白米100克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0.26</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蒸胡萝卜</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胡萝卜40克 水10克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牛肉板面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牛肉、面粉200克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438</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猪肉锅贴</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菜、猪肉、面100克</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trPr>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圣女果</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098"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236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3460</w:t>
            </w:r>
          </w:p>
        </w:tc>
        <w:tc>
          <w:tcPr>
            <w:tcW w:w="3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4607.5</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31.1</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34.765</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190.475</w:t>
            </w:r>
          </w:p>
        </w:tc>
        <w:tc>
          <w:tcPr>
            <w:tcW w:w="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25.58</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114.38</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w:t>
            </w:r>
          </w:p>
        </w:tc>
      </w:tr>
    </w:tbl>
    <w:p>
      <w:pPr>
        <w:bidi w:val="0"/>
        <w:rPr>
          <w:rFonts w:hint="eastAsia"/>
          <w:highlight w:val="none"/>
          <w:lang w:eastAsia="zh-CN"/>
        </w:rPr>
      </w:pPr>
    </w:p>
    <w:tbl>
      <w:tblPr>
        <w:tblStyle w:val="16"/>
        <w:tblW w:w="0" w:type="auto"/>
        <w:jc w:val="center"/>
        <w:shd w:val="clear" w:color="auto" w:fill="auto"/>
        <w:tblLayout w:type="fixed"/>
        <w:tblCellMar>
          <w:top w:w="0" w:type="dxa"/>
          <w:left w:w="108" w:type="dxa"/>
          <w:bottom w:w="0" w:type="dxa"/>
          <w:right w:w="108" w:type="dxa"/>
        </w:tblCellMar>
      </w:tblPr>
      <w:tblGrid>
        <w:gridCol w:w="739"/>
        <w:gridCol w:w="1354"/>
        <w:gridCol w:w="1311"/>
        <w:gridCol w:w="3173"/>
        <w:gridCol w:w="1086"/>
        <w:gridCol w:w="948"/>
        <w:gridCol w:w="967"/>
        <w:gridCol w:w="967"/>
        <w:gridCol w:w="1098"/>
        <w:gridCol w:w="971"/>
        <w:gridCol w:w="936"/>
      </w:tblGrid>
      <w:tr>
        <w:tblPrEx>
          <w:shd w:val="clear" w:color="auto" w:fill="auto"/>
          <w:tblCellMar>
            <w:top w:w="0" w:type="dxa"/>
            <w:left w:w="108" w:type="dxa"/>
            <w:bottom w:w="0" w:type="dxa"/>
            <w:right w:w="108" w:type="dxa"/>
          </w:tblCellMar>
        </w:tblPrEx>
        <w:trPr>
          <w:trHeight w:val="23" w:hRule="atLeast"/>
          <w:jc w:val="center"/>
        </w:trPr>
        <w:tc>
          <w:tcPr>
            <w:tcW w:w="1355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天津代谢病医院周六晚餐食谱</w:t>
            </w:r>
          </w:p>
        </w:tc>
      </w:tr>
      <w:tr>
        <w:tblPrEx>
          <w:shd w:val="clear" w:color="auto" w:fill="auto"/>
          <w:tblCellMar>
            <w:top w:w="0" w:type="dxa"/>
            <w:left w:w="108" w:type="dxa"/>
            <w:bottom w:w="0" w:type="dxa"/>
            <w:right w:w="108" w:type="dxa"/>
          </w:tblCellMar>
        </w:tblPrEx>
        <w:trPr>
          <w:trHeight w:val="23" w:hRule="atLeast"/>
          <w:jc w:val="center"/>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317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697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317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w:t>
            </w:r>
            <w:r>
              <w:rPr>
                <w:rFonts w:hint="eastAsia"/>
                <w:highlight w:val="none"/>
                <w:lang w:val="en-US" w:eastAsia="zh-CN"/>
              </w:rPr>
              <w:br w:type="textWrapping"/>
            </w:r>
            <w:r>
              <w:rPr>
                <w:rFonts w:hint="eastAsia"/>
                <w:highlight w:val="none"/>
                <w:lang w:val="en-US" w:eastAsia="zh-CN"/>
              </w:rPr>
              <w:t>（克）</w:t>
            </w:r>
          </w:p>
        </w:tc>
      </w:tr>
      <w:tr>
        <w:tblPrEx>
          <w:shd w:val="clear" w:color="auto" w:fill="auto"/>
          <w:tblCellMar>
            <w:top w:w="0" w:type="dxa"/>
            <w:left w:w="108" w:type="dxa"/>
            <w:bottom w:w="0" w:type="dxa"/>
            <w:right w:w="108" w:type="dxa"/>
          </w:tblCellMar>
        </w:tblPrEx>
        <w:trPr>
          <w:trHeight w:val="23" w:hRule="atLeast"/>
          <w:jc w:val="center"/>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红烧排骨</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排骨200克 海带20克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黑蒜子牛肉粒</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牛里脊70克 料酒1克 植物油15克 洋葱20克 淀粉2克 白糖1.5克 胡萝卜10克 蒜8克 蚝油3克 西红柿6.1克 酱油4克 食盐1.2克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59.96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2.11</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0.06</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白菜香菇肉片</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白蘑菇21.5克 洋葱46.1克 胡萝卜6.4克 西兰花3.2克 青蒜2.7克 小葱0.75克 豆腐26.8克 猪腿肉(切粒，生，瘦肉)31.1克 生抽2.1克 玉米油3.2克 白砂糖0.75克 料酒5.36克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103.93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9.08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14.69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4.17</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0.27</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松仁玉米</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玉米71克 松子仁18克 大葱36克 淀粉1克 白糖0.7克 胡萝卜21克 色拉油3.6克 食盐0.71克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83.9</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2.09</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4.58</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香酥鸡腿</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鸡腿150克 面糊20克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家常豆腐</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油豆腐120克 肉片、笋片、青椒80克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29</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虾皮粉丝青萝卜</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青萝卜100克 粉丝、虾皮50克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白菜凤尾蘑</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凤尾蘑50克 白菜150克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83.5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豆豉鲮鱼油麦菜</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油麦菜220克 豆豉鲮鱼10克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香菇油菜</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油菜150克 香菇30克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酸菜炖冻豆腐</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冻豆腐50克 东北酸菜100克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地三鲜</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茄子100克 青椒、土豆50克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蒜蓉小白菜</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155</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小白菜150克 木耳5克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28.5</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炝黄瓜条</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黄瓜79克 味精1克 干辣椒6克 白糖1克 食盐1克 香油1克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93.78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5.96</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5.07</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15.67</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大米80克 水20克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燕麦米饭</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燕麦、大米150克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窝头</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玉米面100克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火腿卷</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火腿、面粉100克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枣糕</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小麦面粉33克 枣(干)3.3克 水14.3克 白糖3.3克 酵母粉1.6克 食盐0.17克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127.21</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0.51</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1.56</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26.24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菠菜鸡蛋汤</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菠菜20克 鸡蛋20.00克 精盐1克 水160克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10.38</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305.79</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15.62</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0.0006</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海带汤</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海带、鸡蛋100克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鸡茸香菇粥</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山药、薏米、白米100克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0.34</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蒸玉米</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玉米60克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117.6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jc w:val="center"/>
        </w:trPr>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鸭血粉丝汤</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鸭血、鸭肠、粉丝200克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226</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tblCellMar>
            <w:top w:w="0" w:type="dxa"/>
            <w:left w:w="108" w:type="dxa"/>
            <w:bottom w:w="0" w:type="dxa"/>
            <w:right w:w="108" w:type="dxa"/>
          </w:tblCellMar>
        </w:tblPrEx>
        <w:trPr>
          <w:trHeight w:val="23" w:hRule="atLeast"/>
          <w:jc w:val="center"/>
        </w:trPr>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猪肉三鲜包子</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猪肉、虾仁、面粉100克</w:t>
            </w: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shd w:val="clear" w:color="auto" w:fill="auto"/>
          <w:tblCellMar>
            <w:top w:w="0" w:type="dxa"/>
            <w:left w:w="108" w:type="dxa"/>
            <w:bottom w:w="0" w:type="dxa"/>
            <w:right w:w="108" w:type="dxa"/>
          </w:tblCellMar>
        </w:tblPrEx>
        <w:trPr>
          <w:trHeight w:val="23" w:hRule="atLeast"/>
          <w:jc w:val="center"/>
        </w:trPr>
        <w:tc>
          <w:tcPr>
            <w:tcW w:w="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13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香蕉</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7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240" w:lineRule="auto"/>
              <w:ind w:left="0" w:leftChars="0" w:right="0" w:rightChars="0" w:firstLine="0" w:firstLineChars="0"/>
              <w:jc w:val="center"/>
              <w:rPr>
                <w:rFonts w:hint="eastAsia"/>
                <w:highlight w:val="none"/>
                <w:lang w:eastAsia="zh-CN"/>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13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3915</w:t>
            </w:r>
          </w:p>
        </w:tc>
        <w:tc>
          <w:tcPr>
            <w:tcW w:w="3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4351.38</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38.45</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323.02</w:t>
            </w: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142.86</w:t>
            </w:r>
          </w:p>
        </w:tc>
        <w:tc>
          <w:tcPr>
            <w:tcW w:w="10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24.2406</w:t>
            </w:r>
          </w:p>
        </w:tc>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120.31</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r>
    </w:tbl>
    <w:p>
      <w:pPr>
        <w:pStyle w:val="2"/>
        <w:rPr>
          <w:rFonts w:hint="eastAsia"/>
          <w:highlight w:val="none"/>
          <w:lang w:eastAsia="zh-CN"/>
        </w:rPr>
      </w:pPr>
    </w:p>
    <w:tbl>
      <w:tblPr>
        <w:tblStyle w:val="16"/>
        <w:tblW w:w="0" w:type="auto"/>
        <w:tblInd w:w="-81" w:type="dxa"/>
        <w:shd w:val="clear" w:color="auto" w:fill="auto"/>
        <w:tblLayout w:type="fixed"/>
        <w:tblCellMar>
          <w:top w:w="0" w:type="dxa"/>
          <w:left w:w="108" w:type="dxa"/>
          <w:bottom w:w="0" w:type="dxa"/>
          <w:right w:w="108" w:type="dxa"/>
        </w:tblCellMar>
      </w:tblPr>
      <w:tblGrid>
        <w:gridCol w:w="830"/>
        <w:gridCol w:w="1296"/>
        <w:gridCol w:w="1296"/>
        <w:gridCol w:w="3190"/>
        <w:gridCol w:w="1077"/>
        <w:gridCol w:w="947"/>
        <w:gridCol w:w="1020"/>
        <w:gridCol w:w="962"/>
        <w:gridCol w:w="962"/>
        <w:gridCol w:w="1019"/>
        <w:gridCol w:w="936"/>
      </w:tblGrid>
      <w:tr>
        <w:tblPrEx>
          <w:shd w:val="clear" w:color="auto" w:fill="auto"/>
          <w:tblCellMar>
            <w:top w:w="0" w:type="dxa"/>
            <w:left w:w="108" w:type="dxa"/>
            <w:bottom w:w="0" w:type="dxa"/>
            <w:right w:w="108" w:type="dxa"/>
          </w:tblCellMar>
        </w:tblPrEx>
        <w:trPr>
          <w:trHeight w:val="23" w:hRule="atLeast"/>
        </w:trPr>
        <w:tc>
          <w:tcPr>
            <w:tcW w:w="1353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天津代谢病医院周日晚餐食谱</w:t>
            </w:r>
          </w:p>
        </w:tc>
      </w:tr>
      <w:tr>
        <w:tblPrEx>
          <w:shd w:val="clear" w:color="auto" w:fill="auto"/>
          <w:tblCellMar>
            <w:top w:w="0" w:type="dxa"/>
            <w:left w:w="108" w:type="dxa"/>
            <w:bottom w:w="0" w:type="dxa"/>
            <w:right w:w="108" w:type="dxa"/>
          </w:tblCellMar>
        </w:tblPrEx>
        <w:trPr>
          <w:trHeight w:val="23"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名称</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单品份量（克）</w:t>
            </w:r>
          </w:p>
        </w:tc>
        <w:tc>
          <w:tcPr>
            <w:tcW w:w="3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投料标准（克）</w:t>
            </w:r>
          </w:p>
        </w:tc>
        <w:tc>
          <w:tcPr>
            <w:tcW w:w="6923"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营养成分</w:t>
            </w: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31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热量</w:t>
            </w:r>
            <w:r>
              <w:rPr>
                <w:rFonts w:hint="eastAsia"/>
                <w:highlight w:val="none"/>
                <w:lang w:val="en-US" w:eastAsia="zh-CN"/>
              </w:rPr>
              <w:br w:type="textWrapping"/>
            </w:r>
            <w:r>
              <w:rPr>
                <w:rFonts w:hint="eastAsia"/>
                <w:highlight w:val="none"/>
                <w:lang w:val="en-US" w:eastAsia="zh-CN"/>
              </w:rPr>
              <w:t>（大卡）</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蛋白质（克）</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胆固醇（毫克）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脂肪总量（克）</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膳食纤维（克）</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碳水化合物（克）</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氯化钠</w:t>
            </w:r>
            <w:r>
              <w:rPr>
                <w:rFonts w:hint="eastAsia"/>
                <w:highlight w:val="none"/>
                <w:lang w:val="en-US" w:eastAsia="zh-CN"/>
              </w:rPr>
              <w:br w:type="textWrapping"/>
            </w:r>
            <w:r>
              <w:rPr>
                <w:rFonts w:hint="eastAsia"/>
                <w:highlight w:val="none"/>
                <w:lang w:val="en-US" w:eastAsia="zh-CN"/>
              </w:rPr>
              <w:t>（克）</w:t>
            </w:r>
          </w:p>
        </w:tc>
      </w:tr>
      <w:tr>
        <w:tblPrEx>
          <w:shd w:val="clear" w:color="auto" w:fill="auto"/>
          <w:tblCellMar>
            <w:top w:w="0" w:type="dxa"/>
            <w:left w:w="108" w:type="dxa"/>
            <w:bottom w:w="0" w:type="dxa"/>
            <w:right w:w="108" w:type="dxa"/>
          </w:tblCellMar>
        </w:tblPrEx>
        <w:trPr>
          <w:trHeight w:val="23"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热菜</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萝卜牛腩</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牛肉200克 白萝卜50克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254</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红烧带鱼</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带鱼110克 冰糖1克 姜5克 干辣椒2克 淀粉1.2克 生抽1.2克 白皮蒜3克 老抽1克 色拉油2.5克 花椒1.2克 陈醋2.5克 青蒜7.5克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106.69</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10.66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39.92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0.58</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7.98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蘑菇小炒</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蘑菇55.4克 干辣椒1.4克 植物油2.8克 豆腐55.4克 食盐1.4克 香油2.8克 鸡蛋31.1克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185.57</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16.04</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459.59</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12.39</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0.11</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红烧鲫鱼</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鲫鱼150克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w:t>
            </w: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圆白菜炒粉丝</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卷心菜142.8克 味精0.4克 大葱2克 姜2克 白皮蒜2克 酱油1克 醋1克 食盐1克 鸡精0.2克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火腿蒸水蛋</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鸡蛋80克 火腿30克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w:t>
            </w: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豆豉炒肉片</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精瘦肉100克 青椒50克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蚝油鲜虾千叶豆腐</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千叶豆腐120克 虾肉、洋葱20克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15.7</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鸡蛋瓜片</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黄瓜120克 鸡蛋30克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五彩玉米粒</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玉米粒120克 黄瓜、胡萝卜10克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双耳菠菜</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菠菜150克 木耳、银耳10克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71</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黄豆烧海带</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海带120克 黄豆30克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青椒土豆片</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土豆130克 青椒20克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104</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炝拌青笋</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莴笋30克 味精0.6克 白米醋3克 绿豆芽30克 胡萝卜12克 色拉油6克 花椒2克 食盐1克 香油2克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32.67</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0.91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1.98</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0.44</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大米80克 水20克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二米饭</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c>
          <w:tcPr>
            <w:tcW w:w="3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小米、大米150克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馒头</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死面卷</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双色卷</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小麦面粉30克 水16克 白糖0.5克 酵母粉0.4克 食盐0.3克 香油1克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123</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3.75</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1.55</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0.778</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23.565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汤粥</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红豆黑米粥</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赤小豆18.7克 黑米18.7克 水149.8克 红枣干3.7克 红糖1.87克 花生7.5克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183.04</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7.28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0.48</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31.34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冬瓜汤</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冬瓜、鸡蛋100克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0.04</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胡萝卜白米粥</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胡萝卜、白米、江米100克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59</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粗粮</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蒸山芋</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山芋60克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0.68</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0.17</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14.9</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小吃</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牛杂面</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牛杂、面粉200克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450</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w:t>
            </w:r>
          </w:p>
        </w:tc>
      </w:tr>
      <w:tr>
        <w:tblPrEx>
          <w:shd w:val="clear" w:color="auto" w:fill="auto"/>
          <w:tblCellMar>
            <w:top w:w="0" w:type="dxa"/>
            <w:left w:w="108" w:type="dxa"/>
            <w:bottom w:w="0" w:type="dxa"/>
            <w:right w:w="108" w:type="dxa"/>
          </w:tblCellMar>
        </w:tblPrEx>
        <w:trPr>
          <w:trHeight w:val="23"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肉龙</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猪肉、面粉100克</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218</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w:t>
            </w:r>
          </w:p>
        </w:tc>
      </w:tr>
      <w:tr>
        <w:tblPrEx>
          <w:tblCellMar>
            <w:top w:w="0" w:type="dxa"/>
            <w:left w:w="108" w:type="dxa"/>
            <w:bottom w:w="0" w:type="dxa"/>
            <w:right w:w="108" w:type="dxa"/>
          </w:tblCellMar>
        </w:tblPrEx>
        <w:trPr>
          <w:trHeight w:val="23"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水果</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酸奶</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72</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tblCellMar>
            <w:top w:w="0" w:type="dxa"/>
            <w:left w:w="108" w:type="dxa"/>
            <w:bottom w:w="0" w:type="dxa"/>
            <w:right w:w="108" w:type="dxa"/>
          </w:tblCellMar>
        </w:tblPrEx>
        <w:trPr>
          <w:trHeight w:val="23" w:hRule="atLeast"/>
        </w:trPr>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每餐品种合计</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3500</w:t>
            </w:r>
          </w:p>
        </w:tc>
        <w:tc>
          <w:tcPr>
            <w:tcW w:w="3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4314.97</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44.56</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500.42</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121.86</w:t>
            </w:r>
          </w:p>
        </w:tc>
        <w:tc>
          <w:tcPr>
            <w:tcW w:w="9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5.488</w:t>
            </w: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115.675</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r>
    </w:tbl>
    <w:p>
      <w:pPr>
        <w:rPr>
          <w:rFonts w:hint="eastAsia"/>
          <w:highlight w:val="none"/>
          <w:lang w:eastAsia="zh-CN"/>
        </w:rPr>
      </w:pPr>
    </w:p>
    <w:p>
      <w:pPr>
        <w:rPr>
          <w:rFonts w:hint="eastAsia"/>
          <w:highlight w:val="none"/>
          <w:lang w:eastAsia="zh-CN"/>
        </w:rPr>
      </w:pPr>
      <w:r>
        <w:rPr>
          <w:rFonts w:hint="eastAsia"/>
          <w:highlight w:val="none"/>
          <w:lang w:eastAsia="zh-CN"/>
        </w:rPr>
        <w:br w:type="page"/>
      </w:r>
    </w:p>
    <w:p>
      <w:pPr>
        <w:pStyle w:val="5"/>
        <w:bidi w:val="0"/>
        <w:rPr>
          <w:rFonts w:hint="eastAsia"/>
          <w:highlight w:val="none"/>
          <w:lang w:eastAsia="zh-CN"/>
        </w:rPr>
      </w:pPr>
      <w:bookmarkStart w:id="42" w:name="_Toc23941"/>
      <w:r>
        <w:rPr>
          <w:rFonts w:hint="eastAsia"/>
          <w:highlight w:val="none"/>
          <w:lang w:eastAsia="zh-CN"/>
        </w:rPr>
        <w:t>附表七：自助餐明细</w:t>
      </w:r>
      <w:bookmarkEnd w:id="42"/>
    </w:p>
    <w:tbl>
      <w:tblPr>
        <w:tblStyle w:val="16"/>
        <w:tblW w:w="14326" w:type="dxa"/>
        <w:jc w:val="center"/>
        <w:shd w:val="clear" w:color="auto" w:fill="auto"/>
        <w:tblLayout w:type="fixed"/>
        <w:tblCellMar>
          <w:top w:w="0" w:type="dxa"/>
          <w:left w:w="108" w:type="dxa"/>
          <w:bottom w:w="0" w:type="dxa"/>
          <w:right w:w="108" w:type="dxa"/>
        </w:tblCellMar>
      </w:tblPr>
      <w:tblGrid>
        <w:gridCol w:w="861"/>
        <w:gridCol w:w="771"/>
        <w:gridCol w:w="1530"/>
        <w:gridCol w:w="10241"/>
        <w:gridCol w:w="923"/>
      </w:tblGrid>
      <w:tr>
        <w:tblPrEx>
          <w:shd w:val="clear" w:color="auto" w:fill="auto"/>
          <w:tblCellMar>
            <w:top w:w="0" w:type="dxa"/>
            <w:left w:w="108" w:type="dxa"/>
            <w:bottom w:w="0" w:type="dxa"/>
            <w:right w:w="108" w:type="dxa"/>
          </w:tblCellMar>
        </w:tblPrEx>
        <w:trPr>
          <w:trHeight w:val="23" w:hRule="atLeast"/>
          <w:jc w:val="center"/>
        </w:trPr>
        <w:tc>
          <w:tcPr>
            <w:tcW w:w="14326" w:type="dxa"/>
            <w:gridSpan w:val="5"/>
            <w:tcBorders>
              <w:top w:val="nil"/>
              <w:left w:val="nil"/>
              <w:bottom w:val="nil"/>
              <w:right w:val="nil"/>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代谢病医院医护人员自助餐早餐食谱明细表</w:t>
            </w:r>
          </w:p>
        </w:tc>
      </w:tr>
      <w:tr>
        <w:tblPrEx>
          <w:shd w:val="clear" w:color="auto" w:fill="auto"/>
          <w:tblCellMar>
            <w:top w:w="0" w:type="dxa"/>
            <w:left w:w="108" w:type="dxa"/>
            <w:bottom w:w="0" w:type="dxa"/>
            <w:right w:w="108" w:type="dxa"/>
          </w:tblCellMar>
        </w:tblPrEx>
        <w:trPr>
          <w:trHeight w:val="23"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b/>
                <w:bCs/>
                <w:highlight w:val="none"/>
                <w:lang w:eastAsia="zh-CN"/>
              </w:rPr>
            </w:pPr>
            <w:r>
              <w:rPr>
                <w:rFonts w:hint="eastAsia"/>
                <w:b/>
                <w:bCs/>
                <w:highlight w:val="none"/>
                <w:lang w:val="en-US" w:eastAsia="zh-CN"/>
              </w:rPr>
              <w:t>品类</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b/>
                <w:bCs/>
                <w:highlight w:val="none"/>
                <w:lang w:eastAsia="zh-CN"/>
              </w:rPr>
            </w:pPr>
            <w:r>
              <w:rPr>
                <w:rFonts w:hint="eastAsia"/>
                <w:b/>
                <w:bCs/>
                <w:highlight w:val="none"/>
                <w:lang w:val="en-US" w:eastAsia="zh-CN"/>
              </w:rPr>
              <w:t>数量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b/>
                <w:bCs/>
                <w:highlight w:val="none"/>
                <w:lang w:eastAsia="zh-CN"/>
              </w:rPr>
            </w:pPr>
            <w:r>
              <w:rPr>
                <w:rFonts w:hint="eastAsia"/>
                <w:b/>
                <w:bCs/>
                <w:highlight w:val="none"/>
                <w:lang w:val="en-US" w:eastAsia="zh-CN"/>
              </w:rPr>
              <w:t>品种</w:t>
            </w:r>
          </w:p>
        </w:tc>
        <w:tc>
          <w:tcPr>
            <w:tcW w:w="10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b/>
                <w:bCs/>
                <w:highlight w:val="none"/>
                <w:lang w:eastAsia="zh-CN"/>
              </w:rPr>
            </w:pPr>
            <w:r>
              <w:rPr>
                <w:rFonts w:hint="eastAsia"/>
                <w:b/>
                <w:bCs/>
                <w:highlight w:val="none"/>
                <w:lang w:val="en-US" w:eastAsia="zh-CN"/>
              </w:rPr>
              <w:t>投料标准（份）</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b/>
                <w:bCs/>
                <w:highlight w:val="none"/>
                <w:lang w:val="en-US" w:eastAsia="zh-CN"/>
              </w:rPr>
            </w:pPr>
            <w:r>
              <w:rPr>
                <w:rFonts w:hint="eastAsia"/>
                <w:b/>
                <w:bCs/>
                <w:highlight w:val="none"/>
                <w:lang w:val="en-US" w:eastAsia="zh-CN"/>
              </w:rPr>
              <w:t>能量</w:t>
            </w:r>
          </w:p>
          <w:p>
            <w:pPr>
              <w:spacing w:line="240" w:lineRule="auto"/>
              <w:ind w:left="0" w:leftChars="0" w:right="0" w:rightChars="0" w:firstLine="0" w:firstLineChars="0"/>
              <w:jc w:val="center"/>
              <w:rPr>
                <w:rFonts w:hint="eastAsia"/>
                <w:b/>
                <w:bCs/>
                <w:highlight w:val="none"/>
                <w:lang w:eastAsia="zh-CN"/>
              </w:rPr>
            </w:pPr>
            <w:r>
              <w:rPr>
                <w:rFonts w:hint="eastAsia"/>
                <w:b/>
                <w:bCs/>
                <w:highlight w:val="none"/>
                <w:lang w:val="en-US" w:eastAsia="zh-CN"/>
              </w:rPr>
              <w:t>(千卡）</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豆沙包</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小麦面粉22克 绿豆沙18克 白砂糖9克 桂花酱0.5克 碱0.03克 酵母0.5克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159.5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油酥烧饼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小麦面粉38克 酵母0.9克 盐0.5克 花椒粉0.3克 芝麻酱7.5克 香油4.5克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123</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玉米面（黄）22克 小麦面粉9克 黄豆粉3克 鸡蛋5.5克 白砂糖8克 炼乳（甜，罐头）3克 泡打粉0.28克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70.5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菜团子</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玉米面（黄）9克 绿豆面9克 小米面9克 猪肋条肉（五花肉）13.6克 腌雪里蕻7克 大葱1克 姜0.45克 香油0.23克 味精0.09克 酱油0.68克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64</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黑面发糕</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玉米面（黄）28克 黑米面9克 酵母0.9克 白砂糖12克 苏打粉0.27克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家常饼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小麦面粉39克 花生油2.9克 猪油（炼制）8.8克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107.5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素馅包子</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小麦面粉（特制）14.5克 豆腐干3.6克 结球甘蓝（绿）14.5克 粉丝（干）1克 鸡蛋 3.6克 精盐0.2克 鸡精0.36克 粟米油 0.72克 大葱0.55克 姜0.55克 饮用水11克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152.18</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糖三角</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红糖 10.2克 小麦粉(标准粉) 24.5克 黑芝麻 1.2克 花生油 1.2克 酵母(干) 0.6克 饮用水12.2克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140.57</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麻酱烧饼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小麦面粉35.3克 酵母0.9克 麻将8.8克 盐0.6克 冰糖1.5克 花椒 茴香籽[小茴香籽] 碱 花生油2.9克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213</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葱油饼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小麦面粉45克 大葱2.7克 盐0.5克 植物油1.8克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160.08</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肉龙</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小麦面粉27.1克 猪肋条肉（五花肉）13.6克 大葱4.5克 姜0.22克 盐0.3克 味精0.2克 酱油2.7克 碱0.1克 香油0.7克 酵母0.6克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185.05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米面窝头</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玉米面（黄）33.3克 黄豆粉16.7克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183</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芝麻烧饼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小麦面粉34.7克 酵母0.9克 芝麻5.8克 盐0.6克 冰糖1.4克 花椒0.1克 茴香籽[小茴香籽]0.05克 芝麻酱3.5克 碱0.05克 花生油2.9克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双色花卷</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小麦面粉32.3克 南瓜泥7.7克 牛奶9.2克 酵母粉0.8克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奶黄包</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小麦粉(标准粉)18.8克 酵母(干) 0.4克 鲜奶油6.02克 金牌高达椰浆1.5克 鸡蛋7.5克 白砂糖4.5克 黄油1.5克 淀粉（小麦） 3.8克 全脂牛奶粉0.8克 狮牌卡士达粉1.5克 饮用水3.8克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142</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煎饼果子</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绿豆22.8克 籼米粉（排米粉）5.7克 鸡蛋19克 油条50克 香菜0.6克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159</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荷叶饼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小麦面粉45.5克 花生油4.5克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202</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烤糖烧饼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小麦面粉35.2克  酵母0.9克 盐0.5克 花椒粉0.3克 芝麻酱7克 香油4.4克 糖1.8克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五香发面饼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面粉43.3克 调料色拉油.9克 食盐0.2克 水5.2克 酵母粉0.5克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106</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红果包</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小麦面粉38.46克 红果酱11.54克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青菜鸡蛋饼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鸡蛋26.26克 小麦面粉10.5克   生菜（团叶）13.13克  盐0.11克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火腿花卷</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面粉42.37克 火腿6.78克 盐0.25克 味精0.17克 大葱0.4克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煎黄金糕</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椰汁 14.55g 甘薯粉 12.12g 鸡蛋 12.12g 白砂糖 9.09g 酵母(干) 0.3g 精盐 0.3g 牛油 1.52g</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枣卷</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红枣(干) 7.69克 鸡蛋 17.54克 莲花 8.77克 刘氏哈蜜蜜炼山楂茶 1.46克 小麦面粉（特制） 1.46克 白砂糖 5.84克 豌豆淀粉 2.92克 白砂糖 2.92克 花生油0.88克 香油 0.58克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136.91</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黄面发糕</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玉米面（黄）21.65克 酵母0.72克 白砂糖10.82克 苏打粉0.22克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139.34</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胡萝卜（嫩） 24.59克 酱油(高级) 0.82克 鸡精 0.16克 精盐 0.25克 大葱 0.41克 豆油 0.82克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14.75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五香烧饼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小麦面粉30克  酵母0.7克 盐0.3克 花椒粉0.23克 芝麻酱5.6克 香油3.5克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肉蓉卷</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油皮21.2克 猪肉(肥瘦)5.3克 鸡蛋清3克 小麦面粉2克 猪油（炼制）5克 甜面酱2克 香油0.8克 大葱0.07克 味精0.07克 花椒粉0.07克 葱白2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118.3</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莲蓉蒸饼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莲子15克 小麦面粉16克 白砂糖10克 植物油1.5克 常用水7.5克 酵母0.15克 泡打粉0.15克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玉米面窝头</w:t>
            </w:r>
          </w:p>
        </w:tc>
        <w:tc>
          <w:tcPr>
            <w:tcW w:w="10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玉米面（黄）33克 黄豆粉17克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虾皮韭菜饼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主料 韭菜15克 虾皮1.5克  面粉31克 植物油1克 酱油0.2克 料酒0.3克 盐0.2克 味精0.1克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肉丁青菜包</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小麦面粉18克 猪肉(肥瘦)10克 白菜18克  大葱0.5克 姜0.2克 盐0.2克 味精0.1克 酱油1克 料酒0.2克 花椒粉0.05克 碱0.02克 香油1.5克 酵母0.4克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128</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烧饼里脊</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面100克 里脊串50克 球生菜20克 面酱5克 蒜蓉酱5克 孜然3克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烧饼夹火腿</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面100克 老火腿50克 黄瓜20克 海带20克 面酱5克 蒜蓉酱5克 孜然5克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陕西菜蛋 夹馍</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面100克 鸡蛋100克 土豆20克 海带20克 豆皮20克 面酱5克 蒜蓉酱5克 孜然5克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大饼卷圈</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面100克 春卷皮50克 豆芽菜50克 粉皮20克 香菜20克 麻酱30克 酱豆腐10克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大饼夹鸡柳</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面粉80克 鸡柳80克 生菜20克 土豆20克 豆皮20克 面酱10克 蒜蓉酱10克 孜然3克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白吉馍腊汁肉</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带皮五花50克 尖椒20克 香菜5克 酱油10克 面酱5克 白糖3克 盐2克 料酒5克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212</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炸糕</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糯米面100克 大米面10克 酵母10克 豆沙馅50克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小枣切糕</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糯米100克  50克 白砂糖50克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副食</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油条</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面粉29克 调料色拉油1.2克 食盐0.2克 水19克 酵母粉0.3克 苏打粉0.12克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194</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素卷圈</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云吞皮7克 绿豆芽28克 胡萝卜14克 香油0.6克 盐0.6克 腐乳0.3克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烤桃酥</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玉米油11克，白糖9克，盐0.1克，全蛋液5.5克，低筋面粉25克，小苏打0.2克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241.5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烤白皮</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中筋粉11克 低筋粉8.6克 白糖0.7克 水5克 白油6克 豆馅20克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137.5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炸香芋卷</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芋头11.6克 宾堡经典原味切片23.1克 牛奶4.6克 白砂糖2.3克 白芝麻0.9克 鸡蛋2.8克 色拉油4.6克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146.47</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红参月饼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普通面粉15.6克 玉米油7克 白砂糖0.8克 麦芽糖12.9克 小苏打0.1克 熟面粉3.5克 玉米油3.1克 糖桂花1克 白砂糖2.3克 核桃仁2.3克 青丝红丝0.8克 黑白芝麻0.6克 瓜子仁0.8克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160.17</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汉堡</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面包17.9克 鸡胸脯肉5.3克 生菜（团叶）5.3克 青椒5.3克 柿子椒5.3克 色拉酱5.3克 植物油5.3克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65.68</w:t>
            </w:r>
          </w:p>
        </w:tc>
      </w:tr>
      <w:tr>
        <w:tblPrEx>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炸南瓜饼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南瓜20.3克 糯米粉16.3克 红豆沙10.1克 白砂糖2.0克 植物油1.2克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94</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俄式面包圈</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小麦面粉38.1克 芝麻3.8克 鸡蛋3.8克 鸡蛋黄1.5克 酵母0.2克 黄油2.2克 盐0.4克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185</w:t>
            </w:r>
          </w:p>
        </w:tc>
      </w:tr>
      <w:tr>
        <w:tblPrEx>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曲奇酥</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牛奶3.8克 细砂糖7.7克 黄油15.3克 低筋面粉19.2克 盐0.2克 杏仁粉3.8克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207</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炸土豆饼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土豆（黄皮）17.43克 牛肉（瘦）3.48克 洋葱（白皮）5.23克 小麦面粉6.97克 鸡蛋5.23克 面包屑6.97克 盐1.05克 白胡椒0.14克 色拉油3.49克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炸茄夹</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茄子(圆)23.15克 猪肉(肥瘦)11.57克 鸡蛋7.8克 小麦面粉5.79克 盐0.17克 味精0.06克 香油0.12克 料酒0.58克 大葱0.46克 姜0.29克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86</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果蓖</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面粉20.42克 调料色拉油1.63克 食盐0.33克 水.7克 酵母粉0.49克 苏打粉0.16克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201</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炸洋葱圈</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洋葱15.96克 蛋液6.65克 盐0.07克 黑胡椒粉0.07克 面包糠3.99克 玉米淀粉3.32克 油2.66克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91.76</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炸藕合</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藕14.22克，猪肉馅9.48克 面粉1.42克 淀粉1.42克 泡打粉0.23克 酵母0.14克色拉油适量食盐0.07 葱0.24藕 11.85克小麦粉(标准粉) 4.74克玉米淀粉 2.4克精盐 0.14克鸡蛋 4.74克猪肉(肥瘦) 9.48克胡椒粉0.09克花生油 1.9克 姜0.24克 料酒0.24克 香油0.24克 白胡椒0.14克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174.67</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炸香芋饼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小麦粉(标准粉) 11.5克 花生油 4.6克 豆沙 5.74克 玉米淀粉 1.15克 蜂蜜 1.72克 雀巢 脱脂牛奶 2.87克 鸡蛋黄 2.3克 精盐 0.29克 饮用水 11.49克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108.77</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炸糖糕</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面粉42克 调料色拉油2克 食盐1克  酵母粉0.3克 苏打粉0.1克 糖30克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143.5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五香炸小鱼</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小鱼63克 小麦面粉6克 鸡蛋15克 面包屑6克 植物油8克 胡椒粉0.2克 盐0.4克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123.5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香炸多士</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吐司50克 鸡肉18克 香菇（鲜）7克 洋葱（白皮）12克 柿子椒7克 酱油0.7克 淀粉(玉米）0.5克 色拉油2克 番茄酱5克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142.5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炝拌土豆丝</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土豆（黄皮）78.5克 青椒11.6克 柿子椒7克 胡麻油2克 盐1.1克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81</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酸辣海带丝</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海带(鲜)35克 猪肉(瘦)24克 辣椒(红、尖)11.7克 青椒11.7克 香菜11，7克 大葱1.9克 姜1.1克 辣椒油6克 盐1.1克 醋5克 味精1.9克 香油6克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113</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炝拌黄瓜片</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黄瓜91.9克 香油4.6克 醋0.9克 芥末1.8克 胡椒粉0.2克 盐0.5克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64.75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紫甘蓝拌莲藕</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紫甘蓝51.7克 藕41.5克 生抽3克 白糖0.6克 白芝麻2克 香油1克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火腿拌白菜心</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火腿31克 白菜61克 植物油4.6克 花椒3.1克 食盐0.4克 鸡精0.2克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肉末酸豆角</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豇豆22.7克 猪肋条肉（五花肉）13.6克 辣椒(红、尖)2.3克 花椒0.18克 味精0.18克 姜0.91克 大葱0.91克 植物油9.1克 香油0.18克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88</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三色萝卜丁</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白萝卜 31.06克 胡萝卜 31.06克 粉红萝卜 31.06克 大蒜3.11克 生抽3.11克 盐 0.62克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干辣子炝黄豆芽</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绿豆芽64.24克 盐0.43克 辣子32.1克 醋1.07克 白砂糖0.64克 味精0.43克 香油1.07克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肉末雪里蕻</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猪肉(瘦)2.72克 腌雪里蕻22.7克 小白菜2.72克 胡椒粉0.09克 盐0.27克 香油0.18克 大葱1.36克 鸡粉0.18克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31.75千卡</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葱拌豆腐</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豆腐(南)66克 小葱26克 香油6.6克 盐0.8克 味精0.3克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121.7千卡</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清拌菠菜</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菠菜87克 白芝麻8.7克 酱油4.3克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酸辣肉皮冻</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猪蹄74克 大豆9克 酱油7克 料酒3克  辣椒油 1克 盐1克 味精0.5克 大葱1.5克 姜1.5克 桂皮0.1克 八角0.1克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小菜</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老醋木耳</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木耳(水发)63.8克 荸荠5010.610.6克 酱油6.4克 白砂糖4.2克 豌豆淀粉1克 醋3.2克 花生油10.6克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140.98</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腌芥菜头</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芥菜头100克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71</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韭菜炒鸡蛋</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韭菜47.3克 鸡蛋47.3克 盐0.8克 植物油4.7克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62.41</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怪味干果酱</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怪味干果100克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八宝咸菜</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苤蓝80克 绿豆芽0.4克 黄瓜1.4克 四季豆1.14克 螺丝菜0.72克 花生仁（生）1.16克 桃仁0.29克 杏仁0.14克 西瓜子仁0.14克 姜0.7克 甜面酱14克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157</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芹菜拌果仁</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芹菜茎61克 果仁36克 果仁精盐0.5克 味精0.36克 香油1.4克 醋0.5克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酱咸菜丝</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萝卜37.0克 芝麻2.1克 盐1.2克 酱油1.5克 辣椒粉0.3克 白砂糖0.9克 醋2.2克 大葱1.5克 姜1.2克 大蒜（白皮）1.2克 香油0.6克 味精0.1克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蒜蓉辣酱</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鲜瘦肉馅14克 豆瓣酱14克 食用油4.7克 花生7克 芝麻2.3克 米醋1.9克 白糖0.9克 盐0.7克 葱末2.3克 蒜末2.3克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煎鸡蛋</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鸡蛋42.4克  植物油7.1克 盐0.6克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尖椒圈炝腐竹</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腐竹80克 尖椒8克 辣椒油6克 味精0.4克 盐1.2克 酱油4克 白砂糖0.8克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466</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姜汁豇豆角</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四季豆87.06克 姜汁8.706克 香油1.24克 植物油1.24克 花椒0.5克 盐0.75克 味精0.5克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酱萝卜条</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萝卜70.42克 酱油8.451克 甜面酱21.1克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肉丁辣酱</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猪肉(肥瘦)42.11克 番茄42.11克 辣椒粉2.11克 老抽5.26克 白砂糖1.58克 盐1.05克 味精0.53克 植物油5.26克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73</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茶鸡蛋</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鸡蛋76.92克 茶叶7.692克 盐10.3克 酱油5.13克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166</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青红尖椒拌木耳</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青椒 12.95克 木耳(水发) 8.64克 盐0.26克 醋0.43克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8.51千卡</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地葫芦</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地葫芦 46.73克  食盐7克  白糖 2.34克 味精0.23克 老抽4.67克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8.08千卡</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酱豆腐</w:t>
            </w:r>
          </w:p>
        </w:tc>
        <w:tc>
          <w:tcPr>
            <w:tcW w:w="10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酱豆腐100克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153大卡</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葱花炒鸡蛋</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葱15.38克 鸡蛋 19.23克 精盐 0.38克 花生油 2.3克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55.64大卡</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爽口白萝卜丝</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白萝卜91克 醋2克 酱油2克 白砂糖2克 香油2克 盐0.5克 大葱0.5克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老坛冬菜</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冬菜86克 醋3克 酱油3克 白砂糖3克 香油3克 盐0.8克 大葱1.2克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52</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炒虾酱</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白萝卜42克 醋1克 酱油1克 白砂糖1克 香油1克 盐0.2克 大葱0.4克虾酱12克 四季豆18克 鸡蛋18克 盐0.4克 味精0.2克 淀粉(豌豆)0.2克 大葱0.2克 姜0.2克 花生油1克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稀食</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红豆粥</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赤小豆20克 稻米100克 年糕50克 盐3克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484.8</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小米粥</w:t>
            </w:r>
          </w:p>
        </w:tc>
        <w:tc>
          <w:tcPr>
            <w:tcW w:w="10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小米粥100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黑米粥</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黑米45.5克 赤砂糖4.5克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169</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锅巴菜</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绿豆面18.3克 黄豆粉6克 小麦粉(标准粉)6克 精盐0.3克 酱油 1.2克 芝麻酱0.6克 腐乳(红)0.6克 香菜1.2克 木耳(水发)3克 蘑菇(干)0.6克 辣椒油0.6克 饮用水61.2克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70</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云吞</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小麦面粉30克 猪肉(肥瘦)20克 白菜20克 芹菜10克 鸡蛋清6克 盐5克 白砂糖1克 味精1克 白胡椒1克 香油1克 大葱4克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181</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豆浆</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豆浆100克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枸杞猪肝粥</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稻米46.51克 枸杞子5.58克 猪肝46.5克 盐1.4克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97</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胡萝卜小米粥</w:t>
            </w:r>
          </w:p>
        </w:tc>
        <w:tc>
          <w:tcPr>
            <w:tcW w:w="10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粳米50克 胡萝卜50克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牛奶</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1盒牛奶(250.0毫升)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135千卡</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山芋玉米粥</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甘薯43克 玉米57克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173千卡</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皮蛋瘦肉粥</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粳米42克 油条21克 猪肉(瘦)21克 松花蛋（鸭蛋）14克 盐0.4克 小葱0.6克 香油0.4克 味精0.2克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203.2千卡</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绿豆粥</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稻米30克 绿豆17克 白砂糖3克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金瓜白米粥</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 7g 水36克 白米7克</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w:t>
            </w:r>
          </w:p>
        </w:tc>
      </w:tr>
      <w:tr>
        <w:tblPrEx>
          <w:shd w:val="clear" w:color="auto" w:fill="auto"/>
          <w:tblCellMar>
            <w:top w:w="0" w:type="dxa"/>
            <w:left w:w="108" w:type="dxa"/>
            <w:bottom w:w="0" w:type="dxa"/>
            <w:right w:w="108" w:type="dxa"/>
          </w:tblCellMar>
        </w:tblPrEx>
        <w:trPr>
          <w:trHeight w:val="23" w:hRule="atLeast"/>
          <w:jc w:val="center"/>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老豆腐</w:t>
            </w:r>
          </w:p>
        </w:tc>
        <w:tc>
          <w:tcPr>
            <w:tcW w:w="1024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豆腐脑29克 香菇（鲜）4克 木耳(干)1.5克 番茄11克 香菜1克 盐0.2克 胡椒粉0.1克 香油0.2克 淀粉(豌豆)1克 植物油1克</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w:t>
            </w:r>
          </w:p>
        </w:tc>
      </w:tr>
      <w:tr>
        <w:tblPrEx>
          <w:shd w:val="clear" w:color="auto" w:fill="auto"/>
          <w:tblCellMar>
            <w:top w:w="0" w:type="dxa"/>
            <w:left w:w="108" w:type="dxa"/>
            <w:bottom w:w="0" w:type="dxa"/>
            <w:right w:w="108" w:type="dxa"/>
          </w:tblCellMar>
        </w:tblPrEx>
        <w:trPr>
          <w:trHeight w:val="23"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合计</w:t>
            </w:r>
          </w:p>
        </w:tc>
        <w:tc>
          <w:tcPr>
            <w:tcW w:w="7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106</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0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8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备注</w:t>
            </w:r>
          </w:p>
        </w:tc>
        <w:tc>
          <w:tcPr>
            <w:tcW w:w="13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主食、小吃、面点按每份50克计算，其余按每份100克计算。实际就餐时我司按成人每日单餐摄取卡路里制定餐量。</w:t>
            </w:r>
          </w:p>
        </w:tc>
      </w:tr>
    </w:tbl>
    <w:p>
      <w:pPr>
        <w:rPr>
          <w:rFonts w:hint="eastAsia"/>
          <w:highlight w:val="none"/>
          <w:lang w:eastAsia="zh-CN"/>
        </w:rPr>
      </w:pPr>
    </w:p>
    <w:p>
      <w:pPr>
        <w:pStyle w:val="2"/>
        <w:rPr>
          <w:rFonts w:hint="eastAsia"/>
          <w:highlight w:val="none"/>
          <w:lang w:eastAsia="zh-CN"/>
        </w:rPr>
      </w:pPr>
    </w:p>
    <w:tbl>
      <w:tblPr>
        <w:tblStyle w:val="16"/>
        <w:tblW w:w="14330" w:type="dxa"/>
        <w:jc w:val="center"/>
        <w:shd w:val="clear" w:color="auto" w:fill="auto"/>
        <w:tblLayout w:type="fixed"/>
        <w:tblCellMar>
          <w:top w:w="0" w:type="dxa"/>
          <w:left w:w="108" w:type="dxa"/>
          <w:bottom w:w="0" w:type="dxa"/>
          <w:right w:w="108" w:type="dxa"/>
        </w:tblCellMar>
      </w:tblPr>
      <w:tblGrid>
        <w:gridCol w:w="854"/>
        <w:gridCol w:w="839"/>
        <w:gridCol w:w="1491"/>
        <w:gridCol w:w="9684"/>
        <w:gridCol w:w="1462"/>
      </w:tblGrid>
      <w:tr>
        <w:tblPrEx>
          <w:shd w:val="clear" w:color="auto" w:fill="auto"/>
          <w:tblCellMar>
            <w:top w:w="0" w:type="dxa"/>
            <w:left w:w="108" w:type="dxa"/>
            <w:bottom w:w="0" w:type="dxa"/>
            <w:right w:w="108" w:type="dxa"/>
          </w:tblCellMar>
        </w:tblPrEx>
        <w:trPr>
          <w:trHeight w:val="23" w:hRule="atLeast"/>
          <w:jc w:val="center"/>
        </w:trPr>
        <w:tc>
          <w:tcPr>
            <w:tcW w:w="14330" w:type="dxa"/>
            <w:gridSpan w:val="5"/>
            <w:tcBorders>
              <w:top w:val="nil"/>
              <w:left w:val="nil"/>
              <w:bottom w:val="single" w:color="000000" w:sz="4" w:space="0"/>
              <w:right w:val="nil"/>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代谢病医院医护人员自助餐午餐食谱明细表</w:t>
            </w:r>
          </w:p>
        </w:tc>
      </w:tr>
      <w:tr>
        <w:tblPrEx>
          <w:shd w:val="clear" w:color="auto" w:fill="auto"/>
          <w:tblCellMar>
            <w:top w:w="0" w:type="dxa"/>
            <w:left w:w="108" w:type="dxa"/>
            <w:bottom w:w="0" w:type="dxa"/>
            <w:right w:w="108"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b/>
                <w:bCs/>
                <w:highlight w:val="none"/>
                <w:lang w:eastAsia="zh-CN"/>
              </w:rPr>
            </w:pPr>
            <w:r>
              <w:rPr>
                <w:rFonts w:hint="eastAsia"/>
                <w:b/>
                <w:bCs/>
                <w:highlight w:val="none"/>
                <w:lang w:val="en-US" w:eastAsia="zh-CN"/>
              </w:rPr>
              <w:t>品类</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b/>
                <w:bCs/>
                <w:highlight w:val="none"/>
                <w:lang w:eastAsia="zh-CN"/>
              </w:rPr>
            </w:pPr>
            <w:r>
              <w:rPr>
                <w:rFonts w:hint="eastAsia"/>
                <w:b/>
                <w:bCs/>
                <w:highlight w:val="none"/>
                <w:lang w:val="en-US" w:eastAsia="zh-CN"/>
              </w:rPr>
              <w:t>数量</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b/>
                <w:bCs/>
                <w:highlight w:val="none"/>
                <w:lang w:eastAsia="zh-CN"/>
              </w:rPr>
            </w:pPr>
            <w:r>
              <w:rPr>
                <w:rFonts w:hint="eastAsia"/>
                <w:b/>
                <w:bCs/>
                <w:highlight w:val="none"/>
                <w:lang w:val="en-US" w:eastAsia="zh-CN"/>
              </w:rPr>
              <w:t>品种</w:t>
            </w:r>
          </w:p>
        </w:tc>
        <w:tc>
          <w:tcPr>
            <w:tcW w:w="9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b/>
                <w:bCs/>
                <w:highlight w:val="none"/>
                <w:lang w:eastAsia="zh-CN"/>
              </w:rPr>
            </w:pPr>
            <w:r>
              <w:rPr>
                <w:rFonts w:hint="eastAsia"/>
                <w:b/>
                <w:bCs/>
                <w:highlight w:val="none"/>
                <w:lang w:val="en-US" w:eastAsia="zh-CN"/>
              </w:rPr>
              <w:t>投料标准（份）</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b/>
                <w:bCs/>
                <w:highlight w:val="none"/>
                <w:lang w:eastAsia="zh-CN"/>
              </w:rPr>
            </w:pPr>
            <w:r>
              <w:rPr>
                <w:rFonts w:hint="eastAsia"/>
                <w:b/>
                <w:bCs/>
                <w:highlight w:val="none"/>
                <w:lang w:val="en-US" w:eastAsia="zh-CN"/>
              </w:rPr>
              <w:t>能量(千卡）</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主荤</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39</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红烧琵琶腿</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琵琶腿60克 生抽0.2克 料酒0.3克 姜0.1克 葱0.15克 蒜0.1克 花椒0.05克 老抽0.1克 糖0.03克 水3克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梅菜扣肉</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猪肋条肉（五花肉）83克 霉干菜12.5克 淀粉(蚕豆)0.4克 豆豉1.25克 姜0.4克 大蒜（白皮）0.4克 白砂糖1.6克 腐乳（红）0.8克 盐0.4克 老抽1.25克 辣椒(红、尖、干)0.08克 江米酒0.4克 植物油4克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小炖肉炖豆腐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豆腐(北)37.9克 猪肉(肥瘦)22.8克 白菜22.8克 花生油7.6克 大葱0.8克 料酒1.5克 白砂糖2.2克 酱油3.8克 盐0.6克 味精0.3克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216.57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家熬瓦块鱼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青鱼57.2克 淀粉(玉米)12.2克 豆瓣酱3克 白砂糖1.3克 醋1.3克 酱油2.5克 料酒1.3克 盐1.6克 味精0.8克 姜0.8克 大葱1.3克 大蒜（白皮）1.8克 植物油17.2克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127.06</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泰酱烤腿排</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鸡腿81克 西谷米1.6克 洋葱（白皮）3克 胡萝卜3克 芹菜3克 盐0.8克 胡椒粉0.3克 植物油6.5克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红烧丸子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猪里脊肉60克 油菜2克 玉兰片2克 胡萝卜2克 鸡蛋黄6克 白砂糖1克 大葱1克 姜1克 大蒜（白皮）1克 盐0.6克 料酒0.6克 味精0.2克 淀粉(豌豆)6克 植物油12克 酱油4克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红烧罗非鱼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罗非鱼61.54克 大葱2.051克 姜2.051克 大蒜1.54克 酱油2.05克 精盐1.03克 绵白糖1克 鸡精5.0克 辣椒(红，尖，干)10.0克 胡椒粉5.0克 花椒0.6克 八角0.6克 料酒2.05克 饮用水2.05克 醋5.13克 花生油3.08克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红烧带鱼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带鱼89.29克 大葱1.429克 姜0.54克 盐0.54克 料酒0.71克 白砂糖0.89克 醋1.25克 植物油5.36克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清蒸瓦块鱼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青鱼 84.5克 精盐 0.3克 白砂糖 0.8克 酱油 5克 小葱 4.2克 味精 0.3克 姜 4.2克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184.5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红烩牛肉</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牛肉(后腿)63克 洋葱（白皮）5.9克 芹菜2克 胡萝卜9.4克 植物油7.8克 黄油4克 香叶0.6克 胡椒0.4克 白兰地0.7克 番茄酱5.9克 盐0.4克 胡椒粉0.3克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116.3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巴拉卤味鸭</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鸭 90克酱油1克 白砂糖1克 冰糖1克 辣椒酱1.5克 大葱0.5克 姜 0.1克 肉桂0.2克 八角0.2克 红糟0.5克 精盐0.4克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红烧肉</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带皮下五花 300克 土豆 100克 大葱 100克 大葱 3克 生姜 3克 酱油 5克 白糖 3克 盐 3克 大料 2克 香叶 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黄芥末蒸五花</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带皮下五花 300克  糯米 50克 大葱 3克 生姜 3克 黄芥末酱 5克 米酒 5克 香草蒜辣酱 5克 盐 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泡菜五花肉</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带皮下五花 300克 韩式泡菜 100 叶生菜 50克 大葱 3克 韩式辣酱 5克 糖 3克 韩式酱油 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栗子竹笋焖五花腩</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带皮下五花 250克 春笋 50克 板栗 50克 大蒜 20克 酱油 5克  老抽 1克 冰糖 10克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390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秘制叉烧肉</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梅子肉 300克 大葱 3克 生姜 3克 叉烧酱  20克 蚝油 10克 麦芽糖 5克 玫瑰露酒 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红烧排骨</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肋排  300克 大葱 3克 生姜 3克 酱油 5克 老抽 1克 冰糖 10克 盐 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叉烧排骨</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肋排 300克 大葱 3克 生姜 3克  叉烧酱  20克 蚝油 10克 麦芽糖 5克 玫瑰露酒 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清炖排骨</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猪胫骨 250克 冬瓜 100克  大葱 3克 生姜 3克 盐 10克 鸡精 5克 料酒 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红烧猪蹄</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猪蹄 500克 大葱 3克 生姜 3克 酱油 5克  老抽 1克 冰糖 10克 盐 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酱烧鸡腿</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五连腿 200克 大葱 3克 生姜 3克 酱油 5克  老抽 1克 冰糖 5克 盐 2克 面酱 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香酥鸡腿</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琵琶腿 200克 大葱 3克 生姜 3克 盐焗鸡粉 10克  料酒 5克  盐 5克 白糖 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黑胡椒烤生腿排</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腿排  200克 大葱 3克 生姜 3克 黑胡椒 5克 蚝油 10克 生抽 5克 白糖  5克 料酒  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新疆大盘鸡</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大板腿 200克 土豆 50克 胡萝卜 50克 圆葱 30克 面片 50克 酱油 10克 料酒  3克 干辣椒 2克 白糖 3克 盐 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咖喱鸡</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大板腿 250克  土豆 50克 胡萝卜 50克 圆葱 30克 咖喱粉 5克 牛奶 5克 生抽 5克  盐 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南京盐水鸭</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桃谷鸭  300克  大葱 3克 生姜 3克 五香料 5克 盐 20克 花雕酒 10克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红烧鸭腿</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鸭腿 250克  大葱 3克 生姜 3克  酱油 5克 老抽 1克 冰糖 5克 盐 2克 面酱 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炭烤鸭胸</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带皮鸭胸 300克 大葱 3克 生姜 3克 黑胡椒 5克 蚝油 10克  生抽 5克 白糖 5克 料酒 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黄焖羊脖</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羊脖子300克  大葱 3克 生姜 3克 面酱 20克 花椒 2克 盐 5克 白糖 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葱爆羊肉</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羊后腿 200克 大葱 150克 面酱 10克  酱油 5克 胡椒粉 2克 盐 1克 醋 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水晶丸子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前膀子 150克  糯米 100克 大葱 2克 生姜 2克  料酒 5克 生抽 5克 盐 2克 香油 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116</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清炖牛肉</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牛肋条 300克 大葱 3克 生姜 3克 面酱 20克 大料 3克 香叶 3克 盐 5克 白糖 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萝卜牛腩</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牛腩 200克 白萝卜 100克 大葱 3克 生姜 3克 生抽 10克 老抽 3克  盐 5克 糖 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156</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红烧目鱼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目鱼 200克 大葱 5克 生姜 5克  大蒜 5克 酱油 10克 醋 10克 白糖 5克  盐 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糖醋鲫头鱼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鲫头鱼 300克  大葱 10克 大蒜 10克 酱油 5克 醋 15克 白糖 15克 盐 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黄瓜炒虾仁</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大虾仁 150克 黄瓜 100克 胡萝卜 50克 盐 5克 鸡粉 2克 料酒 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椒盐虾</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养殖虾 300克  青椒 5克 红椒 5克 料酒 5克 淮盐 10克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干烧虾仁</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大虾仁 200克 去皮花生 50克 大葱 50克 白糖 10克 醋 5克 盐 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蒸赛螃蟹</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 25克草鱼 15克 鸡蛋白（鸡蛋清）8克 黄酒2克 玉米淀粉1克 酱油0.5克 香油0.5克 精盐0.2克 姜0.2克 香菜1克 花生油2克 饮用水40克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次荤</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豉椒牛柳</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牛里脊肉45克 青椒18克 柿子椒18克 洋葱（白皮）11克 豆豉2克 大蒜（白皮）1克 姜1克 酱油2克 白砂糖1克 淀粉(豌豆)1.5克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麻婆豆腐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豆腐(北)60克 猪肉(肥瘦)20克 色拉油3克 芡粉1克 豆瓣辣酱6克 姜2克 酱油1克 味精1克 料酒2克 香油1克 花椒粉2克 小葱2克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糖醋鸡片</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鸡片71.4克 酱黄瓜2.4克 酱姜2.4克 白砂糖4.8克 醋1.9克 酱油1.9克 料酒1克 大葱1.4克 植物油9.5克 香油0.5克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68.56</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西芹猪肚</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猪肚43.8克 西芹10.9克 黄瓜5.5克 辣椒(红、尖)1.1克 盐1.1克 白砂糖2.2克 豆瓣酱13.2克 姜1克 大葱1克 鸡精0.43克 花椒0.43克 醋2.2克 辣椒(红、尖、干)12.1克 植物油7.7克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489.01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黄豆焖鸡</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童子鸡55.3克 黄豆（鲜）27.8克 淀粉(蚕豆)0.3克 猪油（炼制） 5.1克 白砂糖1.01克 小葱1.52克 姜0.5克 黄酒1.63克 香油1.63克 酱油4.5克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179.88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蒜薹肉丝</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猪肋条肉（五花肉）44.3克 蒜苔33.3克 姜0.67克 料酒3.3克 甜面酱0.67克 酱油6.7克 盐0.22克 味精0.44克 淀粉(豌豆)1.8克 花生油6.7克 香油2.2克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364.49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爆三样</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猪肉(瘦)25克 猪肝25克 猪腰子25克 淀粉(蚕豆)3.8克 酱油3.8克 小葱2.5克 醋2.5克 盐1克 大蒜（白皮）2.5克 猪油（炼制）7.5克 味精0.5克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176</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培根什锦腐竹</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腐竹38克 培根38克 辣椒(红、尖、干)1.2克 酱油2.5克 盐1克 料酒1.2克 大葱3.8克 姜1.8克 八角0.6克 淀粉(玉米)3.8克 植物油8.8克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宫爆鸡丁</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鸡78克 花生仁（炸）1.5克 鸡蛋清4克 色拉油5克 盐1克 芡粉0.5克 辣椒(红、尖、干)3.7克 大蒜（白皮）1克 酱油1克 料酒1克 味精0.5克 白砂糖1克 醋1克 香油1克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肉片杏鲍菇</w:t>
            </w:r>
          </w:p>
        </w:tc>
        <w:tc>
          <w:tcPr>
            <w:tcW w:w="9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猪肉61克 杏鲍菇15克 杜仲23克 盐1克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酱爆鸡丁</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鸡胸脯肉45克 鸡蛋清6.7克 淀粉(蚕豆)0.33克 姜汁1.66克 黄酒4.45克 黄酱14克 猪油（炼制）17克 白砂糖11克 香油0.66克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肉片凤尾菇</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猪肋条肉（五花肉）56克 凤尾（鲜）27克 胡萝卜4.2克 青椒4.2克 盐0.7克 胡椒粉0.3克 淀粉(玉米)1.39克 酱油1.39克 猪油（炼制）4.18克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鱼香肉丝</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猪里脊肉50克 竹笋20克 木耳(水发)10克 鸡蛋2克 泡椒2克 大葱1克 姜1克 大蒜（白皮）1克 料酒1克 醋1克 盐1克 酱油1克 白砂糖1克 味精1克 淀粉(豌豆)1克 花生油2克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酱爆鸭片</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鸭70克 大葱14克 黄瓜10克 甜面酱2克 料酒0.7克 植物油2克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鱼香鸡丝</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鸡胸脯肉37.74克 胡萝卜(老)25.16克 香菇(鲜)6.29克 青椒25.2克 大葱0.63克 姜0.63克 白砂糖1.2克 醋1.26克 精盐0.63克 料酒0.7克 鸡蛋白(鸡蛋清)0.3克 淀粉(小麦)0.5克 酱油0.5克 味精0.03克 粟米油2克 辣椒油2克 番茄酱2克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香干蒜薹肉丝</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蒜薹52.26克 豆腐干17.42克 猪肉(瘦17.42克 酱油3.48克 植物油3.48克 盐0.7克 料酒1.74克 姜1.74克 淀粉(豌豆)1.74克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茄汁鸡片</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鸡肉34.52克 番茄酱5.75克 黄酒0.35克 料酒0.23克 白砂糖0.35克 苏打粉0.12克 淀粉(豌豆)0.58克 胡椒粉0.23克 姜0.35克 花生油57.5克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孜然鱿鱼花</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鱿鱼(鲜)66.33克 青椒4.15克 柿子椒4.15克 酱油0.83克 白砂糖1.66克 醋0.83克 盐0.17克 味精0.33克 料酒0.85克 辣椒油1.66克 大蒜（白皮）1.66克 植物油13.3克 孜然8.29克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炖肉豆角</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猪肉53克 四季豆35克 大葱2.6克 姜1.8克 大蒜（白皮）1.8克 料酒2.6克 老抽1.8克 花椒0.4克 胡椒粉0.4克 盐0.9克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韭菜香干肉丝</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韭菜52克  豆腐干17克 猪肉(瘦)17克  酱油3.5克 植物油3.5克 盐0.7克 料酒1.7克 姜1.7克 淀粉(豌豆)1.7克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大葱炒鸡蛋</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鸡蛋66克 大葱16.5克 花生油16.5克 盐1克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222.2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青椒土豆肉片</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猪里脊肉45克 姜0.5克 白糖0.2克 葡萄糖0.42克 豆油0.2克 酱油0.4克 青椒8克 食盐0.2克 土豆50克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水煮肉片</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猪里脊肉150克 白菜50克  鸡蛋30克 胡椒3克 豆瓣酱10克 姜10克 大葱10克 辣椒(红、尖、干)5克 花椒5克 酱油10克 料酒8克 味精5克 盐10克 淀粉(豌豆)10克 植物油50克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肉片炒茭白</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茭白65克 猪肉(瘦)15克  酱油3克 植物油5克 盐1克 味精1克 料酒2克 鸡蛋6克 淀粉(豌豆)1克 大葱1克 姜1克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咖喱鸡块</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鸡62克 洋葱（白皮）7克 土豆（黄皮）20克 咖喱5克 盐1克 花生油2克 淀粉(豌豆)1克 白砂糖1克 料酒1克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木须肉</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猪精肉150克 黄瓜100克 鸡蛋50克 木耳3克 酱油10克 盐3克 白糖2克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醋溜木须</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猪精肉150克 鸡蛋100克 木耳10克 酱油10克 醋 10克 盐3克 白糖5克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山西过油肉</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猪精肉150克 蒜薹100克 木耳5克 圆葱50克 酱油10克 醋 10克 盐3克 白糖5克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新疆爆肉片</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猪精肉150克 圆葱100克 香菜50克  孜然15克 辣椒粉5克 盐5克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小炒五花肉</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去皮五花肉150克 圆葱100克 杭椒40克 酱油10克 盐2克 白糖5克 麻椒油2克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青椒肉丝</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猪精肉150克 青椒100克 红椒50克 面酱5克 酱油10克 盐2克 糖5克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菠萝咕噜肉</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去皮五花肉100克 青椒50克 红椒50克 菠萝50克 番茄酱10克 盐5克 白糖20克 醋15克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爆两样</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猪精肉50克 猪肝100克 圆葱100克 青椒30克 红椒20克 酱油10克 醋5克 盐2克 糖3克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新疆爆鸡</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鸡胸150克 圆葱100克 香菜50克 孜然15克 辣椒面5克 盐3克 鸡精2克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辣子鸡丁</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鸡胸150克 青椒50克 圆葱100克 红椒10克 面酱10克 盐2克 白糖5克 生抽5克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炒肝尖</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猪肝150克 圆葱100克 青椒50克 红椒10克 酱油10克 醋10克 白糖5克 盐2克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干煸鱿鱼须</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鱿鱼须150克 芹菜100克 红椒50克 辣椒段20克 花椒5克 盐5克 糖2克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小丸子烩白菜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前膀子100克 大白菜200克 水晶粉20克 酱油10克 盐5克 白糖2克 面酱5克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酸菜白肉</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带皮下五花150克 东北酸菜150克 粉条20克 盐10克 鸡粉5克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全爆</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鱿鱼50克 鸡胸50克 鱼豆腐50克 精肉50克 黄瓜100克 盐15克 鸡粉5克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回锅肉</w:t>
            </w:r>
          </w:p>
        </w:tc>
        <w:tc>
          <w:tcPr>
            <w:tcW w:w="9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带皮五花150克 青蒜苗80克 青椒50克 红椒20克 豆瓣酱10克 面酱5克 白糖5克 豆豉5克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素菜</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香菇油菜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油菜心62克 香菇（鲜）23克 料酒1.5克 盐0.7克 味精0.4克 鸡油1.5克 花生油10克 淀粉(豌豆)0.7克 白砂糖0.5克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肉末粉丝小白菜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小白菜60克 猪肉(肥瘦)30克 粉丝6克 姜1克 盐1.2克 味精0.4克 酱油2克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西红柿土豆</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番茄20g 马铃薯41g 西芹27g 粟米油1.5g 精盐1.36g 鸡精1.36g 大葱0.7g 青椒7g</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炝炒圆白菜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圆白菜86克 植物油8.6克 酱油2.9克 油皮1.4克 花椒0.3克 大葱0.9克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27.82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虾干炒西葫</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西葫芦77.9克 虾皮9.3克 枸杞子9.3克 淀粉(玉米)1.6克 盐0.9克 白砂糖0.6克 鸡精0.3克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青菜豆腐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小白菜39.0克 豆腐(南)57.1克 盐1.3克 油2.6克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家常豆腐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豆腐(北)66.7克 猪肉(肥瘦)9.5克 青蒜4.8克 猪油（炼制）9.5克 料酒2.3克 盐0.67克 豆瓣辣酱4.8克 味精0.19克 香油1.4克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213.11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粉条黄豆芽</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黄豆芽77.3克 粉丝6.2克 料酒1.5克 酱油2.3克 白砂糖0.3克 大葱2.3克 大蒜（白皮）1.5克 盐0.5克 味精0.3克 淀粉(豌豆)1.5克 香油1.5克 花生油4.6克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107.02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清炒油菜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油菜84.3克 芝麻12克 盐0.5克 味精0.2克 花生油3克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焦溜豆腐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豆腐(北)79.6克 大白菜(小白口)13.3克 酱油2.7克 盐0.5克 黄酒1.3克 淀粉(豌豆)2.7克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虾干炒冬瓜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冬瓜66.4克 虾干28.5克 大蒜1.9克 精盐0.6克 味精0.4克 花椒0.4克 大葱0.9克 花生油0.9克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粉丝小白菜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小白菜60克 猪肉(肥瘦)30克 粉丝6克 姜1克 盐1.2克 味精0.4克 酱油2克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红烧冬瓜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冬瓜89克 甜面酱2.6克 酱油1.7克 淀粉(豌豆)0.88克 大葱1.7克 姜1.4克 味精0.17克 植物油2.6克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白灼生菜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生菜 91克 黄酒 2.3克  姜汁 0.7克 白砂糖 0.7克 花生油 3.66克 酱油1.15克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虾皮小白菜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白菜74克 虾皮12.3g 色拉油3.9g 葱9.9g</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葱爆木耳豆腐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豆腐80克 木耳(干)8克 金华火腿4.8克 大葱0.8克 姜0.64克 花生油3.2克 精盐0.48克 豌豆淀粉1.6克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蒜茸茼蒿</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茼蒿86克 花生油4.3克 大葱1.7克 姜0.86克 盐0.86克 味精0.34克 白砂糖0.17克 芡粉1.7克 大蒜（白皮）3.44克 香油0.5克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米椒肉末芹菜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芹菜茎50克 猪肉(瘦)37.5克 花生油1.25克 调料酱油1.25克 豌豆淀粉2.5克 料酒1.25克 大葱1.25克 姜1.25克 精盐1.25克 米椒3.75克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炒合菜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绿豆芽40.66克 猪肉(瘦)25.41克 粉丝10.2克 韭菜10.2克 菠菜10.2克 盐0.3克 味精0.3克 醋0.3克 花生油2.54克 酱油0.2克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蒜蓉菠菜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菠菜82.64克 白芝麻8.26克 酱油4.13克 蒜蓉4.13克 盐0.83克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素烧茄子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茄子66.8克 豆腐干4克 冬笋3.3克 香菜0.4克  腐乳(白)0.4克 姜0.3克 甜面酱0.4克 酱油5.3克 白砂糖0.7克 味精0.4克 料酒0.7克 淀粉(豌豆)2.7克 香油1.3克 植物油13.3克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蒜蓉炒塔菜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乌菜72.6克 蒜蓉7.2克 冬笋7.2克 料酒0.4克 盐0.7克 味精0.4克 花生油11克 姜0.3克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上汤煨菜胆</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白菜95.5克  白砂糖0.5克 味精1克 香油0.5克 淀粉(豌豆)0.5克 植物油2克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56.2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辣炒小白菜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小白菜78克 红辣椒7.8克 粉丝7.8克  姜1.3克 盐1.6克 味精0.5克 酱油2.6克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196.3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蒜茸快菜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快菜86克 青椒5.7克 柿子椒5.7克 大蒜1.4克 大葱1.4克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芹菜炒辣干</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水芹菜55克 辣豆腐干37克 植物油5.5克 食盐0.7克 香油0.7克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丝瓜洋葱炒鸡蛋</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鸡蛋36克 丝瓜30克 洋葱16.5克 花生油16.5克 盐1克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222.2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韭菜蘑菇</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韭菜50克 蘑菇40克  胡麻油6克 盐4克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醋溜西葫</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西葫芦77.9克 虾皮9.3克 枸杞子9.3克 淀粉(玉米)1.6克 盐0.9克 白砂糖0.6克 鸡精0.3克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炝炒绿豆芽</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绿豆芽50克 韭菜24.5克 胡萝卜20克 色拉油0.4克 花椒2克 食盐2克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醋溜土豆丝</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土豆300克 青椒20克 醋20克 白糖5克 生抽5克 盐3克  干辣椒段5克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土豆辣子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土豆250克 青椒40克 红椒10克  面酱10克  酱油10克 盐2克  糖5克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地三鲜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土豆150克 茄子150克 青椒50克  面酱10克  酱油10克 盐2克  糖5克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鱼香茄子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茄子250克 青椒30克 红椒20克  豆瓣酱10克  番茄酱5克  醋10克   白糖15克  生抽5克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西红柿鸡蛋</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西红柿200克  鸡蛋100克  青豆30克   番茄酱10克  白糖10克  盐5克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西红柿圆白菜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西红柿100克  圆白菜200克  生抽10克     白糖3克  盐2克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酱爆圆白菜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圆白菜300克  去皮花生20克   面酱30      白糖20克    盐2克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独面筋</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面筋200克  黄瓜50克   面酱10  酱油10  白糖5克   盐2克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拉皮菠菜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菠菜200克  拉皮100克  盐5克  生抽10克   白糖3克  醋3克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虾皮冬瓜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虾皮20克  冬瓜300克  姜10克  盐5克   鸡粉2克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822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金蒜烧油菜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蒜子30克  油菜300克    盐10克   鸡粉2克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菠菜鸡蛋</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菠菜300克  鸡蛋50克  枸杞5克  盐10克   鸡粉2克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清炒快菜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快菜300克   盐10克  鸡粉5克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芹菜香干</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芹菜200克  胡萝卜50克  香干50克  生抽10克  盐2克   白糖3克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虎皮尖椒</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尖椒300克   蚝油10克  生抽5克  白糖5克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醋溜白菜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大白菜300克   醋20克   生抽5克  白糖10克  干辣椒5克  盐3克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番茄菜花</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菜花300克  番茄酱5克  生抽10克  盐2克   白糖5克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66</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白灼菜心</w:t>
            </w:r>
          </w:p>
        </w:tc>
        <w:tc>
          <w:tcPr>
            <w:tcW w:w="9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菜心95克 油3克，盐1克，糖1克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八宝菠菜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菠菜50克 松子仁5克 咸鸭蛋9克 花生仁（生）5克 火腿5克 腰果5克 海蜇皮5克 金糕5克 植物油13.3克 盐0.8克 味精0.2克 白砂糖0.5克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老醋木耳</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木耳(水发)64克 荸荠10.6克 酱油6.4克 白砂糖4.3克 豌豆淀粉1.06克 醋0.2克 花生油11克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炝拌青笋</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莴笋70.9克 胡萝卜23.6克 大葱1.2克 盐0.5克 味精0.2克 植物油3.5克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19.58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香椿苗豆腐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豆腐(南)66.0克 香椿26.4克 香油6.6克 盐0.8克 味精0.3克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127.75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大拌时蔬</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银耳7.4克 木耳7.4克 凉拌汁2.5克 味精0.5克 彩椒0.5个 蒜泥5克 食盐2.5克 黄瓜74.3克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四川辣干</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豆腐干60克 木耳(干)7.5克 冬笋7.5克 大葱3克 姜3克 酱油3克 香菜1.5克 盐0.9克 醋7.5克 胡椒粉3克 香油3克 淀粉(豌豆)0.9克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芹菜果仁</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芹菜茎61克 果仁36克 果仁精盐0.5克 味精0.36克 香油1.4克 醋0.5克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酸辣土豆丝</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土豆（黄皮）77克 青椒11.6克 柿子椒7.75克 胡麻油1.93克 盐1.16克。醋1克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黄瓜蛰皮</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海蜇皮46克 黄瓜31克 青椒2.3克 火腿3.9克 大蒜（白皮）1.5克 白砂糖2.3克 香油3.9克 盐1.5克 酱油3.9克 味精0.3克 醋3克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榄菜蚕豆</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蚕豆66克 橄榄菜8克 白砂糖4克 香油6克 盐2.6克 酱油6.6克 味精0.5克 醋5.3克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葱香豆腐丝</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葱10克 豆腐丝85克  盐2克 白砂糖1克 酱油2克 味精1克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米饭50克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发面饼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酵母(鲜)0.3克 小麦粉(标准粉)35.0克 酸奶4.2克 饮用水10.5克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121.34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双色花卷</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小麦面粉17.5克 南瓜泥4.2克 牛奶5克 酵母粉0.4克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戗面馒头</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小麦面粉49克 碱0.16克 酵母1.2克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小麦面粉38克 花生油2.9克 猪油（炼制）8.9克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小麦面粉44.84克 大葱2.24克 盐0.6克 碱0.07克 花生油1.12克 酵母1.12克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火烧</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黄米面20克   红豆沙20克  酵母3克 白砂糖7克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121.5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素合子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小麦面粉22克 粉丝7克 韭菜9克 鸡蛋9克 盐0.2克 猪油（炼制）2克 香油0.1克 胡椒粉0.04克 酱油0.55克 白砂糖0.1克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105.5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干炒牛河</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河粉29.6克 牛肉（瘦）7.6克 绿豆芽4.7克 大葱2.8克 姜1克 酱油1.9克 淀粉(玉米)1克 老抽0.5克 生0.5克 白砂糖0.5克 盐1克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33.69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肉酱面</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面条(富强粉)9.4克 牛肉(肥瘦)18.8克 洋葱（白皮）3.8克 芹菜4.7克 胡萝卜4.7克 香菜0.7克 大蒜（白皮）1克 甜面酱3.8克 黄油2.8克 黄酒0.5克 味精0.2克 盐0.3克 花椒粉0.2克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87.16</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炒饼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饼(标准粉)35克 猪肉(肥瘦)23克 油菜12克 柿子椒12克  姜3.5克 料酒2.3克 盐0.7克 味精0.5克 白砂糖0.5克 植物油9.3克 香油2.3克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刀削面</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小麦面粉72.5克 猪肉(瘦)8.7克 肥膘肉4.3克 大葱1.4克 姜0.7克 黄酱7.2克 花生油5克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炒面</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面条(标准粉)24克 猪肉(瘦)6克 香菇（鲜）2.4克 蘑菇(鲜蘑)4克 绿豆芽6克 韭黄4克 胡椒粉0.15克 酱油2.3克 色拉油0.8克 白砂糖0.7克 淀粉(豌豆)0.7克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玉米面发糕</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玉米面（黄）32.4克 酵母1.08克 白砂糖16.2克 苏打粉0.32克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糖三角</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红糖 20.41克 小麦粉(标准粉) 48.98克 黑芝麻 2.45克 花生油 2.45克 酵母(干) 1.22克 饮用水 24.5克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牛肉拉面</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小麦面粉27.33克 牛肉（瘦）9.11克 白萝卜9.11克 牛肝2.73克 香菜0.46克 青蒜0.46克 花椒0.64克 草果0.09克 桂子0.05克 生姜皮0.09克 植物油0.45克 味精0.05克 盐0.09克 酱油0.36克 胡椒粉0.04克 大葱0.45克 辣椒油0.36克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114.8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烧麦</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鸡蛋17.27克 虾仁25.9克 小白菜0.43克  辣椒(红、尖、干)0.43克 盐0.17克 黄酒0.86克 味精0.086克 淀粉(玉米)0.086克 大葱0.43克 鸡油4.32克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75.6</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韩式炒年糕</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年糕12克 白菜15克 猪肉(肥瘦5）克 香菇（鲜）2克 虾米2克 辣椒(红、尖)2克 盐1克 白酱油1克 白砂糖1克 白胡椒2克 色拉油2克 大葱2克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油泼面</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小麦面粉20克小白菜15克 大葱1克 番茄3克 鸡蛋5克 酱油1克 醋1克 白砂糖0.2克 盐0.3克 味精1克 辣椒粉1克 植物油3克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葱油饼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面150克 葱花10克 芝麻10克 鸡粉5克 盐10克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口袋饼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面粉150克 盐10克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南瓜鸡蛋饼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南瓜50克 面粉50克 糯米粉50克 鸡蛋80克 盐50克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包菜虾皮饼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面粉200克 包菜20克 虾皮5克 料酒5克 生姜5克 盐3克 鸡精3克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195.31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香甜玉米饼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糯米粉50克 玉米粒50克 玉米粉50克 白糖50克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胡萝卜豆沙煎饼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胡萝卜30克 面粉50克 玉米粉30克 糯米粉20克 红豆沙50克 芝麻20克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237.27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椒盐油酥饼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面粉150克 椒盐10克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327</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什锦蔬菜煎饼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玉米粒50克  胡萝卜20克 生菜10克 鸡蛋30克 面粉50克 芝麻油10克 胡椒粉3克 盐5克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红薯鸡蛋</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红薯20克 鸡蛋70克 面粉50克 白糖50克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黄金糯米煎饼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糯米50克 面粉50克 鸡蛋70克 火腿肠30克 盐3克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266</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洋葱火腿煎饼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洋葱10克 火腿20克 面粉80克 鸡蛋70克 盐5克 五香粉3克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香煎芋头煎饼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芋头50克 鸡蛋70克 面粉50克 盐3克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奶香玉米饼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玉米粉100克 牛奶80克 白糖30克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芝麻酱千层饼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芝麻20克 芝麻酱20克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葱油椒盐花卷</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牛奶100克小葱5克 椒盐3克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鸡油手抓饼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鸡油20克 香葱5克 花椒粉3克 盐3克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鸡蛋莜面饼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莜面100克 鸡蛋70克 盐3克 芝麻20克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蜂蜜馒头</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猪油10克 蜂蜜20克 牛奶100克 酵母3克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酱香肉龙</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肉馅50克 大葱5克 生姜5克 面酱10克 生抽5克 盐3克 料酒3克 酵母1克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芹菜玉米面鸡蛋饼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玉米面50克 芹菜叶20克 鸡蛋70克 盐3克 糖10克 花生油5克 花椒粉3克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鸡蛋灌饼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鸡蛋70克 盐2克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192</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开花馒头</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玉米粉50克 紫薯50克 酵母3克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344.78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千层饼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面粉120克 芝麻10克 盐3克 五香粉3克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死面卷子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面粉120克 盐3克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豆渣窝头</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豆腐渣30克 黄豆面30克 玉米面80克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三合面饼子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玉米面50克 黄豆面30克 黑豆面30克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紫薯花卷</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紫薯50克 白面80克 酵母3克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金丝发糕</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玉米面80克 白面50克 青红丝10克 白糖5克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风味小吃</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炸麻团</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汤圆40克 色拉油8克 芝麻2克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211.5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麻辣烫</w:t>
            </w:r>
          </w:p>
        </w:tc>
        <w:tc>
          <w:tcPr>
            <w:tcW w:w="9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豆腐(南)33.1克 牛肉(肥瘦)3.3克 青蒜2.5克 大葱1.7克 大蒜（白皮）1.7克 芡粉0.4克 植物油4.2克 辣椒粉0.9克 花椒粉0.9克 盐0.4克 味精0.4克 豆豉0.9克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43.65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凉皮</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小麦面粉24.1克 菠菜12.0克 酵母0.1克 黄瓜6克 猪肉(瘦)6克 辣椒油0.6克 大蒜（白皮）0.2克 酱油0.2克 陈醋0.6克 盐0.2克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104.5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炸糕</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小麦面粉14.6克 黄油10.4克 白砂糖4.2克 花生油20.8克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红枣粽子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糯米1000克 小枣（干）300克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164</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煎焖子</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焖子25克 甘薯粉17克 猪肉(肥瘦)5克 鸡蛋5克 植物油0.7克 胡椒粉0.15克 料酒0.25克 酱油0.2克 白砂糖0.4克 盐0.2克 味精0.2克 姜0.3克 大葱0.5克 五香粉0.2克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拌凉皮</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小麦面粉24.1克 菠菜12.05克 酵母0.12克 黄瓜6.02克 猪肉(瘦)6.02克 辣椒油0.6克 大蒜（白皮）0.18克 酱油0.12克 陈醋0.6克 盐0.18克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酸辣肉皮冻</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猪肉皮37.99克 青豆5.319克 胡萝卜3.8克 酱油0.76克 盐0.23克 味精0.23克 胡椒粉0.12克 大葱0.76克 姜0.38克 大蒜（白皮）0.38克 花椒0.23克 桂皮0.23克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豆芽卷饼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小麦面粉26.82克 豆芽5.36克  大葱8.58克 色拉油3.22克 白砂糖1.07克 盐0.32克 姜0.32克 酱油2.15克 料酒2.15克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181.8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酸辣粉</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甘薯粉39.66克 白矾0.23克 大豆1.17克 芽菜1.56克 芹菜1.17克 香菜0.78克 牛肉（瘦）1.94克  醋1.94克 辣椒油1.17克 酱油0.39克 味精0.07克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152.3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驴打滚</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糯米粉25克 豆馅10克 水10克 黄豆粉5克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蒜汁漏鱼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草鱼30克 青椒3克 洋葱（白皮）8克  江米酒2克 大葱1克 姜0.8克 酱油1克 白砂糖2克 醋1.5克 盐0.2克 香油0.2克 淀粉(玉米)1克 植物油2克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面点</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水饺</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小麦面粉25克 猪肉(瘦)15克 韭菜9克 酱油0.2克 味精0.1克 盐0.1克 香油0.1克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105.5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西葫锅贴</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小麦面粉17.5克 猪肉(肥瘦)17.5克 西葫14克 姜0.3克 大葱0.3克 盐0.2克 酱油0.2克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1911.59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玉米饼</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玉米面（黄）21.6克 小麦面粉8.1克 黄豆粉3.2克 鸡蛋5.4克 白砂糖8.1克 炼乳（甜，罐头）3.2克 泡打粉0.3克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蒸饺</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韭菜22.73克 粉丝7.576克 虾皮3.03克 猪油（炼制）3.79克 香油3.79克 小麦面粉7.58克 甜面酱0.76克 盐0.38克 味精0.15克 花椒粉0.23克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锅贴</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小麦面粉20.49克 洋葱（白皮）3.42克 韭黄10.24克 猪肉(肥瘦)13.66克  盐0.21克 胡椒粉0.14克 香油0.14克 植物油1.71克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131.8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小笼包</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小麦面粉20克 猪肉(肥瘦)20克 姜1.5克 盐0.8克 味精0.4克 白砂糖0.5克 酱油2克 料酒1.2克 香油3克 碱0.1克 酵母1.5克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103</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田园粗粮</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蒸山芋</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红薯500克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煮花生</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花生（生）45.6克 盐3克 花椒0.45克 八角0.45克 肉豆蔻0.45克 姜0.3克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蒸玉米</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玉米50克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56</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蒸老南瓜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老南瓜50克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蒸小芋头</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芋头50克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蒸胡萝卜</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胡萝卜（老）(50克，可食部分48克)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蒸紫薯</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紫薯50克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189</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煮毛豆</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毛豆47.35克 大葱0.95克 姜0.95克 盐0.76克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58.8</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山芋</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甘薯50克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28.5</w:t>
            </w:r>
          </w:p>
        </w:tc>
      </w:tr>
      <w:tr>
        <w:tblPrEx>
          <w:shd w:val="clear" w:color="auto" w:fill="auto"/>
          <w:tblCellMar>
            <w:top w:w="0" w:type="dxa"/>
            <w:left w:w="108" w:type="dxa"/>
            <w:bottom w:w="0" w:type="dxa"/>
            <w:right w:w="108" w:type="dxa"/>
          </w:tblCellMar>
        </w:tblPrEx>
        <w:trPr>
          <w:trHeight w:val="23" w:hRule="atLeast"/>
          <w:jc w:val="center"/>
        </w:trPr>
        <w:tc>
          <w:tcPr>
            <w:tcW w:w="8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蒸香芋</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芋头50克</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r>
      <w:tr>
        <w:tblPrEx>
          <w:shd w:val="clear" w:color="auto" w:fill="auto"/>
          <w:tblCellMar>
            <w:top w:w="0" w:type="dxa"/>
            <w:left w:w="108" w:type="dxa"/>
            <w:bottom w:w="0" w:type="dxa"/>
            <w:right w:w="108"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果饮</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应季水果或酸奶</w:t>
            </w: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1盒酸奶(250.0毫升)</w:t>
            </w: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r>
      <w:tr>
        <w:tblPrEx>
          <w:shd w:val="clear" w:color="auto" w:fill="auto"/>
          <w:tblCellMar>
            <w:top w:w="0" w:type="dxa"/>
            <w:left w:w="108" w:type="dxa"/>
            <w:bottom w:w="0" w:type="dxa"/>
            <w:right w:w="108"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合计</w:t>
            </w:r>
          </w:p>
        </w:tc>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215</w:t>
            </w:r>
          </w:p>
        </w:tc>
        <w:tc>
          <w:tcPr>
            <w:tcW w:w="1491"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9684"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spacing w:line="240" w:lineRule="auto"/>
              <w:ind w:left="0" w:leftChars="0" w:right="0" w:rightChars="0" w:firstLine="0" w:firstLineChars="0"/>
              <w:jc w:val="center"/>
              <w:rPr>
                <w:rFonts w:hint="eastAsia"/>
                <w:highlight w:val="none"/>
                <w:lang w:eastAsia="zh-CN"/>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备注</w:t>
            </w:r>
          </w:p>
        </w:tc>
        <w:tc>
          <w:tcPr>
            <w:tcW w:w="1347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bidi w:val="0"/>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主食、小吃、面点按每份50克计算，其余按每份100克计算。实际就餐时我司按成人每日单餐摄取卡路里制定餐量。</w:t>
            </w:r>
          </w:p>
        </w:tc>
      </w:tr>
    </w:tbl>
    <w:p>
      <w:pPr>
        <w:bidi w:val="0"/>
        <w:rPr>
          <w:rFonts w:hint="eastAsia"/>
          <w:highlight w:val="none"/>
          <w:lang w:eastAsia="zh-CN"/>
        </w:rPr>
      </w:pPr>
    </w:p>
    <w:p>
      <w:pPr>
        <w:pStyle w:val="2"/>
        <w:rPr>
          <w:rFonts w:hint="eastAsia"/>
          <w:highlight w:val="none"/>
          <w:lang w:eastAsia="zh-CN"/>
        </w:rPr>
      </w:pPr>
    </w:p>
    <w:tbl>
      <w:tblPr>
        <w:tblStyle w:val="16"/>
        <w:tblW w:w="14377" w:type="dxa"/>
        <w:jc w:val="center"/>
        <w:shd w:val="clear" w:color="auto" w:fill="auto"/>
        <w:tblLayout w:type="fixed"/>
        <w:tblCellMar>
          <w:top w:w="0" w:type="dxa"/>
          <w:left w:w="108" w:type="dxa"/>
          <w:bottom w:w="0" w:type="dxa"/>
          <w:right w:w="108" w:type="dxa"/>
        </w:tblCellMar>
      </w:tblPr>
      <w:tblGrid>
        <w:gridCol w:w="892"/>
        <w:gridCol w:w="816"/>
        <w:gridCol w:w="1529"/>
        <w:gridCol w:w="9655"/>
        <w:gridCol w:w="1485"/>
      </w:tblGrid>
      <w:tr>
        <w:tblPrEx>
          <w:shd w:val="clear" w:color="auto" w:fill="auto"/>
          <w:tblCellMar>
            <w:top w:w="0" w:type="dxa"/>
            <w:left w:w="108" w:type="dxa"/>
            <w:bottom w:w="0" w:type="dxa"/>
            <w:right w:w="108" w:type="dxa"/>
          </w:tblCellMar>
        </w:tblPrEx>
        <w:trPr>
          <w:trHeight w:val="23" w:hRule="atLeast"/>
          <w:jc w:val="center"/>
        </w:trPr>
        <w:tc>
          <w:tcPr>
            <w:tcW w:w="14377" w:type="dxa"/>
            <w:gridSpan w:val="5"/>
            <w:tcBorders>
              <w:top w:val="nil"/>
              <w:left w:val="nil"/>
              <w:bottom w:val="nil"/>
              <w:right w:val="nil"/>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代谢病医院医护人员自助餐晚餐食谱明细表</w:t>
            </w:r>
          </w:p>
        </w:tc>
      </w:tr>
      <w:tr>
        <w:tblPrEx>
          <w:shd w:val="clear" w:color="auto" w:fill="auto"/>
          <w:tblCellMar>
            <w:top w:w="0" w:type="dxa"/>
            <w:left w:w="108" w:type="dxa"/>
            <w:bottom w:w="0" w:type="dxa"/>
            <w:right w:w="108" w:type="dxa"/>
          </w:tblCellMar>
        </w:tblPrEx>
        <w:trPr>
          <w:trHeight w:val="2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品类</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数量</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品种</w:t>
            </w:r>
          </w:p>
        </w:tc>
        <w:tc>
          <w:tcPr>
            <w:tcW w:w="9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投料标准（份）</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能量(千卡）</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主荤</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东坡肉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猪肋条肉（五花肉）90克 白砂糖6克 大葱1.1克 姜0.9克 料酒1克 酱油0.9克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酸辣炸鱼排</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草鱼80克 面包屑5克 鸡蛋5克 小麦面粉1克 花生油5克 盐0.8克 味精0.5克 料酒0.5克 胡椒粉0.5克 醋辣椒0.5克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白汆丸子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猪肉(肥瘦)78.48克 油菜心2.245克 鸡蛋11.2克 盐1.79克 味精0.67克 料酒0.67克 淀粉(玉米)2.24克 大葱1.12克 姜1.12克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干烧鲫鱼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鲫鱼61.43克 猪腿肉8.929克 江米酒8.93克 豆瓣酱1.79克 酱油1.79克 泡椒1.97克 黄酒1.79克 淀粉(豌豆)1.79克 大葱1.79克 姜0.89克 白砂糖0.89克 花生油2克 盐0.3克 味精0.3克 醋0.3克 猪油（炼制）3克 香油1克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香烤卤鸭</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鸭78克 小麦面粉14克  大葱6克 香油0.1克 麦芽糖0.3克 甜面酱0.8克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豉椒鸡球</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鸡胸脯肉33克 口蘑12克 油菜心13克 鸡蛋16克 淀粉(玉米)8克 葱汁0.8克 姜汁0.8克 盐0.6克 味精0.1克 香油1.6克 猪油（炼制）12克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香菇炖小鸡</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童子鸡90克 松蘑(干)9克 大葱1.2克 姜1.2克 香叶0.24克 八角0.6克 辣椒(红、尖、干)1.2克 料酒1.2克 白砂糖0.6克 鸡精0.24克 酱油0.4克 盐0.36克 植物油3.6克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黄焖两样</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牛腩40克 面筋30克 香油10克 淀粉(玉米)6克 料酒2克 酱油5克 味精0.6克 大葱5克 大蒜（白皮）3克 姜3克 八角0.4克 盐0.4克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312.5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红烧罗非鱼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罗非鱼61.54克 大葱2.051克 姜2.051克 大蒜1.54克 酱油2.05克 精盐1.03克 绵白糖1克 鸡精5.0克 辣椒(红，尖，干)10.0克 胡椒粉5.0克 花椒0.6克 八角0.6克 料酒2.05克 饮用水2.05克 醋5.13克 花生油3.08克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红烧带鱼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带鱼89.29克 大葱1.429克 姜0.54克 盐0.54克 料酒0.71克 白砂糖0.89克 醋1.25克 植物油5.36克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清炖牛肉丸子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牛肉(后腿)56克  白菜33克  木耳(水发)1.1克  香菜1.1克  猪油（炼制）4.4克  盐1.6克  芡粉1.6克  碱0.1克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182.3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海带节排骨</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猪排骨(大排)58克 海带(鲜)35克 料酒1.2克  大葱1.2克 姜1.2克 盐0.4克 味精0.3克 鸡精0.3克  白砂糖0.4克 香油1.2克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200.6</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糖醋鸡排</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鸡胸脯肉70克 辅料 鸡蛋15克 牛奶5克 小麦面粉2克 调料 胡椒粉3克 醋2克 盐1克 植物油2克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带皮下五花 300克 土豆 100克 大葱 100克 大葱 3克 生姜 3克 酱油 5克 白糖 3克 盐 3克 大料 2克 香叶 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470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梅菜扣肉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带皮下五花 300克 梅干菜 50克 大葱 3克 生姜 3克 生抽 5克 老抽 1克  糖 3克 腐乳 2克 大料粉 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463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黄芥末蒸五花</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带皮下五花 300克  糯米 50克 大葱 3克 生姜 3克 黄芥末酱 5克 米酒 5克 香草蒜辣酱 5克 盐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泡菜五花肉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带皮下五花 300克 韩式泡菜 100 叶生菜 50克 大葱 3克 韩式辣酱 5克 糖 3克 韩式酱油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栗子竹笋焖五花腩</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带皮下五花 250克 春笋 50克 板栗 50克 大蒜 20克 酱油 5克  老抽 1克 冰糖 10克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390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秘制叉烧肉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梅子肉 300克 大葱 3克 生姜 3克 叉烧酱  20克 蚝油 10克 麦芽糖 5克 玫瑰露酒 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红烧排骨</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肋排  300克 大葱 3克 生姜 3克 酱油 5克 老抽 1克 冰糖 10克 盐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叉烧排骨</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肋排 300克 大葱 3克 生姜 3克  叉烧酱  20克 蚝油 10克 麦芽糖 5克 玫瑰露酒 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清炖排骨</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猪胫骨 250克 冬瓜 100克  大葱 3克 生姜 3克 盐 10克 鸡精 5克 料酒 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红烧猪蹄</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猪蹄 500克 大葱 3克 生姜 3克 酱油 5克  老抽 1克 冰糖 10克 盐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酱烧鸡腿</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五连腿 200克 大葱 3克 生姜 3克 酱油 5克  老抽 1克 冰糖 5克 盐 2克 面酱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香酥鸡腿</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琵琶腿 200克 大葱 3克 生姜 3克 盐焗鸡粉 10克  料酒 5克  盐 5克 白糖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黑胡椒烤生腿排</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腿排  200克 大葱 3克 生姜 3克 黑胡椒 5克 蚝油 10克 生抽 5克 白糖  5克 料酒  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新疆大盘鸡</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大板腿 200克 土豆 50克 胡萝卜 50克 圆葱 30克 面片 50克 酱油 10克 料酒  3克 干辣椒 2克 白糖 3克 盐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咖喱鸡</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大板腿 250克  土豆 50克 胡萝卜 50克 圆葱 30克 咖喱粉 5克 牛奶 5克 生抽 5克  盐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南京盐水鸭</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桃谷鸭  300克  大葱 3克 生姜 3克 五香料 5克 盐 20克 花雕酒 10克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红烧鸭腿</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鸭腿 250克  大葱 3克 生姜 3克  酱油 5克 老抽 1克 冰糖 5克 盐 2克 面酱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炭烤鸭胸</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带皮鸭胸 300克 大葱 3克 生姜 3克 黑胡椒 5克 蚝油 10克  生抽 5克 白糖 5克 料酒 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黄焖羊脖</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羊脖子300克  大葱 3克 生姜 3克 面酱 20克 花椒 2克 盐 5克 白糖 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葱爆羊肉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羊后腿 200克 大葱 150克 面酱 10克  酱油 5克 胡椒粉 2克 盐 1克 醋 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红烧丸子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前膀子 150克 香菇 10克 南齐 10克 大葱 2克 生姜 2克 料酒 5克 面酱 3克 酱油5克  盐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水晶丸子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前膀子 150克  糯米 100克 大葱 2克 生姜 2克  料酒 5克 生抽 5克 盐 2克 香油 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116</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清炖牛肉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牛肋条 300克 大葱 3克 生姜 3克 面酱 20克 大料 3克 香叶 3克 盐 5克 白糖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红烩牛肉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牛肋条 200克 土豆 50克 胡萝卜 30克 西红柿 30克 圆葱 20克  番茄酱10克 酱油 5克 白糖 5克 盐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116.3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萝卜牛腩</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牛腩 200克 白萝卜 100克 大葱 3克 生姜 3克 生抽 10克 老抽 3克  盐 5克 糖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156</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红烧目鱼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目鱼 200克 大葱 5克 生姜 5克  大蒜 5克 酱油 10克 醋 10克 白糖 5克  盐 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糖醋鲫头鱼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鲫头鱼 300克  大葱 10克 大蒜 10克 酱油 5克 醋 15克 白糖 15克 盐 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黄瓜炒虾仁</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大虾仁 150克 黄瓜 100克 胡萝卜 50克 盐 5克 鸡粉 2克 料酒 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椒盐虾</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养殖虾 300克  青椒 5克 红椒 5克 料酒 5克 淮盐 10克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干烧虾仁</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大虾仁 200克 去皮花生 50克 大葱 50克 白糖 10克 醋 5克 盐 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南乳松肉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猪肉(肋条肉) 85克 酱油 1克 腐乳(红) 2克 黄酒 1.5克 白砂糖 1.5克 花椒 0.6克 八角 0.7克 大蒜 0.7克 花生油 5克 豌豆淀粉 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次荤</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肉片炒豆角</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猪肋条肉（五花肉）44克、四季豆33克、大葱0.66克 姜0.66克 料酒4克 酱油6克 甜面酱0.66克 盐0.44克 味精0.44克 淀粉(豌豆)1.8克 花生油6.6克 香油2.2克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菠萝鸡片</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鸡胸脯肉40克 菠萝28克 鸡蛋清10克 辣椒(红、尖)20克 淀粉(玉米)2克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腊肉荷兰豆</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荷兰豆68克 腊肉(生)27克 大蒜0.7克 料酒0.7克 味精0.7克 花生油3.4克 豌豆淀粉0.3克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八珍豆腐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豆腐(南)65克 柿子椒2克 牛蹄筋(泡发)4克 叉烧肉4克 鸡胸脯肉5克 虾仁2克 鱿鱼(鲜)1.5克 胡萝卜1.5克 鸡蛋清4克 白牛肝菌(干)2克 姜1克 大葱1.5克 大蒜（白皮）0.5克 料酒2克 生抽1克 蚝油1.5克 盐0.75克 胡椒粉0.5克 香油0.2克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鱼香鸡丝</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鸡胸脯肉37.74克 胡萝卜(老)25.16克 香菇(鲜)6.29克 青椒25.2克 大葱0.63克 姜0.63克 白砂糖1.2克 醋1.26克 精盐0.63克 料酒0.7克 鸡蛋白(鸡蛋清)0.3克 淀粉(小麦)0.5克 酱油0.5克 味精0.03克 粟米油2克 辣椒油2克 番茄酱2克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孜然鸭丁</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鸭肉52.26克 鸡蛋清5.226克 色拉油17.4克 淀粉(玉米)6.98克 孜然3.48克 料酒1.74克 白砂糖10.5克 糖色0.7克 盐1.74克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烧三丝</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海参100克 里脊肉13.79克 笋丝干27.59克 高汤29.59克 葱花0.69克 盐0.69克 水淀粉 0.69克 生抽0.69克 糖0.41克 老抽0.28克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八珍千页豆腐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千叶豆腐60克 海参2克 鸡胸脯肉2克 冬笋2克 鲍鱼2克 青鱼2克 香菇（鲜）2克 白菜3.5克 泡椒0.6克 姜0.6克 大葱1.8克 大蒜（白皮）1克 酱油0.2克 白砂糖1克 料酒0.6克 鸡精0.4克 淀粉(玉米)0.6克 醋0.6克 盐0.2克 植物油9克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家常肉片</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猪里脊肉59克 木耳(干)20克 辣椒(红、尖)4克 油菜心6克 大葱1克 姜0.6克 酱油1.6克 花生油5克 盐1克 料酒0.6克 淀粉(豌豆)2克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糖醋里脊</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牛里脊肉37克 盐0.5克 酱油1克 醋5克 白砂糖18克 大葱0.5克 姜0.5克 大蒜（白皮）1克 鸡蛋13克 淀粉(豌豆)7克 小麦面粉1.8克 味精0.2克 花生油13克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肉末烧海带</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海带(鲜)70克 猪肉(肥瘦)8.5克 料酒3.5克 味精2.5克 白砂糖2克 酱油2克 大葱0.9克 姜0.5克 色拉油8.5克 盐2.5克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酱爆鸡丁</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鸡胸脯肉60克 鸡蛋清5克 淀粉(蚕豆)1.5克 姜汁1.2克 黄酒3克 黄酱10克 猪油（炼制）12克 白砂糖8克 香油6克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肉片烧白菜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蘑菇60克 大白菜16克 水淀粉0.8克 猪肉16克 生抽0.8克 白糖0.48克 色拉油0.48克 糖1.5克 葱3.2克 蒜1.6克 食盐0.48克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香干蒜薹肉丝</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蒜薹52.26克 豆腐干17.42克 猪肉(瘦17.42克 酱油3.48克 植物油3.48克 盐0.7克 料酒1.74克 姜1.74克 淀粉(豌豆)1.74克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茄汁鸡片</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鸡肉34.52克 番茄酱5.75克 黄酒0.35克 料酒0.23克 白砂糖0.35克 苏打粉0.12克 淀粉(豌豆)0.58克 胡椒粉0.23克 姜0.35克 花生油57.5克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孜然鱿鱼花</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鱿鱼(鲜)66.33克 青椒4.15克 柿子椒4.15克 酱油0.83克 白砂糖1.66克 醋0.83克 盐0.17克 味精0.33克 料酒0.85克 辣椒油1.66克 大蒜（白皮）1.66克 植物油13.3克 孜然8.29克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313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醋溜苜蓿</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苜蓿18克 克猪肉(瘦) 18克 鸡蛋 37克 鸡蛋白（鸡蛋清） 2.5克 大葱 2.5克 姜 0.7克  醋5克 精盐 1.2克 饮用水 12克 花生油 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81.1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肉丁旱萝卜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旱萝卜（嫩） 55克 猪肉(瘦) 20 克调料酱油 2.8克 酱油 1.3克 白砂糖 5.5克 麦芽糖 1.3克 味精 0.1克 料酒 1.7克 豌豆淀粉 2.1克 猪油(炼) 4.1克 花生油 7克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147.4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霉干菜烧鸡</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鸡40克  霉干菜16克 栗子（鲜）40克  酱油0.4克  白砂糖0.4克  料酒0.4克  大葱0.4克  姜0.4克  植物油1.6克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143.48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火腿蛋羹</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 37.5克 雨润风味火腿 50克 太仓肉松12.5克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818.4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孜然鸭片</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鸭肉73克 孜然1.5克 泡椒3克 酱油1克 白砂糖2克 醋2克 大蒜（白皮）1.6克 味精1克 盐1克 葱白2.5克 淀粉(玉米)1.5克 香油1克 苏打粉2克 植物油5克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青椒小炒肉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肉(瘦)65克 青椒20克 鸡蛋清5克 盐3克 料酒5克 猪油（炼制）1克 淀粉(蚕豆)1克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干锅鸡</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鸡肉60克 芹菜10克 调料 辣椒(红、尖、干)5克 花椒1克 豆豉1.5克 五香粉1克 豆瓣5克 姜3克 大葱4克 猪油（炼制）5克 味精1克 鸡精1克 白砂糖1克 料酒1.5克 香油2克 盐1克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木须肉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猪精肉150克 黄瓜100克 鸡蛋50克 木耳3克 酱油10克 盐3克 白糖2克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醋溜木须</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猪精肉150克 鸡蛋100克 木耳10克 酱油10克 醋 10克 盐3克 白糖5克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山西过油肉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猪精肉150克 蒜薹100克 木耳5克 圆葱50克 酱油10克 醋 10克 盐3克 白糖5克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新疆爆肉片</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猪精肉150克 圆葱100克 香菜50克  孜然15克 辣椒粉5克 盐5克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小炒五花肉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去皮五花肉150克 圆葱100克 杭椒40克 酱油10克 盐2克 白糖5克 麻椒油2克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青椒肉丝</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猪精肉150克 青椒100克 红椒50克 面酱5克 酱油10克 盐2克 糖5克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菠萝咕噜肉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去皮五花肉100克 青椒50克 红椒50克 菠萝50克 番茄酱10克 盐5克 白糖20克 醋15克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爆两样</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猪精肉50克 猪肝100克 圆葱100克 青椒30克 红椒20克 酱油10克 醋5克 盐2克 糖3克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水煮肉片</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猪精肉150克 球生菜150克 酱油5克 盐2克 糖3克 辣椒碎5克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宫爆鸡丁</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鸡胸200克 去皮花生50克 大葱50克 豆瓣酱5克 醋15克 盐5克 糖15克 生抽2克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新疆爆鸡</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鸡胸150克 圆葱100克 香菜50克 孜然15克 辣椒面5克 盐3克 鸡精2克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辣子鸡丁</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鸡胸150克 青椒50克 圆葱100克 红椒10克 面酱10克 盐2克 白糖5克 生抽5克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炒肝尖</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猪肝150克 圆葱100克 青椒50克 红椒10克 酱油10克 醋10克 白糖5克 盐2克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干煸鱿鱼须</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鱿鱼须150克 芹菜100克 红椒50克 辣椒段20克 花椒5克 盐5克 糖2克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107</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酱爆鸭片</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去皮鸭胸150克 土豆150克 香葱5克 面酱20克 生抽2克 白糖10克 盐1克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197</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小丸子烩白菜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前膀子100克 大白菜200克 水晶粉20克 酱油10克 盐5克 白糖2克 面酱5克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酸菜白肉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带皮下五花150克 东北酸菜150克 粉条20克 盐10克 鸡粉5克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全爆</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鱿鱼50克 鸡胸50克 鱼豆腐50克 精肉50克 黄瓜100克 盐15克 鸡粉5克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回锅肉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带皮五花150克 青蒜苗80克 青椒50克 红椒20克 豆瓣酱10克 面酱5克 白糖5克 豆豉5克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274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蚝油三鲜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土豆（黄皮）35克 茄子(绿皮)30克 青椒20克 色拉油10克 耗油1克 白砂糖1克 盐1克 大葱1克 大蒜（白皮）1克 芡粉1克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素菜</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糖醋藕片</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莲藕78克 白砂糖16克 醋6克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116</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彩椒笋片</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辣椒(红、尖、干)65克 植物油11克 酱油3克 料酒7克 淀粉(玉米)3克 盐2.5克 味精2.5克 大葱3克 姜汁3克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清炒油菜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油菜心83克 虾米8克 植物油5克 盐1克 味精0.6克 大葱1.6克 姜1克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荷香薯块</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甘薯38克 火腿肠25克 荷叶7克 粳米7克 葡萄干3克 糯米(紫)50克 植物油15克 酱油5克 白砂糖3克 胡椒粉2克 五香粉2克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青椒土豆丝</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土豆（黄皮）76克 青椒12克 辣椒(绿、尖)6克 盐0.9克 味精0.3克 色拉油4.5克 辣椒(红、尖、干)3克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鸡蛋菜花</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鸡蛋29克 菜花58克 盐0.5克 料酒2.9克 大葱1克 姜0.3克 味精0.3克 香油1克 植物油8克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酸辣土豆丝</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土豆（黄皮）77克 青椒11.6克 柿子椒7.75克 胡麻油1.93克 盐1.16克 醋1克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西葫鸡蛋炒腐竹</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西葫42.02克 鸡蛋31.51克 腐竹 16.8克 盐0.84克 味精0.42克 大葱2.1克 植物油6.3克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海米冬瓜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冬瓜86.51克 虾米2.56克 料酒0.87克 盐0.87克 淀粉(豌豆)0.87克 大葱0.87克 姜0.52克 香菜1073克 植物油5.19克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鱼香脆皮豆腐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咸鱼12.31克 猪肉(肥瘦)38.46克 面粉7.69克 豆腐(北)38.5克 姜1.54克 大蒜（白皮）1.54克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清炒菠菜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菠菜91.24克 色拉油5.474克 酱油1.82克 白砂糖0.91克 盐0.36克 味精0.18克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素丸子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胡萝卜12克 豆腐(北)24克 莲藕8克 盐0.02克 味精0.01克 姜0.01克 淀粉(豌豆)0.06克 椒盐0.02克 色拉油4克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香菇油菜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油菜心61克 香菇（鲜）23克 料酒1.5克 盐0.8克 味精0.5克 鸡油1.5克 花生油10克 淀粉(豌豆)0.8克 白砂糖0.5克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烧茄子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茄子(紫皮、长)85克 植物油5克 酱油4克 味精0.8克 盐0.8克 淀粉(豌豆)1.7克 大葱0.8克 姜0.8克 大蒜（白皮）0.8克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辣炒什锦快菜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快菜33克 粉丝6.5克 海带(鲜)6.5克 胡萝卜6.5克 竹笋11克 香干6.5克 芹菜11克 莴笋6.5克 洋葱（白皮）6.5克  盐0.6克 味精0.2克 白砂糖0.6克 胡麻油1克 辣椒油1克 香油1克 酱油0.6克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酱爆圆白菜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圆白菜85克 植物油8.5克 酱油2.8克 油皮1.4克 花椒0.3克 大葱0.8克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虾皮炒冬瓜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冬瓜66克 虾皮28克 大蒜1.8克 精盐0.5克 味精0.4克 花椒0.4克 大葱0.9克 花生油0.9克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醋溜大白菜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白菜75克 醋4克 酱油1.6克 盐1.2克 花椒1.5克 大葱7.5克 姜7.5克 植物油12克 味精0.3克 淀粉(豌豆)7.5克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干煸豆角</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豆角60克 猪肉馅10克 食用油6克 干辣椒2克 生抽2克 色拉油2克 花椒2克 糖1.2克 葱1克 辣酱3克 食盐2克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炒三丁</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羊里脊52克 冬笋17克 芹菜17克 鸡蛋清50克 姜0.85克 大葱0.85克 大蒜（白皮）0.85克 料酒0.85克 味精0.35克 盐0.5克 香油0.5克 植物油2.6克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150.75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尖椒豆皮</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豆皮 50克  青椒 8克  大葱 0.8克 姜 0.8克 料酒 16克 酱油 2.5克 精盐 0.5克 味精 0.32克 白砂糖 0.25克 豌豆淀粉 1.2克 猪油(炼) 3.2克饮用水 32克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鱼香土豆条</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土豆（黄皮）50克 花生20克 猪肉(瘦)9.5克 酸白菜5克 辣椒(红、尖)2.5克 植物油2.6克 大葱0.65克 姜0.65克 大蒜（白皮）0.65克 豆瓣辣酱13克 酱油13克 鸡精0.26克 白砂糖0.78克 醋1.3克 香油0.26克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炝炒绿豆芽</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绿豆芽50克 韭菜24.5克 胡萝卜20克 色拉油0.4克 花椒2克 食盐2克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米椒肉末芹菜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芹菜茎50克 猪肉(瘦)37.5克 花生油1.25克 调料酱油1.25克 豌豆淀粉2.5克 料酒1.25克 大葱1.25克 姜1.25克 精盐1.25克 米椒3.75克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蒜蓉菠菜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菠菜82.64克 白芝麻8.26克 酱油4.13克 蒜蓉4.13克 盐0.83克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韭菜香干肉丝</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猪肉47.08克 韭菜18.83克 豆腐干18.83克 植物油9.42克 香油.94克 盐0.75克 味精0.38克 啤酒1.88克 老抽0.94克 淀粉(玉米)0.94克 辣椒(红、尖、干)0.1克 姜0.1克 大蒜（白皮)0.1克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虾皮小白菜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小白菜80.43克 虾皮 13.4克 姜1.34克 盐1.61克 味精0.54克 酱油2.68克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红烧冬瓜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冬瓜88.65克  甜面酱2.66克 酱油1.77克 淀粉(豌豆)0.89克 大葱1.77克 姜1.42克 味精0.18克 植物油2.66克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麻辣豆腐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豆腐(北)65克 猪肉(肥瘦)9克 冬笋4.7克 大蒜（白皮）4.7克 猪油（炼制）5.6克 豆瓣辣酱4.7克 盐0.6克 酱油2.3克 味精0.2克 花椒粉0.1克 香油1.4克 淀粉(豌豆)0.7克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127.48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上汤娃娃菜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娃娃菜75克 松花蛋（鸭蛋）12.5克 青椒5克 柿子椒5克 大蒜（白皮）1.25克 大葱1.25克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11.17</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蒜香土豆丝</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土豆（黄皮）88克 大蒜1.5克 大葱1.5克 盐0.9克 味精0.6克 香醋1.5克 花生油4.4克 香油1.5克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53.65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蒜茸快菜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快菜86克 青椒5.7克 柿子椒5.7克 大蒜1.4克 大葱1.4克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有机菜花</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菜花92克 香油3克 盐0.6克 味精0.6克 花椒0.9克 花生油3克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11.53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蒜苗炒凤尾菇</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凤尾菇59克 蒜苗30克 姜2克 葱白2克 香油2克 盐2克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海米油菜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油菜心85克 料酒1.5克 盐0.7克 味精0.4克 鸡油1.5克 花生油10克 淀粉(豌豆)0.7克 白砂糖0.5克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小白菜豆泡</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小白菜55克 油豆皮35克花生油5克 盐1克 酱油2克 白砂糖1克 味精1克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醋溜土豆丝</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土豆300克 青椒20克 醋20克 白糖5克 生抽5克 盐3克  干辣椒段5克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土豆辣子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土豆250克 青椒40克 红椒10克  面酱10克  酱油10克 盐2克  糖5克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地三鲜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土豆150克 茄子150克 青椒50克  面酱10克  酱油10克 盐2克  糖5克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鱼香茄子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茄子250克 青椒30克 红椒20克  豆瓣酱10克  番茄酱5克  醋10克   白糖15克  生抽5克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西红柿鸡蛋</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西红柿200克  鸡蛋100克  青豆30克   番茄酱10克  白糖10克  盐5克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87</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西红柿圆白菜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西红柿100克  圆白菜200克  生抽10克     白糖3克  盐2克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独面筋</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面筋200克  黄瓜50克   面酱10  酱油10  白糖5克   盐2克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493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拉皮菠菜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菠菜200克  拉皮100克  盐5克  生抽10克   白糖3克  醋3克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麻婆豆腐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卤水豆腐300克  精肉末10克  香葱10克  豆瓣酱10克  豆豉2克  生抽5克  白糖5克 花椒面3克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家常豆腐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卤水豆腐200克  黄瓜50克  胡萝卜50克  木耳5克  豆瓣酱5克  蚝油5克  白糖5克  生抽5克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213.11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虾皮冬瓜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虾皮20克  冬瓜300克  姜10克  盐5克   鸡粉2克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金蒜烧油菜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蒜子30克  油菜300克    盐10克   鸡粉2克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菠菜鸡蛋</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菠菜300克  鸡蛋50克  枸杞5克  盐10克   鸡粉2克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清炒快菜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快菜300克   盐10克  鸡粉5克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芹菜香干</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芹菜200克  胡萝卜50克  香干50克  生抽10克  盐2克   白糖3克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虎皮尖椒</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尖椒300克   蚝油10克  生抽5克  白糖5克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醋溜白菜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大白菜300克   醋20克   生抽5克  白糖10克  干辣椒5克  盐3克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番茄菜花</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菜花300克  番茄酱5克  生抽10克  盐2克   白糖5克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66</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炒合菜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豆芽菜100克  胡萝卜50克  香干50克  鸡蛋50克   韭菜50克  盐10克   鸡粉5克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酸辣豆腐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豆腐(南)60克  牛肉（瘦）10克 洋葱（白皮）3克 木耳(水发)3克 冬笋3克 番茄5克 黄瓜3克 盐1克 醋1.5克 辣椒油1克 酱油1克 胡椒粉1克 料酒2克 淀粉(玉米)3克 植物油3克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117</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开胃菜</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尖椒拌菜心</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菜心83克 尖椒4克 花椒1.25克 酱油2克 玉米淀粉1.7克 精盐1.25克 花生油6.25克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蒜苗拌豆腐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豆腐(北)75克 青蒜18克 花生油4克 盐0.6克 味精0.5克 香油1.85克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拌凉粉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小麦面粉24.1克 菠菜12.05克 酵母0.12克 黄瓜6.02克 猪肉(瘦)6.02克 辣椒油0.6克 大蒜（白皮）0.18克 酱油0.12克 陈醋0.6克 盐0.18克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生菜沙拉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生菜44.74克 番茄17.9克 黄瓜13.4克 青椒6.71克 洋葱（白皮）6.71克 色拉油3.36克 盐0.45克 柠檬汁4.47克 蜂蜜2.24克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老虎菜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辣椒(青、尖)30克 黄瓜30克  香菜15克 大葱15克 香油5克 酱油1.5克 盐1克 味精0.6克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什锦菜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苤蓝13克 黄瓜4克 冬笋8克 四季豆4克 豇豆4克 胡萝卜4克 花生仁（生）17克 杏仁1.6克 姜0.6克 盐8.5克 黄酱34克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麻酱豆角</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豇豆85克 芝麻酱9克 大蒜（白皮）5克 盐0.5克 味精0.3克 醋1.5克 香油0.85克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老醋黄瓜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黄瓜90克 白砂糖5.5克 醋3.8克 香油0.7克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芹菜果仁</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芹菜茎61克 果仁36克 果仁精盐0.5克 味精0.36克 香油1.4克 醋0.5克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300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土豆沙拉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土豆（黄皮）48克 酸黄瓜3.8克 腊肉（烟肉）3.8克 洋葱（白皮）2.9克 生菜（团叶）5.8克 番茄9.7克 豌豆苗2.9克 色拉酱19克 芥末3.8克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369.65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炝拌青笋木耳</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木耳46克 青笋46克 大葱1.5克 盐0.6克  辣酱油6克 味精0.3克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100.33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酸辣海带丝</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海带(鲜)50克 豆腐干30克 虾米5克 盐3克 味精2克 酱油2克 香油3克 白砂糖2克 姜3克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炝拌莲藕</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莲藕80克 花椒5克 辣椒油2克 香油2克 盐1克 味精1克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107</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48</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w:t>
            </w:r>
          </w:p>
        </w:tc>
        <w:tc>
          <w:tcPr>
            <w:tcW w:w="9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米饭50克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花卷</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小麦面粉44克 大葱2.5克 盐0.5克 碱0.07克 花生油1.12克 酵母1.12克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发面饼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酵母(鲜)0.28克 小麦粉(标准粉)35.01克 酸奶4.2克 饮用水10.5克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双色花卷</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小麦面粉32.3克 南瓜泥7.7克 牛奶9.2克 酵母粉0.8克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黑面馒头</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面粉30克 黑米面5克 清水16.9克 酵母粉0.0625克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小麦面粉38克 花生油2.9克 猪油（炼制）8.9克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烧麦</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鸡蛋17.27克 虾仁24.91克 小白菜0.43克 辣椒(红、尖、干)0.43克 盐0.17克 黄酒0.86克 味精0.09克 淀粉(玉米)0.09克 大葱0.43克 鸡油4.32克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牛肉回头</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小麦粉(标准粉)16g 牛肉(肥瘦)29g 姜0.3g 大葱0.3g 精盐0.2g 酱油0.3g 花生油5g</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通心粉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通心粉22.2克 牛肉（瘦）14.8克 洋葱（红皮）0.74克 芹菜0.74克 胡萝卜0.74克 大蒜（白皮）0.74克 黄油1.5克 奶酪1.5克 面包屑15克 番茄酱4.4克 植物油2.97克 盐0.09克 胡椒粉0.09克 红葡萄酒1克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玉米面（黄）21.6克 小麦面粉8.1克 黄豆粉3.2克 鸡蛋5.4克 白砂糖8.1克 炼乳（甜，罐头）3.2克 泡打粉0.3克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葱油饼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小麦面粉45克 大葱2.7克 盐0.5克 植物油1.8克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麻酱卷</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小麦面粉31克 水16.25克 芝麻酱1.625克 花椒粉0.3克 酵母粉0.1克 食盐0.6克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125.5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豆沙包</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小麦面粉21克 绿豆沙18克 白砂糖9克 桂花酱0.7克 碱0.03克 酵母0.5克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159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玉米面发糕</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玉米面（黄）32.4克 酵母1.08克 白砂糖16.2克 苏打粉0.32克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糖三角</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红糖 20.41克 小麦粉(标准粉) 48.98克 黑芝麻 2.45克 花生油 2.45克 酵母(干) 1.22克 饮用水 24.5克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干炒牛河</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河粉28.57克 牛肉（瘦）7.62克 绿豆芽4.76克 大葱2.86克 姜0.95克 酱油1.9克 淀粉(玉米)0.95克 老抽0.48克 生抽0.48克 白砂糖0.48克 盐0.95克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戗面馒头</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小麦面粉48.62克 碱0.16克 酵母1.22克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葱油饼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面150克 葱花10克 芝麻10克 鸡粉5克 盐10克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360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口袋饼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面粉150克 盐10克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223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南瓜鸡蛋饼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南瓜50克 面粉50克 糯米粉50克 鸡蛋80克 盐50克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包菜虾皮饼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面粉200克 包菜20克 虾皮5克 料酒5克 生姜5克 盐3克 鸡精3克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195.31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香甜玉米饼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糯米粉50克 玉米粒50克 玉米粉50克 白糖50克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胡萝卜豆沙煎饼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胡萝卜30克 面粉50克 玉米粉30克 糯米粉20克 红豆沙50克 芝麻20克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237.27</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椒盐油酥饼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面粉150克 椒盐10克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327</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什锦蔬菜煎饼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玉米粒50克  胡萝卜20克 生菜10克 鸡蛋30克 面粉50克 芝麻油10克 胡椒粉3克 盐5克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红薯鸡蛋</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红薯20克 鸡蛋70克 面粉50克 白糖50克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136</w:t>
            </w:r>
          </w:p>
        </w:tc>
      </w:tr>
      <w:tr>
        <w:tblPrEx>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黄金糯米煎饼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糯米50克 面粉50克 鸡蛋70克 火腿肠30克 盐3克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266</w:t>
            </w:r>
          </w:p>
        </w:tc>
      </w:tr>
      <w:tr>
        <w:tblPrEx>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洋葱火腿煎饼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洋葱10克 火腿20克 面粉80克 鸡蛋70克 盐5克 五香粉3克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244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香煎芋头煎饼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芋头50克 鸡蛋70克 面粉50克 盐3克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285</w:t>
            </w:r>
          </w:p>
        </w:tc>
      </w:tr>
      <w:tr>
        <w:tblPrEx>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奶香玉米饼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玉米粉100克 牛奶80克 白糖30克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芝麻酱千层饼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芝麻20克 芝麻酱20克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葱油椒盐花卷</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牛奶100克小葱5克 椒盐3克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265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鸡油手抓饼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鸡油20克 香葱5克 花椒粉3克 盐3克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鸡蛋莜面饼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莜面100克 鸡蛋70克 盐3克 芝麻20克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蜂蜜馒头</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猪油10克 蜂蜜20克 牛奶100克 酵母3克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280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酱香肉龙</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肉馅50克 大葱5克 生姜5克 面酱10克 生抽5克 盐3克 料酒3克 酵母1克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芹菜玉米面鸡蛋饼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玉米面50克 芹菜叶20克 鸡蛋70克 盐3克 糖10克 花生油5克 花椒粉3克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鸡蛋灌饼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鸡蛋70克 盐2克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开花馒头</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面粉100克 玉米粉50克 紫薯50克 酵母3克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344.78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千层饼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面粉120克 芝麻10克 盐3克 五香粉3克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死面卷子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面粉120克 盐3克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豆渣窝头</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豆腐渣30克 黄豆面30克 玉米面80克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255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三合面饼子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玉米面50克 黄豆面30克 黑豆面30克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358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紫薯花卷</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紫薯50克 白面80克 酵母3克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金丝发糕</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玉米面80克 白面50克 青红丝10克 白糖5克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窝头</w:t>
            </w:r>
          </w:p>
        </w:tc>
        <w:tc>
          <w:tcPr>
            <w:tcW w:w="9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玉米面（黄）33克 黄豆粉17克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120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风味小吃</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小粽子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糯米38.4克 小枣（干）11.6克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春卷</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绿豆芽12克 韭菜12克 香菇（鲜）8克 小麦面粉5克 鸡蛋3克 色拉油3克 小麦面粉3克 大葱3克 姜3克 胡椒粉2克 盐1克 味精1克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232.5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酸辣粉</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甘薯粉39.66克 白矾0.23克 大豆1.17克 芽菜1.56克 芹菜1.17克 香菜0.78克 牛肉（瘦）1.94克 醋1.94克 辣椒油1.17克 酱油0.39克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炸麻团</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汤圆40.2克 色拉油8克 芝麻1.8克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212</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素春卷</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韭黄4克 豆腐干6.5克 香菇（鲜）4克 绿豆芽11克 烙饼（富强粉）20克 白砂糖0.3克 小麦面粉0.6克 植物油4克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16</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炸素丸子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胡萝卜12克 豆腐(北)24克 莲藕8克 盐0.02克 味精0.01克 姜0.01克 淀粉(豌豆)0.06克 椒盐0.02克 色拉油4克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70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拌凉皮</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小麦面粉24.1克 菠菜12.05克 酵母0.12克 黄瓜6.02克 猪肉(瘦)6.02克 辣椒油0.6克 大蒜（白皮）0.18克 酱油0.12克 陈醋0.6克 盐0.18克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438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酸辣肉皮冻</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猪肉皮37.99克 青豆5.319克 胡萝卜3.8克 酱油0.76克 盐0.23克 味精0.23克 胡椒粉0.12克 大葱0.76克 姜0.38克 大蒜（白皮）0.38克 花椒0.23克 桂皮0.23克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325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南瓜28.17克 小麦面粉14.08克 芝麻2.82克 蜂蜜0.7克 花生油4.23克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97.8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香芋卷</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芋头27g 糖2g 奶粉1克 面粉5 鸡蛋10克 面包糠5克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134</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炸糕</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面粉42克 调料色拉油2克 食盐1克  酵母粉0.3克 苏打粉0.1克 糖30克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143.5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面点</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6</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水饺</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小麦面粉25克 猪肉(瘦)15克 韭菜9克 酱油0.2克 味精0.1克 盐0.1克 香油0.1克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105.5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锅贴</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小麦面粉17.45克 猪肉(肥瘦)17.46克 白菜14克 姜0.35克 大葱0.35克 盐0.21克 酱油0.21克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230</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包子</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鲜肉(肥瘦)14.6克 小麦面粉14.6克 葱汁5.8克 姜汁5.8克 盐0.3克 白砂糖0.6克 胡椒粉0.1克 酱油0.4克 味精0.1克 香油0.3克 苏打粉0.1克 酵母0.1克 常用水7.3克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115</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大葱肉饼</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小麦面粉16.5克 水12克 猪肉150克 白糖16.5克 色拉油1.1克 葱3.3克 食盐0.5克 黑胡椒0.5克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蒸饺</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韭菜22.73克 粉丝7.576克 虾皮3.03克 猪油（炼制）3.79克 香油3.79克 小麦面粉7.58克 甜面酱0.76克 盐0.38克 味精0.15克 花椒粉0.23克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田园粗粮</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10</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蒸玉米</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玉米50克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56</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煮花生</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花生（生）45.6克 盐3克 花椒0.45克 八角0.45克 肉豆蔻0.45克 姜0.3克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201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蒸小芋头</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小芋头50克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81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蒸老南瓜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老南瓜50克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蒸胡萝卜</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胡萝卜（老）(50克，可食部分48克)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煮毛豆</w:t>
            </w:r>
          </w:p>
        </w:tc>
        <w:tc>
          <w:tcPr>
            <w:tcW w:w="9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毛豆47.3克 大葱0.9克 姜0.9克 盐0.8克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59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蒸土豆</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土豆50g</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38</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蒸紫薯</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紫薯50克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189</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山芋</w:t>
            </w:r>
          </w:p>
        </w:tc>
        <w:tc>
          <w:tcPr>
            <w:tcW w:w="96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甘薯50克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171</w:t>
            </w:r>
          </w:p>
        </w:tc>
      </w:tr>
      <w:tr>
        <w:tblPrEx>
          <w:shd w:val="clear" w:color="auto" w:fill="auto"/>
          <w:tblCellMar>
            <w:top w:w="0" w:type="dxa"/>
            <w:left w:w="108" w:type="dxa"/>
            <w:bottom w:w="0" w:type="dxa"/>
            <w:right w:w="108" w:type="dxa"/>
          </w:tblCellMar>
        </w:tblPrEx>
        <w:trPr>
          <w:trHeight w:val="23" w:hRule="atLeast"/>
          <w:jc w:val="center"/>
        </w:trPr>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蒸香芋</w:t>
            </w:r>
          </w:p>
        </w:tc>
        <w:tc>
          <w:tcPr>
            <w:tcW w:w="9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芋头50克</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40</w:t>
            </w:r>
          </w:p>
        </w:tc>
      </w:tr>
      <w:tr>
        <w:tblPrEx>
          <w:shd w:val="clear" w:color="auto" w:fill="auto"/>
          <w:tblCellMar>
            <w:top w:w="0" w:type="dxa"/>
            <w:left w:w="108" w:type="dxa"/>
            <w:bottom w:w="0" w:type="dxa"/>
            <w:right w:w="108" w:type="dxa"/>
          </w:tblCellMar>
        </w:tblPrEx>
        <w:trPr>
          <w:trHeight w:val="2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果饮</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w:t>
            </w:r>
          </w:p>
        </w:tc>
        <w:tc>
          <w:tcPr>
            <w:tcW w:w="152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应季水果或酸奶</w:t>
            </w:r>
          </w:p>
        </w:tc>
        <w:tc>
          <w:tcPr>
            <w:tcW w:w="9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1盒酸奶(250.0毫升)</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180</w:t>
            </w:r>
          </w:p>
        </w:tc>
      </w:tr>
      <w:tr>
        <w:tblPrEx>
          <w:shd w:val="clear" w:color="auto" w:fill="auto"/>
          <w:tblCellMar>
            <w:top w:w="0" w:type="dxa"/>
            <w:left w:w="108" w:type="dxa"/>
            <w:bottom w:w="0" w:type="dxa"/>
            <w:right w:w="108" w:type="dxa"/>
          </w:tblCellMar>
        </w:tblPrEx>
        <w:trPr>
          <w:trHeight w:val="2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合计</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233</w:t>
            </w:r>
          </w:p>
        </w:tc>
        <w:tc>
          <w:tcPr>
            <w:tcW w:w="15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9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p>
        </w:tc>
      </w:tr>
      <w:tr>
        <w:tblPrEx>
          <w:shd w:val="clear" w:color="auto" w:fill="auto"/>
          <w:tblCellMar>
            <w:top w:w="0" w:type="dxa"/>
            <w:left w:w="108" w:type="dxa"/>
            <w:bottom w:w="0" w:type="dxa"/>
            <w:right w:w="108" w:type="dxa"/>
          </w:tblCellMar>
        </w:tblPrEx>
        <w:trPr>
          <w:trHeight w:val="2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备注</w:t>
            </w:r>
          </w:p>
        </w:tc>
        <w:tc>
          <w:tcPr>
            <w:tcW w:w="13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right="0" w:rightChars="0" w:firstLine="0" w:firstLineChars="0"/>
              <w:jc w:val="center"/>
              <w:rPr>
                <w:rFonts w:hint="eastAsia"/>
                <w:highlight w:val="none"/>
                <w:lang w:eastAsia="zh-CN"/>
              </w:rPr>
            </w:pPr>
            <w:r>
              <w:rPr>
                <w:rFonts w:hint="eastAsia"/>
                <w:highlight w:val="none"/>
                <w:lang w:val="en-US" w:eastAsia="zh-CN"/>
              </w:rPr>
              <w:t>主食、小吃、面点按每份50克计算，其余按每份100克计算。实际就餐时我司按成人每日单餐摄取卡路里制定餐量。</w:t>
            </w:r>
          </w:p>
        </w:tc>
      </w:tr>
    </w:tbl>
    <w:p>
      <w:pPr>
        <w:rPr>
          <w:rFonts w:hint="eastAsia"/>
          <w:highlight w:val="none"/>
          <w:lang w:eastAsia="zh-CN"/>
        </w:rPr>
        <w:sectPr>
          <w:headerReference r:id="rId7" w:type="default"/>
          <w:pgSz w:w="16838" w:h="11906" w:orient="landscape"/>
          <w:pgMar w:top="1440" w:right="1800" w:bottom="1440" w:left="1800" w:header="851" w:footer="992" w:gutter="0"/>
          <w:pgNumType w:fmt="decimal"/>
          <w:cols w:space="425" w:num="1"/>
          <w:docGrid w:type="lines" w:linePitch="312" w:charSpace="0"/>
        </w:sectPr>
      </w:pPr>
    </w:p>
    <w:p>
      <w:pPr>
        <w:pStyle w:val="3"/>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bookmarkStart w:id="43" w:name="_Toc5035"/>
      <w:bookmarkStart w:id="44" w:name="_Toc27904"/>
      <w:r>
        <w:rPr>
          <w:rFonts w:hint="eastAsia" w:ascii="宋体" w:hAnsi="宋体" w:eastAsia="宋体" w:cs="宋体"/>
          <w:color w:val="auto"/>
          <w:highlight w:val="none"/>
        </w:rPr>
        <w:t>第三部分  磋商须知</w:t>
      </w:r>
      <w:bookmarkEnd w:id="35"/>
      <w:bookmarkEnd w:id="43"/>
      <w:bookmarkEnd w:id="44"/>
    </w:p>
    <w:p>
      <w:pPr>
        <w:pStyle w:val="4"/>
        <w:keepNext/>
        <w:keepLines/>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b/>
          <w:bCs/>
          <w:highlight w:val="none"/>
        </w:rPr>
      </w:pPr>
      <w:bookmarkStart w:id="45" w:name="_Toc1359"/>
      <w:bookmarkStart w:id="46" w:name="_Toc4108"/>
      <w:r>
        <w:rPr>
          <w:rFonts w:hint="eastAsia" w:ascii="宋体" w:hAnsi="宋体" w:eastAsia="宋体" w:cs="宋体"/>
          <w:b/>
          <w:bCs/>
          <w:highlight w:val="none"/>
        </w:rPr>
        <w:t>A  说明</w:t>
      </w:r>
      <w:bookmarkEnd w:id="45"/>
      <w:bookmarkEnd w:id="46"/>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概述</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 根据《中华人民共和国政府采购法》、《中华人民共和国政府采购法实施条例》等有关法律、法规和规章的规定，本采购项目已具备竞争性磋商条件。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 本竞争性磋商文件仅适用于磋商邀请函中所叙述项目货物和服务的采购。</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 参与磋商活动的所有各方，对在参与磋商过程中获悉的国家、商业和技术秘密以及其它依法应当保密的内容，均负有保密义务，违者应对由此造成的后果承担全部法律责任。</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定义</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“采购人”系指本次磋商活动的采购单位。“采购代理机构”系指组织本次磋商活动的机构，即“天津盛浩工程咨询有限公司”。采购人及采购代理机构统称“磋商采购单位”。</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”系指向采购代理机构提交响应文件的供应商。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“竞争性磋商文件”系指采购代理机构向供应商发出的采购文件。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“响应文件”系指供应商向采购代理机构提交的投标文件。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 “服务”系指竞争性磋商文件规定的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为完成采购项目所需承担的全部义务。</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解释权</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本次磋商的最终解释权归为采购代理机构，即“天津盛浩工程咨询有限公司”。当对一个问题有多种解释时以采购代理机构解释为准。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本文件未作须知明示，而又有相关法律、法规规定的，采购人、采购代理机构将对此解释为依据有关法律、法规的规定。</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 合格的</w:t>
      </w:r>
      <w:r>
        <w:rPr>
          <w:rFonts w:hint="eastAsia" w:ascii="宋体" w:hAnsi="宋体" w:eastAsia="宋体" w:cs="宋体"/>
          <w:color w:val="auto"/>
          <w:sz w:val="24"/>
          <w:highlight w:val="none"/>
          <w:lang w:eastAsia="zh-CN"/>
        </w:rPr>
        <w:t>供应商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4.1 符合《中华人民共和国政府采购法》第二十二条供应商参加政府采购活动应当具备的条件及其他有关法律、法规关于供应商的有关规定，有能力提供磋商采购货物及服务的供应商。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4.2 符合《磋商邀请函》中关于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实质性资格要求的规定。</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4.3 根据《财政部关于在政府采购活动中查询及使用信用记录有关问题的通知》（财库〔2016〕125号）规定，对列入失信被执行人、重大税收违法案件当事人名单、政府采购严重违法失信行为记录名单的供应商，应当拒绝其参与政府采购活动。</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4.4 关于联合体参与磋商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《磋商邀请函》接受联合体参与磋商的：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（1）两个以上的自然人、法人或者其他组织可以组成一个联合体，以一个供应商的身份共同参加政府采购。</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（2）联合体各方均应当符合《政府采购法》第二十二条第一款规定的条件，根据采购项目的特殊要求规定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特定条件的，联合体各方中至少应当有一方符合《磋商邀请函》规定的供应商资格条件（实质性要求）。</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联合体各方之间应当签订共同投标协议并在响应文件内提交，明确约定联合体主体及联合体各方承担的工作和相应的责任。联合体各方签订共同投标协议后，不得再以自己名义单独在同一项目中投标，也不得组成新的联合体参加同一项目投标。</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（4）磋商报名时，应以联合体协议中确定的主体方名义报名。</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（5）联合体参与磋商的，应以主体方名义提交投标保证金（如有），对联合体各方均具有约束力。</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联合体各方均为小型、微型企业的，各方均应提供《中小微企业声明函》；中小微企业作为联合体一方参与政府采购活动，且《共同投标协议书》中约定，小型、微型企业的协议合同金额占到联合体协议合同总金额30%以上的，应附中小微企业的《中小微企业声明函》。</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（8）联合体各方应当共同与采购人签订采购合同，就采购合同约定的事项对采购人承担连带责任。</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4.5 关于关联企业</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除联合体外，法定代表人或单位负责人为同一个人或者存在直接控股、管理关系的不同供应商，不得同时参加同一项目或同一子项目的投标。如同时参加，则评审时将同时被拒绝。</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4.6 关于分公司参与磋商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分公司作为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4.7 关于提供前期服务的供应商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为采购项目提供整体设计、规范编制或者项目管理、监理、检测等服务的供应商，不得再参加该采购项目的其他采购活动。</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4.8 关于中小微企业参与磋商</w:t>
      </w:r>
    </w:p>
    <w:p>
      <w:pPr>
        <w:pStyle w:val="28"/>
        <w:pageBreakBefore w:val="0"/>
        <w:kinsoku/>
        <w:wordWrap/>
        <w:overflowPunct/>
        <w:topLinePunct w:val="0"/>
        <w:bidi w:val="0"/>
        <w:snapToGrid/>
        <w:spacing w:line="360" w:lineRule="auto"/>
        <w:ind w:firstLine="480" w:firstLineChars="200"/>
        <w:contextualSpacing/>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中小微企业参与投标是指符合《中小企业划型标准规定》的</w:t>
      </w:r>
      <w:r>
        <w:rPr>
          <w:rFonts w:hint="eastAsia" w:ascii="宋体" w:hAnsi="宋体" w:eastAsia="宋体" w:cs="宋体"/>
          <w:color w:val="auto"/>
          <w:kern w:val="2"/>
          <w:highlight w:val="none"/>
          <w:lang w:eastAsia="zh-CN"/>
        </w:rPr>
        <w:t>供应商</w:t>
      </w:r>
      <w:r>
        <w:rPr>
          <w:rFonts w:hint="eastAsia" w:ascii="宋体" w:hAnsi="宋体" w:eastAsia="宋体" w:cs="宋体"/>
          <w:color w:val="auto"/>
          <w:kern w:val="2"/>
          <w:highlight w:val="none"/>
        </w:rPr>
        <w:t>，通过投标提供服务。中小微企业参与投标应提供《中小企业声明函》。</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根据《财政部 民政部 中国残疾人联合会关于促进残疾人就业政府采购政策的通知》（财库〔2017〕141号）的规定，残疾人福利性单位视同为小型、微型企业。</w:t>
      </w:r>
    </w:p>
    <w:p>
      <w:pPr>
        <w:pStyle w:val="28"/>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5.合格的服务</w:t>
      </w:r>
    </w:p>
    <w:p>
      <w:pPr>
        <w:pStyle w:val="28"/>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5.1 </w:t>
      </w:r>
      <w:r>
        <w:rPr>
          <w:rFonts w:hint="eastAsia" w:ascii="宋体" w:hAnsi="宋体" w:eastAsia="宋体" w:cs="宋体"/>
          <w:color w:val="auto"/>
          <w:kern w:val="2"/>
          <w:highlight w:val="none"/>
          <w:lang w:eastAsia="zh-CN"/>
        </w:rPr>
        <w:t>供应商</w:t>
      </w:r>
      <w:r>
        <w:rPr>
          <w:rFonts w:hint="eastAsia" w:ascii="宋体" w:hAnsi="宋体" w:eastAsia="宋体" w:cs="宋体"/>
          <w:color w:val="auto"/>
          <w:kern w:val="2"/>
          <w:highlight w:val="none"/>
        </w:rPr>
        <w:t>所提供的服务应当没有侵犯任何第三方的知识产权、技术秘密等合法权利。</w:t>
      </w:r>
    </w:p>
    <w:p>
      <w:pPr>
        <w:pStyle w:val="28"/>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 xml:space="preserve">5.2 </w:t>
      </w:r>
      <w:r>
        <w:rPr>
          <w:rFonts w:hint="eastAsia" w:ascii="宋体" w:hAnsi="宋体" w:eastAsia="宋体" w:cs="宋体"/>
          <w:color w:val="auto"/>
          <w:kern w:val="2"/>
          <w:highlight w:val="none"/>
          <w:lang w:eastAsia="zh-CN"/>
        </w:rPr>
        <w:t>供应商</w:t>
      </w:r>
      <w:r>
        <w:rPr>
          <w:rFonts w:hint="eastAsia" w:ascii="宋体" w:hAnsi="宋体" w:eastAsia="宋体" w:cs="宋体"/>
          <w:color w:val="auto"/>
          <w:kern w:val="2"/>
          <w:highlight w:val="none"/>
        </w:rPr>
        <w:t>提供的服务应当符合竞争性磋商文件的要求，并且其质量完全符合国家标准、行业标准或地方标准。</w:t>
      </w:r>
    </w:p>
    <w:p>
      <w:pPr>
        <w:pStyle w:val="28"/>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5.3 系统软件、通用软件必须是具有在中国境内的合法使用权或版权的正版软件，涉及到第三方提出侵权或知识产权的起诉及支付版税等费用由</w:t>
      </w:r>
      <w:r>
        <w:rPr>
          <w:rFonts w:hint="eastAsia" w:ascii="宋体" w:hAnsi="宋体" w:eastAsia="宋体" w:cs="宋体"/>
          <w:color w:val="auto"/>
          <w:kern w:val="2"/>
          <w:highlight w:val="none"/>
          <w:lang w:eastAsia="zh-CN"/>
        </w:rPr>
        <w:t>供应商</w:t>
      </w:r>
      <w:r>
        <w:rPr>
          <w:rFonts w:hint="eastAsia" w:ascii="宋体" w:hAnsi="宋体" w:eastAsia="宋体" w:cs="宋体"/>
          <w:color w:val="auto"/>
          <w:kern w:val="2"/>
          <w:highlight w:val="none"/>
        </w:rPr>
        <w:t>承担所有责任及费用。</w:t>
      </w:r>
    </w:p>
    <w:p>
      <w:pPr>
        <w:pStyle w:val="28"/>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6.本项目收取中标服务费。</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国家计委关于印发&lt;招标代理服务收费管理暂行办法&gt;的通知（计价格[2002]1980号）》和《国家发展改革委办公厅关于招标代理服务收费有关问题的通知（发改办价格[2003]857号）》的文件规定，本次项目向成交供应商收取服务费，收费标准如下：</w:t>
      </w:r>
    </w:p>
    <w:tbl>
      <w:tblPr>
        <w:tblStyle w:val="16"/>
        <w:tblW w:w="83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90"/>
        <w:gridCol w:w="2050"/>
        <w:gridCol w:w="2126"/>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6" w:space="0"/>
              <w:left w:val="single" w:color="auto" w:sz="6"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中标金额（万元）</w:t>
            </w:r>
          </w:p>
        </w:tc>
        <w:tc>
          <w:tcPr>
            <w:tcW w:w="2050" w:type="dxa"/>
            <w:tcBorders>
              <w:top w:val="single" w:color="auto" w:sz="6"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货物招标</w:t>
            </w:r>
          </w:p>
        </w:tc>
        <w:tc>
          <w:tcPr>
            <w:tcW w:w="2126" w:type="dxa"/>
            <w:tcBorders>
              <w:top w:val="single" w:color="auto" w:sz="6"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服务招标</w:t>
            </w:r>
          </w:p>
        </w:tc>
        <w:tc>
          <w:tcPr>
            <w:tcW w:w="2025" w:type="dxa"/>
            <w:tcBorders>
              <w:top w:val="single" w:color="auto" w:sz="6" w:space="0"/>
              <w:left w:val="single" w:color="auto" w:sz="4" w:space="0"/>
              <w:bottom w:val="single" w:color="auto" w:sz="4" w:space="0"/>
              <w:right w:val="single" w:color="auto" w:sz="6"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工程招标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6" w:space="0"/>
              <w:left w:val="single" w:color="auto" w:sz="6"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20（含）以下</w:t>
            </w:r>
          </w:p>
        </w:tc>
        <w:tc>
          <w:tcPr>
            <w:tcW w:w="6201" w:type="dxa"/>
            <w:gridSpan w:val="3"/>
            <w:tcBorders>
              <w:top w:val="single" w:color="auto" w:sz="6" w:space="0"/>
              <w:left w:val="single" w:color="auto" w:sz="4" w:space="0"/>
              <w:bottom w:val="single" w:color="auto" w:sz="4" w:space="0"/>
              <w:right w:val="single" w:color="auto" w:sz="6"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一次性收取3000元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20-100</w:t>
            </w:r>
          </w:p>
        </w:tc>
        <w:tc>
          <w:tcPr>
            <w:tcW w:w="20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w:t>
            </w:r>
          </w:p>
        </w:tc>
        <w:tc>
          <w:tcPr>
            <w:tcW w:w="2025" w:type="dxa"/>
            <w:tcBorders>
              <w:top w:val="single" w:color="auto" w:sz="4" w:space="0"/>
              <w:left w:val="single" w:color="auto" w:sz="4" w:space="0"/>
              <w:bottom w:val="single" w:color="auto" w:sz="4" w:space="0"/>
              <w:right w:val="single" w:color="auto" w:sz="6"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100-500</w:t>
            </w:r>
          </w:p>
        </w:tc>
        <w:tc>
          <w:tcPr>
            <w:tcW w:w="20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0.8%</w:t>
            </w:r>
          </w:p>
        </w:tc>
        <w:tc>
          <w:tcPr>
            <w:tcW w:w="2025" w:type="dxa"/>
            <w:tcBorders>
              <w:top w:val="single" w:color="auto" w:sz="4" w:space="0"/>
              <w:left w:val="single" w:color="auto" w:sz="4" w:space="0"/>
              <w:bottom w:val="single" w:color="auto" w:sz="4" w:space="0"/>
              <w:right w:val="single" w:color="auto" w:sz="6"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500-1000</w:t>
            </w:r>
          </w:p>
        </w:tc>
        <w:tc>
          <w:tcPr>
            <w:tcW w:w="20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0.8%</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0.45%</w:t>
            </w:r>
          </w:p>
        </w:tc>
        <w:tc>
          <w:tcPr>
            <w:tcW w:w="2025" w:type="dxa"/>
            <w:tcBorders>
              <w:top w:val="single" w:color="auto" w:sz="4" w:space="0"/>
              <w:left w:val="single" w:color="auto" w:sz="4" w:space="0"/>
              <w:bottom w:val="single" w:color="auto" w:sz="4" w:space="0"/>
              <w:right w:val="single" w:color="auto" w:sz="6"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0.55%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1000-5000</w:t>
            </w:r>
          </w:p>
        </w:tc>
        <w:tc>
          <w:tcPr>
            <w:tcW w:w="20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0.5%</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0.25%</w:t>
            </w:r>
          </w:p>
        </w:tc>
        <w:tc>
          <w:tcPr>
            <w:tcW w:w="2025" w:type="dxa"/>
            <w:tcBorders>
              <w:top w:val="single" w:color="auto" w:sz="4" w:space="0"/>
              <w:left w:val="single" w:color="auto" w:sz="4" w:space="0"/>
              <w:bottom w:val="single" w:color="auto" w:sz="4" w:space="0"/>
              <w:right w:val="single" w:color="auto" w:sz="6"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5000-10000</w:t>
            </w:r>
          </w:p>
        </w:tc>
        <w:tc>
          <w:tcPr>
            <w:tcW w:w="20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0.25%</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0.1%</w:t>
            </w:r>
          </w:p>
        </w:tc>
        <w:tc>
          <w:tcPr>
            <w:tcW w:w="2025" w:type="dxa"/>
            <w:tcBorders>
              <w:top w:val="single" w:color="auto" w:sz="4" w:space="0"/>
              <w:left w:val="single" w:color="auto" w:sz="4" w:space="0"/>
              <w:bottom w:val="single" w:color="auto" w:sz="4" w:space="0"/>
              <w:right w:val="single" w:color="auto" w:sz="6"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10000-100000</w:t>
            </w:r>
          </w:p>
        </w:tc>
        <w:tc>
          <w:tcPr>
            <w:tcW w:w="2050"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0.05%</w:t>
            </w:r>
          </w:p>
        </w:tc>
        <w:tc>
          <w:tcPr>
            <w:tcW w:w="212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0.05%</w:t>
            </w:r>
          </w:p>
        </w:tc>
        <w:tc>
          <w:tcPr>
            <w:tcW w:w="2025" w:type="dxa"/>
            <w:tcBorders>
              <w:top w:val="single" w:color="auto" w:sz="4" w:space="0"/>
              <w:left w:val="single" w:color="auto" w:sz="4" w:space="0"/>
              <w:bottom w:val="single" w:color="auto" w:sz="4" w:space="0"/>
              <w:right w:val="single" w:color="auto" w:sz="6"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190" w:type="dxa"/>
            <w:tcBorders>
              <w:top w:val="single" w:color="auto" w:sz="4" w:space="0"/>
              <w:left w:val="single" w:color="auto" w:sz="6" w:space="0"/>
              <w:bottom w:val="single" w:color="auto" w:sz="6"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100000以上</w:t>
            </w:r>
          </w:p>
        </w:tc>
        <w:tc>
          <w:tcPr>
            <w:tcW w:w="2050" w:type="dxa"/>
            <w:tcBorders>
              <w:top w:val="single" w:color="auto" w:sz="4" w:space="0"/>
              <w:left w:val="single" w:color="auto" w:sz="4" w:space="0"/>
              <w:bottom w:val="single" w:color="auto" w:sz="6"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0.01%</w:t>
            </w:r>
          </w:p>
        </w:tc>
        <w:tc>
          <w:tcPr>
            <w:tcW w:w="2126" w:type="dxa"/>
            <w:tcBorders>
              <w:top w:val="single" w:color="auto" w:sz="4" w:space="0"/>
              <w:left w:val="single" w:color="auto" w:sz="4" w:space="0"/>
              <w:bottom w:val="single" w:color="auto" w:sz="6"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0.01%</w:t>
            </w:r>
          </w:p>
        </w:tc>
        <w:tc>
          <w:tcPr>
            <w:tcW w:w="2025" w:type="dxa"/>
            <w:tcBorders>
              <w:top w:val="single" w:color="auto" w:sz="4" w:space="0"/>
              <w:left w:val="single" w:color="auto" w:sz="4" w:space="0"/>
              <w:bottom w:val="single" w:color="auto" w:sz="6" w:space="0"/>
              <w:right w:val="single" w:color="auto" w:sz="6"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0.01%</w:t>
            </w:r>
          </w:p>
        </w:tc>
      </w:tr>
    </w:tbl>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服务费按差额定率累进法计算。例如项目的合同金额为680万元，则应缴服务费等于100×1.5%+(500-100)×0.8%+(680-500)×0.45%=5.51万元，其中成交金额以《成交通知书》为准。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无论磋商过程中的做法和结果如何，</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自行承担所有与参加磋商有关的费用。</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7.信息发布</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本项目需要公开的有关信息，包括采购信息公告、更正公告、成交结果公告、终止公告等与磋商活动有关的通知，采购人、采购代理机构均将通过“天津</w:t>
      </w:r>
      <w:r>
        <w:rPr>
          <w:rFonts w:hint="eastAsia" w:ascii="宋体" w:hAnsi="宋体" w:eastAsia="宋体" w:cs="宋体"/>
          <w:color w:val="auto"/>
          <w:sz w:val="24"/>
          <w:highlight w:val="none"/>
          <w:lang w:eastAsia="zh-CN"/>
        </w:rPr>
        <w:t>市</w:t>
      </w:r>
      <w:r>
        <w:rPr>
          <w:rFonts w:hint="eastAsia" w:ascii="宋体" w:hAnsi="宋体" w:eastAsia="宋体" w:cs="宋体"/>
          <w:color w:val="auto"/>
          <w:sz w:val="24"/>
          <w:highlight w:val="none"/>
        </w:rPr>
        <w:t>政府采购网”公开发布。供应商在参与本采购项目磋商活动期间，请及时关注上述媒体。因没有及时关注而未能如期获取相关信息，</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自行承担由此可能产生的风险。</w:t>
      </w:r>
    </w:p>
    <w:p>
      <w:pPr>
        <w:pStyle w:val="28"/>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highlight w:val="none"/>
        </w:rPr>
      </w:pPr>
      <w:r>
        <w:rPr>
          <w:rFonts w:hint="eastAsia" w:ascii="宋体" w:hAnsi="宋体" w:eastAsia="宋体" w:cs="宋体"/>
          <w:color w:val="auto"/>
          <w:kern w:val="2"/>
          <w:highlight w:val="none"/>
        </w:rPr>
        <w:t>8. 询问与质疑</w:t>
      </w:r>
    </w:p>
    <w:p>
      <w:pPr>
        <w:pStyle w:val="28"/>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8.1 根据《政府采购质疑和投诉办法》（财政部令第94号）、《天津市财政局关于进一步加强政府采购供应商质疑投诉管理工作的通知》（津财规〔2017〕22号）、《天津市财政局关于转发&lt;财政部关于进一步加强政府采购需求和履约验收管理的指导意见&gt;的通知》（津财采[2017]4号）的要求及委托代理协议的授权范围，针对采购文件的询问、质疑应当向采购人或采购代理机构提出；针对采购过程、采购结果的询问、质疑应当向采购代理机构提出。</w:t>
      </w:r>
    </w:p>
    <w:p>
      <w:pPr>
        <w:pStyle w:val="28"/>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8.2 询问</w:t>
      </w:r>
    </w:p>
    <w:p>
      <w:pPr>
        <w:pStyle w:val="28"/>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（1）询问可以采取电话、当面或书面等形式。</w:t>
      </w:r>
    </w:p>
    <w:p>
      <w:pPr>
        <w:pStyle w:val="28"/>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（2）采购人应当自收到</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询问之日起3个工作日内作出答复，但答复的内容不得涉及商业秘密或者依法应当保密的内容。</w:t>
      </w:r>
    </w:p>
    <w:p>
      <w:pPr>
        <w:pStyle w:val="28"/>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8.3 质疑</w:t>
      </w:r>
    </w:p>
    <w:p>
      <w:pPr>
        <w:pStyle w:val="28"/>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（1）提出质疑的供应商应当是参与所质疑项目采购活动的</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w:t>
      </w:r>
    </w:p>
    <w:p>
      <w:pPr>
        <w:pStyle w:val="28"/>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28"/>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质疑函应当符合《政府采购质疑和投诉办法》（财政部令第94号）第十二条的规定，并按照《天津市财政局关于进一步加强政府采购供应商质疑投诉管理工作的通知》（津财规〔2017〕22号）的要求和格式提出（请自行在“天津市政府采购网（</w:t>
      </w:r>
      <w:r>
        <w:rPr>
          <w:rFonts w:hint="eastAsia" w:ascii="宋体" w:hAnsi="宋体" w:eastAsia="宋体" w:cs="宋体"/>
          <w:color w:val="auto"/>
          <w:highlight w:val="none"/>
          <w:lang w:eastAsia="zh-CN"/>
        </w:rPr>
        <w:t>tjgp.cz.tj.gov.cn</w:t>
      </w:r>
      <w:r>
        <w:rPr>
          <w:rFonts w:hint="eastAsia" w:ascii="宋体" w:hAnsi="宋体" w:eastAsia="宋体" w:cs="宋体"/>
          <w:color w:val="auto"/>
          <w:highlight w:val="none"/>
        </w:rPr>
        <w:t>）下载专区”中下载）。质疑函应当明确阐述采购文件、采购过程、采购结果使自己的合法权益受到损害的法律依据、事实依据、相关证明材料及证据来源，以便于有关单位调查、答复和处理。</w:t>
      </w:r>
    </w:p>
    <w:p>
      <w:pPr>
        <w:pStyle w:val="28"/>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天津市财政局政府采购处依法处理。</w:t>
      </w:r>
    </w:p>
    <w:p>
      <w:pPr>
        <w:pStyle w:val="28"/>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8.4 针对询问或质疑的答复内容需要修改采购文件的，其修改内容应当以天津市政府采购网发布的更正公告为准。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 其他</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本《磋商须知》的条款如与《磋商邀请函》、《磋商项目要求》就同一内容的表述不一致的，以《磋商邀请函》、《磋商项目要求》中规定的内容为准。</w:t>
      </w:r>
    </w:p>
    <w:p>
      <w:pPr>
        <w:pageBreakBefore w:val="0"/>
        <w:kinsoku/>
        <w:wordWrap/>
        <w:overflowPunct/>
        <w:topLinePunct w:val="0"/>
        <w:bidi w:val="0"/>
        <w:snapToGrid/>
        <w:spacing w:after="0" w:line="360" w:lineRule="auto"/>
        <w:ind w:firstLine="200"/>
        <w:textAlignment w:val="auto"/>
        <w:rPr>
          <w:rFonts w:hint="eastAsia" w:ascii="宋体" w:hAnsi="宋体" w:eastAsia="宋体" w:cs="宋体"/>
          <w:color w:val="auto"/>
          <w:sz w:val="24"/>
          <w:highlight w:val="none"/>
        </w:rPr>
      </w:pPr>
    </w:p>
    <w:p>
      <w:pPr>
        <w:pStyle w:val="4"/>
        <w:keepNext/>
        <w:keepLines/>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highlight w:val="none"/>
        </w:rPr>
      </w:pPr>
      <w:bookmarkStart w:id="47" w:name="_Toc2977"/>
      <w:bookmarkStart w:id="48" w:name="_Toc9695"/>
      <w:r>
        <w:rPr>
          <w:rFonts w:hint="eastAsia" w:ascii="宋体" w:hAnsi="宋体" w:eastAsia="宋体" w:cs="宋体"/>
          <w:b/>
          <w:bCs/>
          <w:highlight w:val="none"/>
        </w:rPr>
        <w:t>B  竞争性磋商文件</w:t>
      </w:r>
      <w:bookmarkEnd w:id="47"/>
      <w:bookmarkEnd w:id="48"/>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 竞争性磋商文件的构成</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10.1 竞争性磋商文件包括</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资格条件、磋商邀请、采购方式、采购预算、采购需求、政府采购政策要求、磋商程序、磋商方法、磋商标准、价格构成或者报价要求、响应编制要求、响应文件提交的截止时间、开启时间及地点以及合同草案条款等。竞争性磋商文件由下述部分组成：</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（1）磋商邀请函；</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（2）磋商项目要求；</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（3）磋商须知；</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（4）合同草案；</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（5）响应文件格式；</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（6）竞争性磋商文件的更正公告内容（如有）。</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10.2 除非有特殊要求，竞争性磋商文件不单独提供磋商项目使用地的自然环境、气候条件、公用设施等情况，供应商被视为熟悉上述与履行合同有关的一切情况。</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10.3 《磋商项目要求》中加注“★”号条款为实质性技术条款，不得出现负偏离，发生负偏离即做无效标处理。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10.4 竞争性磋商文件中涉及的参照品牌、型号仅起说明作用，并没有任何限制性，供应商在磋商中可以选用其他替代品牌或型号，但这些替代要实质上优于或相当于磋商要求。</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 竞争性磋商文件的澄清和修改</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11.1 提交首次响应文件截止之日前，采购人、采购代理机构需要对磋商文件进行补充或修改的，采购人、采购代理机构将会通过“天津市政府采购网”以更正公告形式发布。</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11.2 更正公告一经在“天津市政府采购网”发布，视同已书面通知所有竞争性磋商文件的收受人。请参与项目的供应商及时关注更正公告，由此导致的风险由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自行承担，采购人、采购代理机构不承担任何责任。</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11.3 更正公告的内容为竞争性磋商文件的组成部分，对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有约束力。当竞争性磋商文件与更正公告就同一内容的表述不一致时，以最后发出的更正公告内容为准。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11.4 竞争性磋商文件的澄清、答复、修改或补充都应由采购代理机构以更正公告形式发布，除此以外的其他任何澄清、修改方式及澄清、修改内容均属无效，不得作为投标的依据，由此导致的风险由供应商自行承担，磋商采购单位不承担任何责任。</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 答疑会和踏勘现场</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12.1 采购人、采购代理机构召开答疑会的，所有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应按《磋商邀请函》规定的时间、地点参加答疑会。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如不参加，其风险由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自行承担，采购人、采购代理机构不承担任何责任。</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12.2 采购人、采购代理机构组织踏勘现场的，所有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按《磋商邀请函》规定的时间、地点参加踏勘现场活动。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如不参加，其风险由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自行承担，采购人、采购代理机构不承担任何责任。</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12.3 采购人、采购代理机构在答疑会或踏勘现场中口头介绍的情况，除经“天津市政府采购网”以更正公告的形式发布外，不构成对竞争性磋商文件的修改，不作为</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编制响应文件的依据。</w:t>
      </w:r>
    </w:p>
    <w:p>
      <w:pPr>
        <w:pageBreakBefore w:val="0"/>
        <w:kinsoku/>
        <w:wordWrap/>
        <w:overflowPunct/>
        <w:topLinePunct w:val="0"/>
        <w:bidi w:val="0"/>
        <w:snapToGrid/>
        <w:spacing w:after="0" w:line="360" w:lineRule="auto"/>
        <w:ind w:firstLine="200"/>
        <w:textAlignment w:val="auto"/>
        <w:rPr>
          <w:rFonts w:hint="eastAsia" w:ascii="宋体" w:hAnsi="宋体" w:eastAsia="宋体" w:cs="宋体"/>
          <w:color w:val="auto"/>
          <w:sz w:val="24"/>
          <w:highlight w:val="none"/>
        </w:rPr>
      </w:pPr>
    </w:p>
    <w:p>
      <w:pPr>
        <w:pStyle w:val="4"/>
        <w:keepNext/>
        <w:keepLines/>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highlight w:val="none"/>
        </w:rPr>
      </w:pPr>
      <w:bookmarkStart w:id="49" w:name="_Toc12127"/>
      <w:bookmarkStart w:id="50" w:name="_Toc19761"/>
      <w:r>
        <w:rPr>
          <w:rFonts w:hint="eastAsia" w:ascii="宋体" w:hAnsi="宋体" w:eastAsia="宋体" w:cs="宋体"/>
          <w:b/>
          <w:bCs/>
          <w:highlight w:val="none"/>
        </w:rPr>
        <w:t>C  响应文件的编制</w:t>
      </w:r>
      <w:bookmarkEnd w:id="49"/>
      <w:bookmarkEnd w:id="50"/>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 要求</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应仔细阅读竞争性磋商文件的所有内容，按竞争性磋商文件要求编制响应文件，以使其投标对竞争性磋商文件做出实质性响应。否则，其响应文件可能被拒绝，</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须自行承担由此引起的风险和责任。</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应根据磋商项目要求和响应文件格式编制响应文件，保证其真实有效，并承担相应的法律责任。</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13.3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应对响应文件所提供的全部资料的真实性承担法律责任，并无条件接受采购人、采购代理机构对其中任何资料进行核实（核对原件）的要求。采购人、采购代理机构核对发现有不一致或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无正当理由不按时提供原件的，按有关规定执行。</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 磋商语言及计量单位</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14.1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和采购代理机构就磋商交换的文件和来往信件，应以中文书写，全部辅助材料及证明材料均应有中文文本，并以中文文本为准。外文资料必须提供中文译文，并保证与原文内容一致，否则</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将承担相应法律责任。除签名、盖章、专用名称等特殊情形外，以中文以外的文字表述的响应文件，磋商小组有权拒绝其投标。</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 除竞争性磋商文件中另有规定外，响应文件所使用的计量单位均应使用中华人民共和国法定计量单位。</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 响应文件格式</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应按竞争性磋商文件中提供的竞争性磋商文件格式完整填写，不准有空项；无相应内容可填的项应填写“无”或“没有相应指标”等明确的回答文字。其余未提供格式的内容由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 xml:space="preserve">自行设计编写。 </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15.2 响应文件须采用国际标准A4纸型</w:t>
      </w:r>
      <w:r>
        <w:rPr>
          <w:rFonts w:hint="eastAsia" w:ascii="宋体" w:hAnsi="宋体" w:cs="宋体"/>
          <w:b/>
          <w:bCs/>
          <w:color w:val="auto"/>
          <w:sz w:val="24"/>
          <w:highlight w:val="none"/>
          <w:lang w:eastAsia="zh-CN"/>
        </w:rPr>
        <w:t>双面</w:t>
      </w:r>
      <w:r>
        <w:rPr>
          <w:rFonts w:hint="eastAsia" w:ascii="宋体" w:hAnsi="宋体" w:eastAsia="宋体" w:cs="宋体"/>
          <w:b/>
          <w:bCs/>
          <w:color w:val="auto"/>
          <w:sz w:val="24"/>
          <w:highlight w:val="none"/>
        </w:rPr>
        <w:t>打印</w:t>
      </w:r>
      <w:r>
        <w:rPr>
          <w:rFonts w:hint="eastAsia" w:ascii="宋体" w:hAnsi="宋体" w:eastAsia="宋体" w:cs="宋体"/>
          <w:color w:val="auto"/>
          <w:sz w:val="24"/>
          <w:highlight w:val="none"/>
        </w:rPr>
        <w:t>，书式装订，装订牢固，不易散开，不掉页。按竞争性磋商文件规定的顺序装订成册、编制目录并标明页码，以便磋商。由于不按要求编制或编排混乱导致响应文件被误读或查找不到，责任由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可对本竞争性磋商文件“磋商项目要求”所列的所有服务进行磋商，也可只对其中一包或几包的服务进行磋商；若无特殊说明，每一包的内容不得分项磋商，采购人原则上按照整包确定成交供应商。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15.4 响应文件的每一页，从目录开始按阿拉伯数字1、2、3…顺序编制页码。</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15.5 响应文件包括一份正本、</w:t>
      </w:r>
      <w:r>
        <w:rPr>
          <w:rFonts w:hint="eastAsia" w:ascii="宋体" w:hAnsi="宋体" w:eastAsia="宋体" w:cs="宋体"/>
          <w:color w:val="auto"/>
          <w:sz w:val="24"/>
          <w:highlight w:val="none"/>
          <w:lang w:eastAsia="zh-CN"/>
        </w:rPr>
        <w:t>三</w:t>
      </w:r>
      <w:r>
        <w:rPr>
          <w:rFonts w:hint="eastAsia" w:ascii="宋体" w:hAnsi="宋体" w:eastAsia="宋体" w:cs="宋体"/>
          <w:color w:val="auto"/>
          <w:sz w:val="24"/>
          <w:highlight w:val="none"/>
        </w:rPr>
        <w:t>份副本，同时随响应文件正本提供包含响应文件全部内容（office文档格式）的电子版</w:t>
      </w:r>
      <w:r>
        <w:rPr>
          <w:rFonts w:hint="eastAsia" w:ascii="宋体" w:hAnsi="宋体" w:eastAsia="宋体" w:cs="宋体"/>
          <w:color w:val="auto"/>
          <w:sz w:val="24"/>
          <w:highlight w:val="none"/>
          <w:lang w:eastAsia="zh-CN"/>
        </w:rPr>
        <w:t>U盘</w:t>
      </w:r>
      <w:r>
        <w:rPr>
          <w:rFonts w:hint="eastAsia" w:ascii="宋体" w:hAnsi="宋体" w:eastAsia="宋体" w:cs="宋体"/>
          <w:color w:val="auto"/>
          <w:sz w:val="24"/>
          <w:highlight w:val="none"/>
        </w:rPr>
        <w:t>一份。</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 报价</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16.1 报价书、报价分项一览表等各表中的报价，若无特殊说明应采用人民币填报。</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16.2 报价是为完成竞争性磋商文件规定的一切工作所需的全部费用。</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除《磋商项目要求》中说明并允许外，投标的每一种服务的单项报价以及采购项目的投标总价均只允许有一个报价，任何有选择的报价，采购人、采购代理机构均将予以拒绝。</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16.4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所填写的单价和总价在合同实施期间不因市场变化因素而变动，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在计算报价时可考虑一定的风险系数。</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资格证明文件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必须提交证明其有资格进行磋商和有能力履行合同的文件，作为响应文件的一部分。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（1）《磋商邀请函》中规定的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实质性资格要求证明文件；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（2）若国家及行业对磋商项目有特殊资格要求的，还须提供特殊资格证明文件；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（3）法定代表人授权书；</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（4）涉及本须知中“4. 合格的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”相关要求的，按其要求执行。</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 技术响应文件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18.1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须提交证明其拟供服务符合竞争性磋商文件规定的技术响应文件，作为响应文件的一部分。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 上述文件可以是文字资料、图纸或数据，其内容应包括但不限于人力、物力等资源的投入以及服务内容、方式、手段、措施、质量保证及建议等。</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 投标保证金</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19.1 若竞争性磋商文件第二部分要求提供磋商保证金的，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w:t>
      </w:r>
      <w:r>
        <w:rPr>
          <w:rFonts w:hint="eastAsia" w:ascii="宋体" w:hAnsi="宋体" w:eastAsia="宋体" w:cs="宋体"/>
          <w:color w:val="auto"/>
          <w:sz w:val="24"/>
          <w:highlight w:val="none"/>
          <w:lang w:eastAsia="zh-CN"/>
        </w:rPr>
        <w:t>按磋商文件要求</w:t>
      </w:r>
      <w:r>
        <w:rPr>
          <w:rFonts w:hint="eastAsia" w:ascii="宋体" w:hAnsi="宋体" w:eastAsia="宋体" w:cs="宋体"/>
          <w:color w:val="auto"/>
          <w:sz w:val="24"/>
          <w:highlight w:val="none"/>
        </w:rPr>
        <w:t>向采购代理机构</w:t>
      </w:r>
      <w:r>
        <w:rPr>
          <w:rFonts w:hint="eastAsia" w:ascii="宋体" w:hAnsi="宋体" w:eastAsia="宋体" w:cs="宋体"/>
          <w:color w:val="auto"/>
          <w:sz w:val="24"/>
          <w:highlight w:val="none"/>
          <w:lang w:eastAsia="zh-CN"/>
        </w:rPr>
        <w:t>缴纳</w:t>
      </w:r>
      <w:r>
        <w:rPr>
          <w:rFonts w:hint="eastAsia" w:ascii="宋体" w:hAnsi="宋体" w:eastAsia="宋体" w:cs="宋体"/>
          <w:color w:val="auto"/>
          <w:sz w:val="24"/>
          <w:highlight w:val="none"/>
        </w:rPr>
        <w:t>磋商保证金</w:t>
      </w:r>
      <w:r>
        <w:rPr>
          <w:rFonts w:hint="eastAsia" w:ascii="宋体" w:hAnsi="宋体" w:eastAsia="宋体" w:cs="宋体"/>
          <w:color w:val="auto"/>
          <w:sz w:val="24"/>
          <w:highlight w:val="none"/>
          <w:lang w:eastAsia="zh-CN"/>
        </w:rPr>
        <w:t>。</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19.2 磋商保证金用于保护本次磋商免受因</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的行为而蒙受的损失。磋商保证金应用人民币，磋商保证金应当以支票、本票、汇票、银行汇款或者金融机构、担保机构出具的保函等非现金形式提交。</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19.3 未按规定提交磋商保证金的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，将被视为未在实质上响应竞争性磋商文件，其磋商将被拒绝。</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19.4 未成交供应商的磋商保证金，可在成交通知书发出后五个工作日内无息退回。因</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的原因，未能及时退回保证金的，由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自行承担有关损失。</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19.5 成交供应商的磋商保证金，可在合同签订后五个工作日内无息退回。因</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的原因，未能及时退回保证金的，由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自行承担有关损失。</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 磋商有效期</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20.1 磋商有效期为响应文件开启之日起60天。响应书中规定的有效期短于竞争性磋商文件规定的，其投标将被拒绝。</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20.2 特殊情况下，采购人、采购代理机构可于磋商有效期满之前，向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提出延长磋商有效期的要求。答复应以书面形式进行。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可以拒绝上述要求，但不被没收投标保证金。对于同意该要求的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，既不要求也不允许其修改响应文件，但将要求其延长磋商保证金的有效期。</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 响应文件的签署及规定</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21.1 响应文件应按《磋商项目要求》和《响应文件格式》如实编写，未尽事宜可自行补充。响应文件内容不完整、格式不符合导致响应文件被误读、漏读或者查找不到相关内容的，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自行承担由此产生的风险。</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按照磋商须知的要求进行并准备纸质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（正本和副本）和电子版文件，纸质</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须胶装装订成册。在每一份</w:t>
      </w:r>
      <w:r>
        <w:rPr>
          <w:rFonts w:hint="eastAsia" w:ascii="宋体" w:hAnsi="宋体" w:cs="宋体"/>
          <w:color w:val="auto"/>
          <w:sz w:val="24"/>
          <w:highlight w:val="none"/>
          <w:lang w:eastAsia="zh-CN"/>
        </w:rPr>
        <w:t>响应文件</w:t>
      </w:r>
      <w:r>
        <w:rPr>
          <w:rFonts w:hint="eastAsia" w:ascii="宋体" w:hAnsi="宋体" w:eastAsia="宋体" w:cs="宋体"/>
          <w:color w:val="auto"/>
          <w:sz w:val="24"/>
          <w:highlight w:val="none"/>
        </w:rPr>
        <w:t>上要明确注明“正本”或“副本”字样，正本与副本如有差异，以正本为准。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21.3响应文件正本和副本须用不褪色的黑色墨水书写或</w:t>
      </w:r>
      <w:r>
        <w:rPr>
          <w:rFonts w:hint="eastAsia" w:ascii="宋体" w:hAnsi="宋体" w:cs="宋体"/>
          <w:b/>
          <w:bCs/>
          <w:color w:val="auto"/>
          <w:sz w:val="24"/>
          <w:highlight w:val="none"/>
          <w:lang w:eastAsia="zh-CN"/>
        </w:rPr>
        <w:t>双面</w:t>
      </w:r>
      <w:r>
        <w:rPr>
          <w:rFonts w:hint="eastAsia" w:ascii="宋体" w:hAnsi="宋体" w:eastAsia="宋体" w:cs="宋体"/>
          <w:b/>
          <w:bCs/>
          <w:color w:val="auto"/>
          <w:sz w:val="24"/>
          <w:highlight w:val="none"/>
        </w:rPr>
        <w:t>打印</w:t>
      </w:r>
      <w:r>
        <w:rPr>
          <w:rFonts w:hint="eastAsia" w:ascii="宋体" w:hAnsi="宋体" w:eastAsia="宋体" w:cs="宋体"/>
          <w:color w:val="auto"/>
          <w:sz w:val="24"/>
          <w:highlight w:val="none"/>
        </w:rPr>
        <w:t>并由正式授权的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代表签字、盖章。</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21.4响应文件电子版文件须采用word无加密版格式，内容与纸质版一致（签字盖章除外）。</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21.5除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对错处作必要修改外，响应文件中不得行间插字、涂抹或增删。若有修改须由签署响应文件的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代表签字和盖章。</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21.6</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应在响应文件的封面上注明磋商项目名称、项目编号、</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代表、法定代表人、正本或副本。</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p>
    <w:p>
      <w:pPr>
        <w:pStyle w:val="4"/>
        <w:keepNext/>
        <w:keepLines/>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highlight w:val="none"/>
        </w:rPr>
      </w:pPr>
      <w:bookmarkStart w:id="51" w:name="_Toc29367"/>
      <w:bookmarkStart w:id="52" w:name="_Toc16328"/>
      <w:r>
        <w:rPr>
          <w:rFonts w:hint="eastAsia" w:ascii="宋体" w:hAnsi="宋体" w:eastAsia="宋体" w:cs="宋体"/>
          <w:b/>
          <w:bCs/>
          <w:highlight w:val="none"/>
        </w:rPr>
        <w:t>D  响应文件的提交</w:t>
      </w:r>
      <w:bookmarkEnd w:id="51"/>
      <w:bookmarkEnd w:id="52"/>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22.响应文件的密封和标记</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highlight w:val="none"/>
        </w:rPr>
        <w:t xml:space="preserve">22.1 </w:t>
      </w:r>
      <w:r>
        <w:rPr>
          <w:rFonts w:hint="eastAsia" w:ascii="宋体" w:hAnsi="宋体" w:eastAsia="宋体" w:cs="宋体"/>
          <w:color w:val="auto"/>
          <w:kern w:val="2"/>
          <w:sz w:val="24"/>
          <w:szCs w:val="24"/>
          <w:highlight w:val="none"/>
        </w:rPr>
        <w:t>供应商</w:t>
      </w:r>
      <w:r>
        <w:rPr>
          <w:rFonts w:hint="eastAsia" w:ascii="宋体" w:hAnsi="宋体" w:eastAsia="宋体" w:cs="宋体"/>
          <w:color w:val="auto"/>
          <w:sz w:val="24"/>
          <w:szCs w:val="24"/>
          <w:highlight w:val="none"/>
        </w:rPr>
        <w:t>应将响应文件</w:t>
      </w:r>
      <w:r>
        <w:rPr>
          <w:rFonts w:hint="eastAsia" w:ascii="宋体" w:hAnsi="宋体" w:eastAsia="宋体" w:cs="宋体"/>
          <w:color w:val="auto"/>
          <w:sz w:val="24"/>
          <w:szCs w:val="24"/>
          <w:highlight w:val="none"/>
          <w:lang w:val="en-US" w:eastAsia="zh-CN"/>
        </w:rPr>
        <w:t>分为资格审查、技术及商务文件（不含报价）和报价文件。第一阶段提交资格审查文件、技术及商务文件，第一阶段纸质响应文件不得包含任何报价内容及暗示报价内容的资料，否则将视为无效响应。第二阶段提交报价文件。每个阶段分别编制、</w:t>
      </w:r>
      <w:r>
        <w:rPr>
          <w:rFonts w:hint="eastAsia" w:ascii="宋体" w:hAnsi="宋体" w:cs="宋体"/>
          <w:b/>
          <w:bCs/>
          <w:color w:val="auto"/>
          <w:sz w:val="24"/>
          <w:szCs w:val="24"/>
          <w:highlight w:val="none"/>
          <w:lang w:val="en-US" w:eastAsia="zh-CN"/>
        </w:rPr>
        <w:t>双面打印</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装订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并按要求密封。各部分</w:t>
      </w: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val="en-US" w:eastAsia="zh-CN"/>
        </w:rPr>
        <w:t>文件</w:t>
      </w:r>
      <w:r>
        <w:rPr>
          <w:rFonts w:hint="eastAsia" w:ascii="宋体" w:hAnsi="宋体" w:eastAsia="宋体" w:cs="宋体"/>
          <w:color w:val="auto"/>
          <w:sz w:val="24"/>
          <w:szCs w:val="24"/>
          <w:highlight w:val="none"/>
        </w:rPr>
        <w:t>（应注明供应商名称）夹于</w:t>
      </w:r>
      <w:r>
        <w:rPr>
          <w:rFonts w:hint="eastAsia" w:ascii="宋体" w:hAnsi="宋体" w:eastAsia="宋体" w:cs="宋体"/>
          <w:color w:val="auto"/>
          <w:sz w:val="24"/>
          <w:szCs w:val="24"/>
          <w:highlight w:val="none"/>
          <w:lang w:val="en-US" w:eastAsia="zh-CN"/>
        </w:rPr>
        <w:t>各部分</w:t>
      </w:r>
      <w:r>
        <w:rPr>
          <w:rFonts w:hint="eastAsia" w:ascii="宋体" w:hAnsi="宋体" w:eastAsia="宋体" w:cs="宋体"/>
          <w:color w:val="auto"/>
          <w:sz w:val="24"/>
          <w:szCs w:val="24"/>
          <w:highlight w:val="none"/>
        </w:rPr>
        <w:t>响应文件的正本中</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highlight w:val="none"/>
        </w:rPr>
        <w:t>并将每个阶段的正本1份、副本</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份、电子</w:t>
      </w:r>
      <w:r>
        <w:rPr>
          <w:rFonts w:hint="eastAsia" w:ascii="宋体" w:hAnsi="宋体" w:eastAsia="宋体" w:cs="宋体"/>
          <w:color w:val="auto"/>
          <w:sz w:val="24"/>
          <w:highlight w:val="none"/>
          <w:lang w:eastAsia="zh-CN"/>
        </w:rPr>
        <w:t>U盘</w:t>
      </w:r>
      <w:r>
        <w:rPr>
          <w:rFonts w:hint="eastAsia" w:ascii="宋体" w:hAnsi="宋体" w:eastAsia="宋体" w:cs="宋体"/>
          <w:color w:val="auto"/>
          <w:sz w:val="24"/>
          <w:highlight w:val="none"/>
        </w:rPr>
        <w:t>一起</w:t>
      </w:r>
      <w:r>
        <w:rPr>
          <w:rFonts w:hint="eastAsia" w:ascii="宋体" w:hAnsi="宋体" w:eastAsia="宋体" w:cs="宋体"/>
          <w:color w:val="auto"/>
          <w:sz w:val="24"/>
          <w:highlight w:val="none"/>
          <w:lang w:eastAsia="zh-CN"/>
        </w:rPr>
        <w:t>封装，</w:t>
      </w:r>
      <w:r>
        <w:rPr>
          <w:rFonts w:hint="eastAsia" w:ascii="宋体" w:hAnsi="宋体" w:eastAsia="宋体" w:cs="宋体"/>
          <w:color w:val="auto"/>
          <w:sz w:val="24"/>
          <w:szCs w:val="24"/>
          <w:highlight w:val="none"/>
        </w:rPr>
        <w:t>包封上标明“响应文件第一阶段”、“响应文件第二阶段”字样。</w:t>
      </w:r>
      <w:r>
        <w:rPr>
          <w:rFonts w:hint="eastAsia" w:ascii="宋体" w:hAnsi="宋体" w:eastAsia="宋体" w:cs="宋体"/>
          <w:color w:val="auto"/>
          <w:sz w:val="24"/>
          <w:szCs w:val="24"/>
          <w:highlight w:val="none"/>
          <w:lang w:val="en-US" w:eastAsia="zh-CN"/>
        </w:rPr>
        <w:t>最终提交的响应文件应为两包。</w:t>
      </w:r>
    </w:p>
    <w:p>
      <w:pPr>
        <w:pStyle w:val="2"/>
        <w:pageBreakBefore w:val="0"/>
        <w:kinsoku/>
        <w:wordWrap/>
        <w:overflowPunct/>
        <w:topLinePunct w:val="0"/>
        <w:bidi w:val="0"/>
        <w:snapToGrid/>
        <w:spacing w:after="0" w:line="360" w:lineRule="auto"/>
        <w:ind w:left="0" w:leftChars="0" w:firstLine="0" w:firstLineChars="0"/>
        <w:jc w:val="center"/>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密封袋封面参考格式：</w:t>
      </w:r>
    </w:p>
    <w:p>
      <w:pPr>
        <w:pStyle w:val="2"/>
        <w:pageBreakBefore w:val="0"/>
        <w:kinsoku/>
        <w:wordWrap/>
        <w:overflowPunct/>
        <w:topLinePunct w:val="0"/>
        <w:bidi w:val="0"/>
        <w:snapToGrid/>
        <w:spacing w:after="0" w:line="360" w:lineRule="auto"/>
        <w:ind w:left="0" w:leftChars="0" w:firstLine="0" w:firstLineChars="0"/>
        <w:jc w:val="both"/>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szCs w:val="24"/>
          <w:highlight w:val="none"/>
        </w:rPr>
        <mc:AlternateContent>
          <mc:Choice Requires="wps">
            <w:drawing>
              <wp:inline distT="0" distB="0" distL="114300" distR="114300">
                <wp:extent cx="5354955" cy="2945765"/>
                <wp:effectExtent l="4445" t="4445" r="12700" b="21590"/>
                <wp:docPr id="8" name="文本框 8"/>
                <wp:cNvGraphicFramePr/>
                <a:graphic xmlns:a="http://schemas.openxmlformats.org/drawingml/2006/main">
                  <a:graphicData uri="http://schemas.microsoft.com/office/word/2010/wordprocessingShape">
                    <wps:wsp>
                      <wps:cNvSpPr txBox="1"/>
                      <wps:spPr>
                        <a:xfrm>
                          <a:off x="0" y="0"/>
                          <a:ext cx="5354955" cy="29457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响应文件第一阶段</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响应文件第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阶段</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项目编号：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项目名称：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供应商名称（盖章）：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供应商地址：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供应商代表：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供应商电话：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法定代表人（签字或盖章）：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递交日期：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于 年 月 日 时之前（指磋商邀请函中规定响应文件开启日期及时间）不准启封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_x0000_s1026" o:spid="_x0000_s1026" o:spt="202" type="#_x0000_t202" style="height:231.95pt;width:421.65pt;" fillcolor="#FFFFFF [3201]" filled="t" stroked="t" coordsize="21600,21600" o:gfxdata="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24Lje9QAAAAF&#10;AQAADwAAAAAAAAABACAAAAAiAAAAZHJzL2Rvd25yZXYueG1sUEsBAhQAFAAAAAgAh07iQA3eCE1Z&#10;AgAAuAQAAA4AAAAAAAAAAQAgAAAAIwEAAGRycy9lMm9Eb2MueG1sUEsFBgAAAAAGAAYAWQEAAO4F&#10;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响应文件第一阶段</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 w:val="21"/>
                          <w:szCs w:val="21"/>
                          <w:highlight w:val="none"/>
                        </w:rPr>
                        <w:t>响应文件第</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rPr>
                        <w:t>阶段</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项目编号：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项目名称：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供应商名称（盖章）：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供应商地址：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供应商代表：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供应商电话：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法定代表人（签字或盖章）：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 xml:space="preserve">递交日期： </w:t>
                      </w:r>
                    </w:p>
                    <w:p>
                      <w:pPr>
                        <w:keepNext w:val="0"/>
                        <w:keepLines w:val="0"/>
                        <w:pageBreakBefore w:val="0"/>
                        <w:widowControl w:val="0"/>
                        <w:kinsoku/>
                        <w:wordWrap/>
                        <w:overflowPunct/>
                        <w:topLinePunct w:val="0"/>
                        <w:autoSpaceDE/>
                        <w:autoSpaceDN/>
                        <w:bidi w:val="0"/>
                        <w:adjustRightInd/>
                        <w:snapToGrid w:val="0"/>
                        <w:spacing w:after="0" w:line="360" w:lineRule="auto"/>
                        <w:textAlignment w:val="auto"/>
                        <w:rPr>
                          <w:rFonts w:hint="eastAsia" w:ascii="宋体" w:hAnsi="宋体" w:eastAsia="宋体" w:cs="宋体"/>
                        </w:rPr>
                      </w:pPr>
                      <w:r>
                        <w:rPr>
                          <w:rFonts w:hint="eastAsia" w:ascii="宋体" w:hAnsi="宋体" w:eastAsia="宋体" w:cs="宋体"/>
                          <w:lang w:val="en-US" w:eastAsia="zh-CN"/>
                        </w:rPr>
                        <w:t>于 年 月 日 时之前（指磋商邀请函中规定响应文件开启日期及时间）不准启封</w:t>
                      </w:r>
                    </w:p>
                  </w:txbxContent>
                </v:textbox>
                <w10:wrap type="none"/>
                <w10:anchorlock/>
              </v:shape>
            </w:pict>
          </mc:Fallback>
        </mc:AlternateContent>
      </w:r>
    </w:p>
    <w:p>
      <w:pPr>
        <w:pageBreakBefore w:val="0"/>
        <w:kinsoku/>
        <w:wordWrap/>
        <w:overflowPunct/>
        <w:topLinePunct w:val="0"/>
        <w:bidi w:val="0"/>
        <w:snapToGrid/>
        <w:spacing w:after="0" w:line="360" w:lineRule="auto"/>
        <w:ind w:firstLine="480" w:firstLineChars="20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包封方法参考下图：</w:t>
      </w:r>
    </w:p>
    <w:p>
      <w:pPr>
        <w:pageBreakBefore w:val="0"/>
        <w:kinsoku/>
        <w:wordWrap/>
        <w:overflowPunct/>
        <w:topLinePunct w:val="0"/>
        <w:bidi w:val="0"/>
        <w:snapToGrid/>
        <w:spacing w:after="0"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mc:AlternateContent>
          <mc:Choice Requires="wpg">
            <w:drawing>
              <wp:inline distT="0" distB="0" distL="114300" distR="114300">
                <wp:extent cx="5182870" cy="2049780"/>
                <wp:effectExtent l="4445" t="0" r="13335" b="6985"/>
                <wp:docPr id="4" name="组合 4"/>
                <wp:cNvGraphicFramePr/>
                <a:graphic xmlns:a="http://schemas.openxmlformats.org/drawingml/2006/main">
                  <a:graphicData uri="http://schemas.microsoft.com/office/word/2010/wordprocessingGroup">
                    <wpg:wgp>
                      <wpg:cNvGrpSpPr/>
                      <wpg:grpSpPr>
                        <a:xfrm>
                          <a:off x="0" y="0"/>
                          <a:ext cx="5182870" cy="2049780"/>
                          <a:chOff x="1864" y="464481"/>
                          <a:chExt cx="8027" cy="3467"/>
                        </a:xfrm>
                      </wpg:grpSpPr>
                      <wps:wsp>
                        <wps:cNvPr id="5" name="文本框 4"/>
                        <wps:cNvSpPr txBox="1"/>
                        <wps:spPr>
                          <a:xfrm>
                            <a:off x="1864" y="465419"/>
                            <a:ext cx="3311" cy="2507"/>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 xml:space="preserve">包封内容：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正本1份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副本</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 xml:space="preserve">份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pPr>
                              <w:r>
                                <w:rPr>
                                  <w:rFonts w:hint="eastAsia" w:ascii="宋体" w:hAnsi="宋体" w:eastAsia="宋体" w:cs="宋体"/>
                                  <w:color w:val="auto"/>
                                  <w:kern w:val="0"/>
                                  <w:sz w:val="24"/>
                                  <w:szCs w:val="24"/>
                                  <w:lang w:val="en-US" w:eastAsia="zh-CN" w:bidi="ar-SA"/>
                                </w:rPr>
                                <w:t>电子光盘1份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6625" y="465422"/>
                            <a:ext cx="3266" cy="2526"/>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包封内容：</w:t>
                              </w:r>
                              <w:r>
                                <w:rPr>
                                  <w:rFonts w:hint="eastAsia" w:ascii="宋体" w:hAnsi="宋体" w:eastAsia="宋体" w:cs="宋体"/>
                                  <w:color w:val="auto"/>
                                  <w:kern w:val="0"/>
                                  <w:sz w:val="24"/>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正本1份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副本</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 xml:space="preserve">份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sz w:val="24"/>
                                  <w:szCs w:val="24"/>
                                </w:rPr>
                              </w:pPr>
                              <w:r>
                                <w:rPr>
                                  <w:rFonts w:hint="eastAsia" w:ascii="宋体" w:hAnsi="宋体" w:eastAsia="宋体" w:cs="宋体"/>
                                  <w:color w:val="auto"/>
                                  <w:kern w:val="0"/>
                                  <w:sz w:val="24"/>
                                  <w:szCs w:val="24"/>
                                  <w:lang w:val="en-US" w:eastAsia="zh-CN" w:bidi="ar-SA"/>
                                </w:rPr>
                                <w:t>电子光盘1份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文本框 12"/>
                        <wps:cNvSpPr txBox="1"/>
                        <wps:spPr>
                          <a:xfrm>
                            <a:off x="2933" y="464481"/>
                            <a:ext cx="1258" cy="89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val="0"/>
                                  <w:bCs w:val="0"/>
                                  <w:color w:val="000000" w:themeColor="text1"/>
                                  <w:sz w:val="24"/>
                                  <w:szCs w:val="2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val="0"/>
                                  <w:bCs w:val="0"/>
                                  <w:color w:val="000000" w:themeColor="text1"/>
                                  <w:sz w:val="24"/>
                                  <w:szCs w:val="24"/>
                                  <w:lang w:val="en-US" w:eastAsia="zh-CN"/>
                                  <w14:shadow w14:blurRad="38100" w14:dist="19050" w14:dir="2700000" w14:sx="100000" w14:sy="100000" w14:kx="0" w14:ky="0" w14:algn="tl">
                                    <w14:schemeClr w14:val="dk1">
                                      <w14:alpha w14:val="60000"/>
                                    </w14:schemeClr>
                                  </w14:shadow>
                                  <w14:textFill>
                                    <w14:solidFill>
                                      <w14:schemeClr w14:val="tx1"/>
                                    </w14:solidFill>
                                  </w14:textFill>
                                </w:rPr>
                                <w:t>第一阶段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文本框 13"/>
                        <wps:cNvSpPr txBox="1"/>
                        <wps:spPr>
                          <a:xfrm>
                            <a:off x="7740" y="464554"/>
                            <a:ext cx="1258" cy="89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val="0"/>
                                  <w:bCs w:val="0"/>
                                  <w:color w:val="000000" w:themeColor="text1"/>
                                  <w:sz w:val="24"/>
                                  <w:szCs w:val="2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val="0"/>
                                  <w:bCs w:val="0"/>
                                  <w:color w:val="000000" w:themeColor="text1"/>
                                  <w:sz w:val="24"/>
                                  <w:szCs w:val="24"/>
                                  <w:lang w:val="en-US" w:eastAsia="zh-CN"/>
                                  <w14:shadow w14:blurRad="38100" w14:dist="19050" w14:dir="2700000" w14:sx="100000" w14:sy="100000" w14:kx="0" w14:ky="0" w14:algn="tl">
                                    <w14:schemeClr w14:val="dk1">
                                      <w14:alpha w14:val="60000"/>
                                    </w14:schemeClr>
                                  </w14:shadow>
                                  <w14:textFill>
                                    <w14:solidFill>
                                      <w14:schemeClr w14:val="tx1"/>
                                    </w14:solidFill>
                                  </w14:textFill>
                                </w:rPr>
                                <w:t>第二阶段</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inline>
            </w:drawing>
          </mc:Choice>
          <mc:Fallback>
            <w:pict>
              <v:group id="_x0000_s1026" o:spid="_x0000_s1026" o:spt="203" style="height:161.4pt;width:408.1pt;" coordorigin="1864,464481" coordsize="8027,3467" o:gfxdata="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HYkUpdYAAAAFAQAADwAAAAAAAAAB&#10;ACAAAAAiAAAAZHJzL2Rvd25yZXYueG1sUEsBAhQAFAAAAAgAh07iQH4dJ5hoAwAA4Q0AAA4AAAAA&#10;AAAAAQAgAAAAJQEAAGRycy9lMm9Eb2MueG1sUEsFBgAAAAAGAAYAWQEAAP8GAAAAAA==&#10;">
                <o:lock v:ext="edit" aspectratio="f"/>
                <v:shape id="文本框 4" o:spid="_x0000_s1026" o:spt="202" type="#_x0000_t202" style="position:absolute;left:1864;top:465419;height:2507;width:3311;" fillcolor="#FFFFFF [3201]" filled="t" stroked="t" coordsize="21600,21600" o:gfxdata="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kZrmu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 xml:space="preserve">包封内容：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正本1份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副本</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 xml:space="preserve">份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pPr>
                        <w:r>
                          <w:rPr>
                            <w:rFonts w:hint="eastAsia" w:ascii="宋体" w:hAnsi="宋体" w:eastAsia="宋体" w:cs="宋体"/>
                            <w:color w:val="auto"/>
                            <w:kern w:val="0"/>
                            <w:sz w:val="24"/>
                            <w:szCs w:val="24"/>
                            <w:lang w:val="en-US" w:eastAsia="zh-CN" w:bidi="ar-SA"/>
                          </w:rPr>
                          <w:t>电子光盘1份</w:t>
                        </w:r>
                      </w:p>
                    </w:txbxContent>
                  </v:textbox>
                </v:shape>
                <v:shape id="_x0000_s1026" o:spid="_x0000_s1026" o:spt="202" type="#_x0000_t202" style="position:absolute;left:6625;top:465422;height:2526;width:3266;"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包封内容：</w:t>
                        </w:r>
                        <w:r>
                          <w:rPr>
                            <w:rFonts w:hint="eastAsia" w:ascii="宋体" w:hAnsi="宋体" w:eastAsia="宋体" w:cs="宋体"/>
                            <w:color w:val="auto"/>
                            <w:kern w:val="0"/>
                            <w:sz w:val="24"/>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正本1份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副本</w:t>
                        </w: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 xml:space="preserve">份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sz w:val="24"/>
                            <w:szCs w:val="24"/>
                          </w:rPr>
                        </w:pPr>
                        <w:r>
                          <w:rPr>
                            <w:rFonts w:hint="eastAsia" w:ascii="宋体" w:hAnsi="宋体" w:eastAsia="宋体" w:cs="宋体"/>
                            <w:color w:val="auto"/>
                            <w:kern w:val="0"/>
                            <w:sz w:val="24"/>
                            <w:szCs w:val="24"/>
                            <w:lang w:val="en-US" w:eastAsia="zh-CN" w:bidi="ar-SA"/>
                          </w:rPr>
                          <w:t>电子光盘1份</w:t>
                        </w:r>
                      </w:p>
                    </w:txbxContent>
                  </v:textbox>
                </v:shape>
                <v:shape id="_x0000_s1026" o:spid="_x0000_s1026" o:spt="202" type="#_x0000_t202" style="position:absolute;left:2933;top:464481;height:898;width:1258;"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hint="eastAsia" w:ascii="宋体" w:hAnsi="宋体" w:eastAsia="宋体" w:cs="宋体"/>
                            <w:b w:val="0"/>
                            <w:bCs w:val="0"/>
                            <w:color w:val="000000" w:themeColor="text1"/>
                            <w:sz w:val="24"/>
                            <w:szCs w:val="2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val="0"/>
                            <w:bCs w:val="0"/>
                            <w:color w:val="000000" w:themeColor="text1"/>
                            <w:sz w:val="24"/>
                            <w:szCs w:val="24"/>
                            <w:lang w:val="en-US" w:eastAsia="zh-CN"/>
                            <w14:shadow w14:blurRad="38100" w14:dist="19050" w14:dir="2700000" w14:sx="100000" w14:sy="100000" w14:kx="0" w14:ky="0" w14:algn="tl">
                              <w14:schemeClr w14:val="dk1">
                                <w14:alpha w14:val="60000"/>
                              </w14:schemeClr>
                            </w14:shadow>
                            <w14:textFill>
                              <w14:solidFill>
                                <w14:schemeClr w14:val="tx1"/>
                              </w14:solidFill>
                            </w14:textFill>
                          </w:rPr>
                          <w:t>第一阶段</w:t>
                        </w:r>
                      </w:p>
                    </w:txbxContent>
                  </v:textbox>
                </v:shape>
                <v:shape id="_x0000_s1026" o:spid="_x0000_s1026" o:spt="202" type="#_x0000_t202" style="position:absolute;left:7740;top:464554;height:898;width:1258;"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eastAsia" w:ascii="微软雅黑" w:hAnsi="微软雅黑" w:eastAsia="微软雅黑" w:cs="微软雅黑"/>
                            <w:b w:val="0"/>
                            <w:bCs w:val="0"/>
                            <w:color w:val="000000" w:themeColor="text1"/>
                            <w:sz w:val="24"/>
                            <w:szCs w:val="24"/>
                            <w:lang w:val="en-US" w:eastAsia="zh-CN"/>
                            <w14:shadow w14:blurRad="38100" w14:dist="19050" w14:dir="2700000" w14:sx="100000" w14:sy="100000" w14:kx="0" w14:ky="0" w14:algn="tl">
                              <w14:schemeClr w14:val="dk1">
                                <w14:alpha w14:val="60000"/>
                              </w14:schemeClr>
                            </w14:shadow>
                            <w14:textFill>
                              <w14:solidFill>
                                <w14:schemeClr w14:val="tx1"/>
                              </w14:solidFill>
                            </w14:textFill>
                          </w:rPr>
                        </w:pPr>
                        <w:r>
                          <w:rPr>
                            <w:rFonts w:hint="eastAsia" w:ascii="宋体" w:hAnsi="宋体" w:eastAsia="宋体" w:cs="宋体"/>
                            <w:b w:val="0"/>
                            <w:bCs w:val="0"/>
                            <w:color w:val="000000" w:themeColor="text1"/>
                            <w:sz w:val="24"/>
                            <w:szCs w:val="24"/>
                            <w:lang w:val="en-US" w:eastAsia="zh-CN"/>
                            <w14:shadow w14:blurRad="38100" w14:dist="19050" w14:dir="2700000" w14:sx="100000" w14:sy="100000" w14:kx="0" w14:ky="0" w14:algn="tl">
                              <w14:schemeClr w14:val="dk1">
                                <w14:alpha w14:val="60000"/>
                              </w14:schemeClr>
                            </w14:shadow>
                            <w14:textFill>
                              <w14:solidFill>
                                <w14:schemeClr w14:val="tx1"/>
                              </w14:solidFill>
                            </w14:textFill>
                          </w:rPr>
                          <w:t>第二阶段</w:t>
                        </w:r>
                      </w:p>
                    </w:txbxContent>
                  </v:textbox>
                </v:shape>
                <w10:wrap type="none"/>
                <w10:anchorlock/>
              </v:group>
            </w:pict>
          </mc:Fallback>
        </mc:AlternateConten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应在密封的信封上注明磋商项目名称、项目编号，并在每一密封的信封上注明“于正式磋商之前（指磋商邀请中规定的磋商日期及时间）不准启封”的字样，同时在密封处加盖公章。</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22.3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应在密封的信封上注明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地址、邮编、联系电话、</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代表、法定代表人等内容。</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22.4 如响应文件由专人送交，</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应将响应文件按规定进行密封和标记后，按磋商注明的时间和地址送至采购代理机构。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22.5 响应文件未按磋商文件规定要求密封和标记的、字迹模糊无法辨认的，采购代理机构将拒绝接受，并对误投或过早启封概不负责。</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22.6 电报、电话、传真及其它形式的</w:t>
      </w:r>
      <w:r>
        <w:rPr>
          <w:rFonts w:hint="eastAsia" w:ascii="宋体" w:hAnsi="宋体" w:eastAsia="宋体" w:cs="宋体"/>
          <w:color w:val="auto"/>
          <w:sz w:val="24"/>
          <w:highlight w:val="none"/>
          <w:lang w:val="en-US" w:eastAsia="zh-CN"/>
        </w:rPr>
        <w:t>响应文件</w:t>
      </w:r>
      <w:r>
        <w:rPr>
          <w:rFonts w:hint="eastAsia" w:ascii="宋体" w:hAnsi="宋体" w:eastAsia="宋体" w:cs="宋体"/>
          <w:color w:val="auto"/>
          <w:sz w:val="24"/>
          <w:highlight w:val="none"/>
        </w:rPr>
        <w:t>概不接受。</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22.7 每个</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须按照磋商文件要求提交响应文件，一经响应，无论结果如何，其响应文件恕不退还。</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 提交响应文件的截止时间。</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23.1 采购代理机构在邀请函中规定的地址收到响应文件的时间应不迟于邀请函中规定的截止时间。</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23.2 采购代理机构可根据本须知的规定，通过修改竞争性磋商文件自行决定酌情延长磋商截止日期。在此情况下，采购人和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受磋商截止日期制约的所有权利和义务均应延长至新的截止日期。</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24. 迟交的响应文件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按本须知第23条的规定采购代理机构将拒绝并原封退回在其规定的截止时间后收到的任何响应文件。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25.响应文件的修改和撤回</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25.1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在提交响应文件后可对其响应文件进行修改或撤回，但采购代理机构须在磋商截止时间之前收到该修改或撤回的书面通知。</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25.2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的修改或撤回的书面通知应按本须知第21条和第22条的规定进行编制、签署、密封、注上标记和递送。</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25.3 在磋商截止时间之后，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不得对其响应文件进行修改。</w:t>
      </w: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lang w:val="en-US"/>
        </w:rPr>
      </w:pPr>
    </w:p>
    <w:p>
      <w:pPr>
        <w:pStyle w:val="4"/>
        <w:keepNext/>
        <w:keepLines/>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highlight w:val="none"/>
        </w:rPr>
      </w:pPr>
      <w:bookmarkStart w:id="53" w:name="_Toc25834"/>
      <w:bookmarkStart w:id="54" w:name="_Toc1423"/>
      <w:r>
        <w:rPr>
          <w:rFonts w:hint="eastAsia" w:ascii="宋体" w:hAnsi="宋体" w:eastAsia="宋体" w:cs="宋体"/>
          <w:b/>
          <w:bCs/>
          <w:highlight w:val="none"/>
        </w:rPr>
        <w:t>E  磋商程序及磋商方法</w:t>
      </w:r>
      <w:bookmarkEnd w:id="53"/>
      <w:bookmarkEnd w:id="54"/>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 响应文件的开启</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26.1 磋商采购单位在磋商邀请函规定的时间和地点举行磋商仪式，</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须由法定代表人或其授权的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代表出席磋商仪式，随时准备对评委的询问予以解答。</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26.2 磋商仪式上，磋商采购单位将查验响应文件密封情况，确认无误后拆封。</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26.3 按规定，同意撤回的响应文件将不予开封并原封退回。</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26.4 磋商采购单位按规定做磋商记录，存档备查。</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 磋商小组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27.1 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27.2 磋商小组负责审查响应文件是否符合竞争性磋商文件的要求，并进行审查、询问、评估和比较。磋商小组认为必要时，可向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进行询问。磋商期间，</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代表必须在场准备接受询问，对提出的问题进行澄清，并作出书面答复。</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27.3 如果出现投标截止时间后参加磋商的供应商不足三家，符合专业条件的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或者对竞争性磋商文件作实质性响应的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不足三家，或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的报价均超过了采购预算，采购人不能支付的情况时，或出现影响采购公正的违法、违规行为时，磋商小组有权宣布废标。</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27.4 磋商小组负责完成全部磋商过程，向磋商采购单位提出经所有磋商小组成员签字的书面磋商小组意见。</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27.5 磋商小组的磋商程序：</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27.5.1 响应文件初审，分为资格性检查和符合性检查。</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1.资格性检查。磋商采购单位依据法律法规和竞争性磋商文件的规定，对响应文件中的资格证明、磋商保证金等进行审查，以确定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是否具备磋商资格。</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2.符合性检查。依据竞争性磋商文件的规定，从响应文件的有效性、完整性和对竞争性磋商文件的响应程度进行审查，以确定是否对竞争性磋商文件的实质性要求作出响应。</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27.5.2 澄清有关问题。磋商小组可以要求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对响应文件中含义不明确、同类问题表述不一致或者有明显文字和计算错误的内容等作出必要的澄清、说明或者更正。</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的澄清、说明或者更正不得超出竞争性磋商文件的范围或者改变竞争性磋商文件的实质性内容。</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27.5.3 比较与评价。按竞争性磋商文件中规定的磋商方法和标准，采用综合评分法进行综合评分。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27.5.4 磋商小组推荐成交候选供应商名单。</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27.5.5 编写磋商报告。磋商小组根据磋商小组全体成员签字的原始磋商记录和磋商结果编写报告。</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 磋商过程</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28.1 磋商后，直到授予成交单位合同止，凡是属于审查、澄清、评价和比较响应以及磋商的有关资料以及响应建议等，采购代理机构和磋商小组均不得向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或其它无关的人员透露。</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28.2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在磋商过程中，如试图向采购代理机构和磋商小组施加任何影响，都将会导致其响应可能被拒绝。</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28.3 磋商小组判断响应文件的响应性仅基于响应文件本身而不靠外部证据。</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28.4 未实质响应竞争性磋商文件要求的响应文件，将被予以拒绝。</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不得通过修改或撤回不合要求的偏离或保留而使其磋商成为响应性的磋商。如出现下列情况之一的，其磋商将被拒绝：</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（1）若竞争性磋商文件要求提供磋商保证金的，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未</w:t>
      </w:r>
      <w:r>
        <w:rPr>
          <w:rFonts w:hint="eastAsia" w:ascii="宋体" w:hAnsi="宋体" w:eastAsia="宋体" w:cs="宋体"/>
          <w:color w:val="auto"/>
          <w:sz w:val="24"/>
          <w:highlight w:val="none"/>
          <w:lang w:eastAsia="zh-CN"/>
        </w:rPr>
        <w:t>按磋商文件要求</w:t>
      </w:r>
      <w:r>
        <w:rPr>
          <w:rFonts w:hint="eastAsia" w:ascii="宋体" w:hAnsi="宋体" w:eastAsia="宋体" w:cs="宋体"/>
          <w:color w:val="auto"/>
          <w:sz w:val="24"/>
          <w:highlight w:val="none"/>
        </w:rPr>
        <w:t>提供或磋商保证金金额不足或磋商保证金的有效期短于磋商有效期的；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（2）资格证明文件不全或未实质响应竞争性磋商文件要求的；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（3）响应文件无法定代表人或其授权的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代表的签字，或未按竞争性磋商文件的要求盖章的；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（4）磋商有效期短于竞争性磋商文件要求的；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（5）响应文件中提供虚假或失实资料的；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（6）不能满足竞争性磋商文件中任何一条实质性要求或加注“★”号条款出现负偏离或经磋商小组认定有重大偏离的响应文件或磋商内容不符合相关强制性规定的；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（7）报价超出采购预算或经磋商小组认定报价低于成本的；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（8）围标或陪标的；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（9）扰乱磋商现场秩序，无理取闹，恶意诽谤的；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（10）单位负责人或法定代表人为同一人，或者存在控股、管理关系的不同供应商，参加同一包或者未划分包的同一项目磋商的，相关磋商均无效；</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（11）除《磋商项目要求》中说明并允许外，磋商的每一个货物、服务的单项报价以及采购项目的磋商总价存在多个报价或选择性报价的；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（12）除《磋商项目要求》中说明并允许外，竞争性磋商文件中要求的每一项产品（服务）不是唯一产品（服务）磋商的或响应文件与竞争性磋商文件要求的每一项产品（服务）的采购数量不一致的；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（13）其他法定磋商无效的情形。</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28.5 磋商小组将对确定为实质性响应的竞争性磋商文件的报价文件进行审核，如有计算上或累加上的算术错误，修改错误的原则如下：</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（1）响应文件中报价一览表内容与响应文件中明细表内容不一致的，以报价一览表为准。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（2）报价文件的大写金额和小写金额不一致的，以大写金额为准；总价金额与按单价汇总金额不一致的，以单价金额计算结果为准；单价金额小数点有明显错位的，应以总价为准，并修改单价。</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磋商采购单位将按上述修改错误的方法调整报价，</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同意后，调整后的报价对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起约束作用。如果</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不接受修改后的报价，其磋商将被拒绝。</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28.6 磋商小组将按上述修改错误的方法调整响应报价，</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同意后，调整后的报价对</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起约束作用。</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 磋商原则和磋商方法</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29.1 磋商原则</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（1）竞争性磋商文件是磋商的依据，磋商工作严格按照竞争性磋商文件的要求和条件进行。</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（2）执行“公开、公平、公正、诚信”的原则，维护采购人和</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的合法、正当的权益。</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（3）对所有</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的磋商，都采用相同的程序和标准。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（4）磋商按响应文件是否满足竞争性磋商文件的各项规定进行评议，重点考虑</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的磋商价格、售后服务、业绩、以及配备的人员等因素。</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29.2 磋商方法</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采用下列磋商方法：</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综合评分法，具体评审因素详见《磋商项目要求》。评审采用百分制，磋商小组各成员独立分别对实质上响应竞争性磋商文件的投标进行逐项打分，对磋商小组各成员每一因素的打分汇总后取算术平均分，该平均分为供应商的得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（2）磋商小组对确定为实质上响应的磋商进行政策功能评价，如涉及以下内容，具体标准为：</w:t>
      </w:r>
    </w:p>
    <w:p>
      <w:pPr>
        <w:pStyle w:val="28"/>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磋商小组对于节能、环保产品或小型、微型企业或监狱企业的价格扣除，审核</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填写的《政府采购政策情况表》。对于非专门面向中小微企业、监狱企业、残疾人福利性单位采购的项目，依照《政府采购促进中小企业发展暂行办法》的规定，凡符合要求的有效</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，按照以下比例给予相应的价格扣除：</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425"/>
        <w:gridCol w:w="2393"/>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58"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序号</w:t>
            </w:r>
          </w:p>
        </w:tc>
        <w:tc>
          <w:tcPr>
            <w:tcW w:w="2425"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情形</w:t>
            </w:r>
          </w:p>
        </w:tc>
        <w:tc>
          <w:tcPr>
            <w:tcW w:w="2393"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价格扣除</w:t>
            </w:r>
            <w:r>
              <w:rPr>
                <w:rFonts w:hint="eastAsia" w:ascii="宋体" w:hAnsi="宋体" w:eastAsia="宋体" w:cs="宋体"/>
                <w:color w:val="auto"/>
                <w:sz w:val="24"/>
                <w:highlight w:val="none"/>
                <w:lang w:val="en-GB"/>
              </w:rPr>
              <w:t>比例</w:t>
            </w:r>
          </w:p>
        </w:tc>
        <w:tc>
          <w:tcPr>
            <w:tcW w:w="2946"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58"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1</w:t>
            </w:r>
          </w:p>
        </w:tc>
        <w:tc>
          <w:tcPr>
            <w:tcW w:w="2425"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非联合体供应商</w:t>
            </w:r>
          </w:p>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w:t>
            </w:r>
            <w:r>
              <w:rPr>
                <w:rFonts w:hint="eastAsia" w:ascii="宋体" w:hAnsi="宋体" w:eastAsia="宋体" w:cs="宋体"/>
                <w:color w:val="auto"/>
                <w:sz w:val="24"/>
                <w:highlight w:val="none"/>
                <w:lang w:val="en-GB" w:eastAsia="zh-CN"/>
              </w:rPr>
              <w:t>供应商</w:t>
            </w:r>
            <w:r>
              <w:rPr>
                <w:rFonts w:hint="eastAsia" w:ascii="宋体" w:hAnsi="宋体" w:eastAsia="宋体" w:cs="宋体"/>
                <w:color w:val="auto"/>
                <w:sz w:val="24"/>
                <w:highlight w:val="none"/>
                <w:lang w:val="en-GB"/>
              </w:rPr>
              <w:t>须为小型、微型企业）</w:t>
            </w:r>
          </w:p>
        </w:tc>
        <w:tc>
          <w:tcPr>
            <w:tcW w:w="2393"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eastAsia="zh-CN"/>
              </w:rPr>
            </w:pPr>
            <w:r>
              <w:rPr>
                <w:rFonts w:hint="eastAsia" w:ascii="宋体" w:hAnsi="宋体" w:eastAsia="宋体" w:cs="宋体"/>
                <w:color w:val="auto"/>
                <w:sz w:val="24"/>
                <w:highlight w:val="none"/>
              </w:rPr>
              <w:t>对小型和微型企业产品的价格扣除</w:t>
            </w:r>
            <w:r>
              <w:rPr>
                <w:rFonts w:hint="eastAsia" w:ascii="宋体" w:hAnsi="宋体" w:cs="宋体"/>
                <w:color w:val="auto"/>
                <w:sz w:val="24"/>
                <w:highlight w:val="none"/>
                <w:lang w:eastAsia="zh-CN"/>
              </w:rPr>
              <w:t>10%</w:t>
            </w:r>
          </w:p>
        </w:tc>
        <w:tc>
          <w:tcPr>
            <w:tcW w:w="2946" w:type="dxa"/>
            <w:vMerge w:val="restart"/>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评审</w:t>
            </w:r>
            <w:r>
              <w:rPr>
                <w:rFonts w:hint="eastAsia" w:ascii="宋体" w:hAnsi="宋体" w:eastAsia="宋体" w:cs="宋体"/>
                <w:color w:val="auto"/>
                <w:sz w:val="24"/>
                <w:highlight w:val="none"/>
                <w:lang w:val="en-GB"/>
              </w:rPr>
              <w:t>价＝总磋商报价×</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10%</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758"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2</w:t>
            </w:r>
          </w:p>
        </w:tc>
        <w:tc>
          <w:tcPr>
            <w:tcW w:w="2425"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GB"/>
              </w:rPr>
              <w:t>联合体各方均为小型、微型企业</w:t>
            </w:r>
          </w:p>
        </w:tc>
        <w:tc>
          <w:tcPr>
            <w:tcW w:w="2393"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对小型和微型企业产品的价格扣除</w:t>
            </w:r>
            <w:r>
              <w:rPr>
                <w:rFonts w:hint="eastAsia" w:ascii="宋体" w:hAnsi="宋体" w:cs="宋体"/>
                <w:color w:val="auto"/>
                <w:sz w:val="24"/>
                <w:highlight w:val="none"/>
                <w:lang w:eastAsia="zh-CN"/>
              </w:rPr>
              <w:t>10%</w:t>
            </w:r>
            <w:r>
              <w:rPr>
                <w:rFonts w:hint="eastAsia" w:ascii="宋体" w:hAnsi="宋体" w:eastAsia="宋体" w:cs="宋体"/>
                <w:color w:val="auto"/>
                <w:sz w:val="24"/>
                <w:highlight w:val="none"/>
              </w:rPr>
              <w:t>（不再享受序号3的价格折扣）</w:t>
            </w:r>
          </w:p>
        </w:tc>
        <w:tc>
          <w:tcPr>
            <w:tcW w:w="2946" w:type="dxa"/>
            <w:vMerge w:val="continue"/>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58"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3</w:t>
            </w:r>
          </w:p>
        </w:tc>
        <w:tc>
          <w:tcPr>
            <w:tcW w:w="2425"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联合体一方为小型、微型企业且小型、微型企业协议合同金额占联合体协议合同总金额30%以上的</w:t>
            </w:r>
          </w:p>
        </w:tc>
        <w:tc>
          <w:tcPr>
            <w:tcW w:w="2393"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对联合体总金额扣除</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p>
        </w:tc>
        <w:tc>
          <w:tcPr>
            <w:tcW w:w="2946"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评审</w:t>
            </w:r>
            <w:r>
              <w:rPr>
                <w:rFonts w:hint="eastAsia" w:ascii="宋体" w:hAnsi="宋体" w:eastAsia="宋体" w:cs="宋体"/>
                <w:color w:val="auto"/>
                <w:sz w:val="24"/>
                <w:highlight w:val="none"/>
                <w:lang w:val="en-GB"/>
              </w:rPr>
              <w:t>价＝总磋商报价×</w:t>
            </w: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p>
        </w:tc>
      </w:tr>
    </w:tbl>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注：1.上述评审价仅用于计算价格评分，成交金额以实际最终报价为准。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2.小型、微型企业是指</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及其所投产品的制造商均为小型、微型企业。</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（3）磋商小组应当根据综合评分情况，按照评审得分由高到低顺序推荐3名以上成交候选供应商，并编写磋商报告。</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 保密及其他注意事项</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30.1 磋商是采购工作的重要环节，磋商工作在磋商小组内独立进行。磋商小组将遵照磋商原则，公正、平等地对待所有供应商。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30.2 在磋商期间，</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不得向磋商小组成员询问磋商情况，不得进行旨在影响磋商结果的活动。</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30.3 为保证磋商的公正性，在磋商过程中，磋商小组成员不得与</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代表私下交换意见。在磋商工作结束后，凡与磋商情况有接触的任何人不得也不应将磋商情况扩散出磋商小组成员之外。</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bCs/>
          <w:kern w:val="2"/>
          <w:sz w:val="24"/>
          <w:szCs w:val="24"/>
          <w:highlight w:val="none"/>
          <w:lang w:val="en-US" w:eastAsia="zh-CN" w:bidi="ar-SA"/>
        </w:rPr>
        <w:t>F  授予合同</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 成交供应商的产生</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31.1 采购人可以事先授权磋商小组直接确定成交供应商。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31.2 采购人也可以按照《政府采购法》及其实施条例等法律法规的规定和竞争性磋商文件的要求确认成交供应商。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 成交通知</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成交公告发布同时，采购代理机构向成交供应商发出《成交通知书》。《成交通知书》一经发出即发生法律效力。</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33.签订合同</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33.1 采购人与成交供应商应当在成交通知书发出之日起三十日内，按照竞争性磋商文件确定的事项签订政府采购合同。</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33.2 竞争性磋商文件、成交供应商的响应文件及其澄清文件等，均为签订合同的依据，且为合同的组成部分。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 履约保证金</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34.1 若《磋商项目要求》规定须提交履约保证金的，合同签订前，成交供应商须按照规定要求提交履约保证金，履约保证金的有效期至货到并最终验收合格之日。</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34.2 成交供应商未能按合同规定履行其义务，采购人有权没收履约保证金。</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 成交供应商拒绝与采购人签订合同的，采购人可以按照评审报告推荐的成交候选人名单排序，确定下一候选人为成交供应商，也可以重新开展政府采购活动。</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 合同分包</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35.1 未经采购人同意，成交供应商不得分包合同。</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35.2 政府采购合同分包履行的，成交供应商就采购项目和分包项目向采购人负责，分包供应商就分包项目承担责任。</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0"/>
          <w:highlight w:val="none"/>
        </w:rPr>
        <w:t xml:space="preserve">36. </w:t>
      </w:r>
      <w:r>
        <w:rPr>
          <w:rFonts w:hint="eastAsia" w:ascii="宋体" w:hAnsi="宋体" w:eastAsia="宋体" w:cs="宋体"/>
          <w:color w:val="auto"/>
          <w:kern w:val="0"/>
          <w:sz w:val="24"/>
          <w:highlight w:val="none"/>
        </w:rPr>
        <w:t>纠</w:t>
      </w:r>
      <w:r>
        <w:rPr>
          <w:rFonts w:hint="eastAsia" w:ascii="宋体" w:hAnsi="宋体" w:eastAsia="宋体" w:cs="宋体"/>
          <w:color w:val="auto"/>
          <w:sz w:val="24"/>
          <w:highlight w:val="none"/>
        </w:rPr>
        <w:t>纷解决</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如合同出现纠纷，供、需双方协商不成由合同签订地人民法院诉讼解决。 </w:t>
      </w: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lang w:val="en-US"/>
        </w:rPr>
      </w:pPr>
    </w:p>
    <w:p>
      <w:pPr>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p>
    <w:p>
      <w:pPr>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
          <w:bCs/>
          <w:color w:val="auto"/>
          <w:kern w:val="44"/>
          <w:sz w:val="28"/>
          <w:szCs w:val="44"/>
          <w:highlight w:val="none"/>
        </w:rPr>
      </w:pPr>
      <w:bookmarkStart w:id="55" w:name="_Toc22557"/>
      <w:bookmarkStart w:id="56" w:name="_Toc500798609"/>
      <w:r>
        <w:rPr>
          <w:rFonts w:hint="eastAsia" w:ascii="宋体" w:hAnsi="宋体" w:eastAsia="宋体" w:cs="宋体"/>
          <w:color w:val="auto"/>
          <w:highlight w:val="none"/>
        </w:rPr>
        <w:br w:type="page"/>
      </w:r>
    </w:p>
    <w:p>
      <w:pPr>
        <w:pStyle w:val="3"/>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bookmarkStart w:id="57" w:name="_Toc5638"/>
      <w:bookmarkStart w:id="58" w:name="_Toc16844"/>
      <w:r>
        <w:rPr>
          <w:rFonts w:hint="eastAsia" w:ascii="宋体" w:hAnsi="宋体" w:eastAsia="宋体" w:cs="宋体"/>
          <w:color w:val="auto"/>
          <w:highlight w:val="none"/>
        </w:rPr>
        <w:t>第四部分  合同</w:t>
      </w:r>
      <w:bookmarkEnd w:id="55"/>
      <w:bookmarkEnd w:id="56"/>
      <w:r>
        <w:rPr>
          <w:rFonts w:hint="eastAsia" w:ascii="宋体" w:hAnsi="宋体" w:eastAsia="宋体" w:cs="宋体"/>
          <w:color w:val="auto"/>
          <w:highlight w:val="none"/>
        </w:rPr>
        <w:t>草案</w:t>
      </w:r>
      <w:bookmarkEnd w:id="57"/>
      <w:bookmarkEnd w:id="58"/>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bookmarkStart w:id="59" w:name="_Toc29327"/>
      <w:r>
        <w:rPr>
          <w:rFonts w:hint="eastAsia" w:ascii="宋体" w:hAnsi="宋体" w:eastAsia="宋体" w:cs="宋体"/>
          <w:color w:val="auto"/>
          <w:sz w:val="24"/>
          <w:highlight w:val="none"/>
        </w:rPr>
        <w:t>一、合同一般条款</w:t>
      </w:r>
      <w:bookmarkEnd w:id="59"/>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甲、乙双方根据</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日天津盛浩工程咨询有限公司关于*****项目（项目编号：****）的磋商结果和竞争性磋商文件的要求，并经甲乙双方协商一致，达成本合同：</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般条款仅作为确立法律关系框架作用，具体合同的权利义务等内容以甲乙双方签订的专业合同为准，该专业合同作为本合同附件，与本合同具有同等法律效力，如附件合同没有而合同一般条款有的且涉及货物要求的内容，以合同一般条款内容为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项目内容：******项目</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合同总价款：</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元 </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大写：人民币</w:t>
      </w:r>
      <w:r>
        <w:rPr>
          <w:rFonts w:hint="eastAsia" w:ascii="宋体" w:hAnsi="宋体" w:eastAsia="宋体" w:cs="宋体"/>
          <w:color w:val="auto"/>
          <w:sz w:val="24"/>
          <w:highlight w:val="none"/>
          <w:lang w:val="en-US" w:eastAsia="zh-CN"/>
        </w:rPr>
        <w:t xml:space="preserve">   元整</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 乙方所提供的货物必须具有合法手续及相关文件。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四、服务时间：</w:t>
      </w:r>
      <w:r>
        <w:rPr>
          <w:rFonts w:hint="eastAsia" w:ascii="宋体" w:hAnsi="宋体" w:eastAsia="宋体" w:cs="宋体"/>
          <w:color w:val="auto"/>
          <w:sz w:val="24"/>
          <w:highlight w:val="none"/>
          <w:lang w:val="en-US" w:eastAsia="zh-CN"/>
        </w:rPr>
        <w:t>XX</w:t>
      </w:r>
    </w:p>
    <w:p>
      <w:pPr>
        <w:pageBreakBefore w:val="0"/>
        <w:kinsoku/>
        <w:wordWrap/>
        <w:overflowPunct/>
        <w:topLinePunct w:val="0"/>
        <w:bidi w:val="0"/>
        <w:snapToGrid/>
        <w:spacing w:after="0" w:line="360" w:lineRule="auto"/>
        <w:ind w:firstLine="960" w:firstLineChars="4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服务地点：</w:t>
      </w:r>
      <w:r>
        <w:rPr>
          <w:rFonts w:hint="eastAsia" w:ascii="宋体" w:hAnsi="宋体" w:eastAsia="宋体" w:cs="宋体"/>
          <w:color w:val="auto"/>
          <w:sz w:val="24"/>
          <w:highlight w:val="none"/>
          <w:lang w:val="en-US" w:eastAsia="zh-CN"/>
        </w:rPr>
        <w:t>XX</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五、款项支付方式：</w:t>
      </w:r>
      <w:r>
        <w:rPr>
          <w:rFonts w:hint="eastAsia" w:ascii="宋体" w:hAnsi="宋体" w:eastAsia="宋体" w:cs="宋体"/>
          <w:color w:val="auto"/>
          <w:sz w:val="24"/>
          <w:highlight w:val="none"/>
          <w:lang w:val="en-US" w:eastAsia="zh-CN"/>
        </w:rPr>
        <w:tab/>
      </w:r>
      <w:r>
        <w:rPr>
          <w:rFonts w:hint="eastAsia" w:ascii="宋体" w:hAnsi="宋体" w:eastAsia="宋体" w:cs="宋体"/>
          <w:color w:val="auto"/>
          <w:sz w:val="24"/>
          <w:highlight w:val="none"/>
          <w:lang w:val="en-US" w:eastAsia="zh-CN"/>
        </w:rPr>
        <w:t>XX</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六、 有关涉及本合同乙方向天津盛浩工程咨询有限公司所提交的响应文件及有关澄清资料和承诺均视为本合同不可分割的部分，对乙方具有约束力。</w:t>
      </w:r>
    </w:p>
    <w:p>
      <w:pPr>
        <w:pStyle w:val="2"/>
        <w:ind w:left="0" w:leftChars="0" w:firstLine="480" w:firstLineChars="200"/>
        <w:rPr>
          <w:rFonts w:hint="eastAsia" w:ascii="宋体" w:hAnsi="宋体" w:eastAsia="宋体" w:cs="宋体"/>
          <w:sz w:val="18"/>
          <w:szCs w:val="18"/>
          <w:highlight w:val="none"/>
        </w:rPr>
      </w:pPr>
      <w:r>
        <w:rPr>
          <w:rFonts w:hint="eastAsia" w:ascii="宋体" w:hAnsi="宋体" w:eastAsia="宋体" w:cs="宋体"/>
          <w:color w:val="auto"/>
          <w:sz w:val="24"/>
          <w:highlight w:val="none"/>
        </w:rPr>
        <w:t>七、 本合同一式</w:t>
      </w:r>
      <w:r>
        <w:rPr>
          <w:rFonts w:hint="eastAsia" w:ascii="宋体" w:hAnsi="宋体" w:eastAsia="宋体" w:cs="宋体"/>
          <w:color w:val="auto"/>
          <w:sz w:val="24"/>
          <w:highlight w:val="none"/>
          <w:u w:val="single"/>
        </w:rPr>
        <w:t xml:space="preserve"> 肆 </w:t>
      </w:r>
      <w:r>
        <w:rPr>
          <w:rFonts w:hint="eastAsia" w:ascii="宋体" w:hAnsi="宋体" w:eastAsia="宋体" w:cs="宋体"/>
          <w:color w:val="auto"/>
          <w:sz w:val="24"/>
          <w:highlight w:val="none"/>
        </w:rPr>
        <w:t>份，甲方</w:t>
      </w:r>
      <w:r>
        <w:rPr>
          <w:rFonts w:hint="eastAsia" w:ascii="宋体" w:hAnsi="宋体" w:eastAsia="宋体" w:cs="宋体"/>
          <w:color w:val="auto"/>
          <w:sz w:val="24"/>
          <w:highlight w:val="none"/>
          <w:u w:val="single"/>
        </w:rPr>
        <w:t xml:space="preserve"> 贰 </w:t>
      </w:r>
      <w:r>
        <w:rPr>
          <w:rFonts w:hint="eastAsia" w:ascii="宋体" w:hAnsi="宋体" w:eastAsia="宋体" w:cs="宋体"/>
          <w:color w:val="auto"/>
          <w:sz w:val="24"/>
          <w:highlight w:val="none"/>
        </w:rPr>
        <w:t>份，乙方</w:t>
      </w:r>
      <w:r>
        <w:rPr>
          <w:rFonts w:hint="eastAsia" w:ascii="宋体" w:hAnsi="宋体" w:eastAsia="宋体" w:cs="宋体"/>
          <w:color w:val="auto"/>
          <w:sz w:val="24"/>
          <w:highlight w:val="none"/>
          <w:u w:val="single"/>
        </w:rPr>
        <w:t xml:space="preserve"> 壹 </w:t>
      </w:r>
      <w:r>
        <w:rPr>
          <w:rFonts w:hint="eastAsia" w:ascii="宋体" w:hAnsi="宋体" w:eastAsia="宋体" w:cs="宋体"/>
          <w:color w:val="auto"/>
          <w:sz w:val="24"/>
          <w:highlight w:val="none"/>
        </w:rPr>
        <w:t>份，天津盛浩工程咨询有限公司留存</w:t>
      </w:r>
      <w:r>
        <w:rPr>
          <w:rFonts w:hint="eastAsia" w:ascii="宋体" w:hAnsi="宋体" w:eastAsia="宋体" w:cs="宋体"/>
          <w:color w:val="auto"/>
          <w:sz w:val="24"/>
          <w:highlight w:val="none"/>
          <w:u w:val="single"/>
        </w:rPr>
        <w:t xml:space="preserve"> 壹 </w:t>
      </w:r>
      <w:r>
        <w:rPr>
          <w:rFonts w:hint="eastAsia" w:ascii="宋体" w:hAnsi="宋体" w:eastAsia="宋体" w:cs="宋体"/>
          <w:color w:val="auto"/>
          <w:sz w:val="24"/>
          <w:highlight w:val="none"/>
        </w:rPr>
        <w:t>份，均具同等效力，签字盖章后生效。</w:t>
      </w:r>
    </w:p>
    <w:tbl>
      <w:tblPr>
        <w:tblStyle w:val="16"/>
        <w:tblW w:w="8522" w:type="dxa"/>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vAlign w:val="top"/>
          </w:tcPr>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甲方（公章）：</w:t>
            </w:r>
          </w:p>
        </w:tc>
        <w:tc>
          <w:tcPr>
            <w:tcW w:w="4261" w:type="dxa"/>
            <w:vAlign w:val="top"/>
          </w:tcPr>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乙方（公章）：</w:t>
            </w:r>
          </w:p>
        </w:tc>
      </w:tr>
      <w:tr>
        <w:tblPrEx>
          <w:tblCellMar>
            <w:top w:w="0" w:type="dxa"/>
            <w:left w:w="108" w:type="dxa"/>
            <w:bottom w:w="0" w:type="dxa"/>
            <w:right w:w="108" w:type="dxa"/>
          </w:tblCellMar>
        </w:tblPrEx>
        <w:tc>
          <w:tcPr>
            <w:tcW w:w="4261" w:type="dxa"/>
            <w:vAlign w:val="top"/>
          </w:tcPr>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c>
          <w:tcPr>
            <w:tcW w:w="4261" w:type="dxa"/>
            <w:vAlign w:val="top"/>
          </w:tcPr>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tc>
      </w:tr>
      <w:tr>
        <w:tblPrEx>
          <w:tblCellMar>
            <w:top w:w="0" w:type="dxa"/>
            <w:left w:w="108" w:type="dxa"/>
            <w:bottom w:w="0" w:type="dxa"/>
            <w:right w:w="108" w:type="dxa"/>
          </w:tblCellMar>
        </w:tblPrEx>
        <w:tc>
          <w:tcPr>
            <w:tcW w:w="4261" w:type="dxa"/>
            <w:vAlign w:val="top"/>
          </w:tcPr>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c>
          <w:tcPr>
            <w:tcW w:w="4261" w:type="dxa"/>
            <w:vAlign w:val="top"/>
          </w:tcPr>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w:t>
            </w:r>
          </w:p>
        </w:tc>
      </w:tr>
      <w:tr>
        <w:tblPrEx>
          <w:tblCellMar>
            <w:top w:w="0" w:type="dxa"/>
            <w:left w:w="108" w:type="dxa"/>
            <w:bottom w:w="0" w:type="dxa"/>
            <w:right w:w="108" w:type="dxa"/>
          </w:tblCellMar>
        </w:tblPrEx>
        <w:tc>
          <w:tcPr>
            <w:tcW w:w="4261" w:type="dxa"/>
            <w:vAlign w:val="top"/>
          </w:tcPr>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p>
        </w:tc>
        <w:tc>
          <w:tcPr>
            <w:tcW w:w="4261" w:type="dxa"/>
            <w:vAlign w:val="top"/>
          </w:tcPr>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p>
        </w:tc>
      </w:tr>
      <w:tr>
        <w:tblPrEx>
          <w:tblCellMar>
            <w:top w:w="0" w:type="dxa"/>
            <w:left w:w="108" w:type="dxa"/>
            <w:bottom w:w="0" w:type="dxa"/>
            <w:right w:w="108" w:type="dxa"/>
          </w:tblCellMar>
        </w:tblPrEx>
        <w:tc>
          <w:tcPr>
            <w:tcW w:w="4261" w:type="dxa"/>
            <w:vAlign w:val="top"/>
          </w:tcPr>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c>
          <w:tcPr>
            <w:tcW w:w="4261" w:type="dxa"/>
            <w:vAlign w:val="top"/>
          </w:tcPr>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tc>
      </w:tr>
    </w:tbl>
    <w:p>
      <w:pPr>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时间：    年   月   日</w:t>
      </w:r>
    </w:p>
    <w:p>
      <w:pPr>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bookmarkStart w:id="60" w:name="_Toc11527"/>
      <w:r>
        <w:rPr>
          <w:rFonts w:hint="eastAsia" w:ascii="宋体" w:hAnsi="宋体" w:eastAsia="宋体" w:cs="宋体"/>
          <w:color w:val="auto"/>
          <w:sz w:val="24"/>
          <w:highlight w:val="none"/>
        </w:rPr>
        <w:t>二、合同特殊条款</w:t>
      </w:r>
      <w:bookmarkEnd w:id="60"/>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合同特殊条款是合同一般条款的补充和修改。如果两者之间有抵触，应以特殊条款为准。</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合同特殊条款由成交单位和甲方根据服务项目的具体情况协商拟订。</w:t>
      </w:r>
    </w:p>
    <w:p>
      <w:pPr>
        <w:pageBreakBefore w:val="0"/>
        <w:kinsoku/>
        <w:wordWrap/>
        <w:overflowPunct/>
        <w:topLinePunct w:val="0"/>
        <w:bidi w:val="0"/>
        <w:snapToGrid/>
        <w:spacing w:after="0" w:line="360" w:lineRule="auto"/>
        <w:textAlignment w:val="auto"/>
        <w:rPr>
          <w:rFonts w:hint="eastAsia" w:ascii="宋体" w:hAnsi="宋体" w:eastAsia="宋体" w:cs="宋体"/>
          <w:b/>
          <w:color w:val="auto"/>
          <w:sz w:val="24"/>
          <w:highlight w:val="none"/>
        </w:rPr>
      </w:pPr>
    </w:p>
    <w:p>
      <w:pPr>
        <w:pageBreakBefore w:val="0"/>
        <w:kinsoku/>
        <w:wordWrap/>
        <w:overflowPunct/>
        <w:topLinePunct w:val="0"/>
        <w:bidi w:val="0"/>
        <w:snapToGrid/>
        <w:spacing w:after="0" w:line="360" w:lineRule="auto"/>
        <w:textAlignment w:val="auto"/>
        <w:rPr>
          <w:rFonts w:hint="eastAsia" w:ascii="宋体" w:hAnsi="宋体" w:eastAsia="宋体" w:cs="宋体"/>
          <w:b/>
          <w:bCs/>
          <w:color w:val="auto"/>
          <w:kern w:val="28"/>
          <w:sz w:val="32"/>
          <w:szCs w:val="32"/>
          <w:highlight w:val="none"/>
        </w:rPr>
      </w:pP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
          <w:bCs/>
          <w:color w:val="auto"/>
          <w:kern w:val="44"/>
          <w:sz w:val="28"/>
          <w:szCs w:val="44"/>
          <w:highlight w:val="none"/>
        </w:rPr>
      </w:pPr>
      <w:bookmarkStart w:id="61" w:name="_Toc18030"/>
      <w:bookmarkStart w:id="62" w:name="_Toc28904"/>
      <w:bookmarkStart w:id="63" w:name="_Toc20424"/>
      <w:bookmarkStart w:id="64" w:name="_Toc20102"/>
      <w:bookmarkStart w:id="65" w:name="_Toc11767"/>
      <w:bookmarkStart w:id="66" w:name="_Toc15328"/>
      <w:bookmarkStart w:id="67" w:name="_Toc27075"/>
      <w:r>
        <w:rPr>
          <w:rFonts w:hint="eastAsia" w:ascii="宋体" w:hAnsi="宋体" w:eastAsia="宋体" w:cs="宋体"/>
          <w:color w:val="auto"/>
          <w:highlight w:val="none"/>
        </w:rPr>
        <w:br w:type="page"/>
      </w:r>
    </w:p>
    <w:p>
      <w:pPr>
        <w:pStyle w:val="3"/>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bookmarkStart w:id="68" w:name="_Toc20461"/>
      <w:bookmarkStart w:id="69" w:name="_Toc6181"/>
      <w:r>
        <w:rPr>
          <w:rFonts w:hint="eastAsia" w:ascii="宋体" w:hAnsi="宋体" w:eastAsia="宋体" w:cs="宋体"/>
          <w:color w:val="auto"/>
          <w:highlight w:val="none"/>
        </w:rPr>
        <w:t>第五部分  响应文件格式</w:t>
      </w:r>
      <w:bookmarkEnd w:id="61"/>
      <w:bookmarkEnd w:id="62"/>
      <w:bookmarkEnd w:id="63"/>
      <w:bookmarkEnd w:id="64"/>
      <w:bookmarkEnd w:id="65"/>
      <w:bookmarkEnd w:id="66"/>
      <w:bookmarkEnd w:id="67"/>
      <w:bookmarkEnd w:id="68"/>
      <w:bookmarkEnd w:id="69"/>
    </w:p>
    <w:p>
      <w:pPr>
        <w:pageBreakBefore w:val="0"/>
        <w:tabs>
          <w:tab w:val="left" w:pos="360"/>
        </w:tabs>
        <w:kinsoku/>
        <w:wordWrap/>
        <w:overflowPunct/>
        <w:topLinePunct w:val="0"/>
        <w:bidi w:val="0"/>
        <w:snapToGrid/>
        <w:spacing w:after="0" w:line="360" w:lineRule="auto"/>
        <w:ind w:firstLine="6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正本（副本）</w:t>
      </w:r>
    </w:p>
    <w:p>
      <w:pPr>
        <w:pageBreakBefore w:val="0"/>
        <w:tabs>
          <w:tab w:val="left" w:pos="360"/>
        </w:tabs>
        <w:kinsoku/>
        <w:wordWrap/>
        <w:overflowPunct/>
        <w:topLinePunct w:val="0"/>
        <w:bidi w:val="0"/>
        <w:snapToGrid/>
        <w:spacing w:after="0" w:line="360" w:lineRule="auto"/>
        <w:ind w:firstLine="480"/>
        <w:jc w:val="center"/>
        <w:textAlignment w:val="auto"/>
        <w:rPr>
          <w:rFonts w:hint="eastAsia" w:ascii="宋体" w:hAnsi="宋体" w:eastAsia="宋体" w:cs="宋体"/>
          <w:color w:val="auto"/>
          <w:highlight w:val="none"/>
        </w:rPr>
      </w:pPr>
    </w:p>
    <w:p>
      <w:pPr>
        <w:pageBreakBefore w:val="0"/>
        <w:tabs>
          <w:tab w:val="left" w:pos="360"/>
        </w:tabs>
        <w:kinsoku/>
        <w:wordWrap/>
        <w:overflowPunct/>
        <w:topLinePunct w:val="0"/>
        <w:bidi w:val="0"/>
        <w:snapToGrid/>
        <w:spacing w:after="0" w:line="360" w:lineRule="auto"/>
        <w:jc w:val="center"/>
        <w:textAlignment w:val="auto"/>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响  应  文  件</w:t>
      </w:r>
    </w:p>
    <w:p>
      <w:pPr>
        <w:pageBreakBefore w:val="0"/>
        <w:tabs>
          <w:tab w:val="left" w:pos="360"/>
        </w:tabs>
        <w:kinsoku/>
        <w:wordWrap/>
        <w:overflowPunct/>
        <w:topLinePunct w:val="0"/>
        <w:bidi w:val="0"/>
        <w:snapToGrid/>
        <w:spacing w:after="0" w:line="360" w:lineRule="auto"/>
        <w:ind w:firstLine="482"/>
        <w:textAlignment w:val="auto"/>
        <w:rPr>
          <w:rFonts w:hint="eastAsia" w:ascii="宋体" w:hAnsi="宋体" w:eastAsia="宋体" w:cs="宋体"/>
          <w:b/>
          <w:bCs/>
          <w:color w:val="auto"/>
          <w:highlight w:val="none"/>
        </w:rPr>
      </w:pPr>
    </w:p>
    <w:p>
      <w:pPr>
        <w:pageBreakBefore w:val="0"/>
        <w:tabs>
          <w:tab w:val="left" w:pos="360"/>
        </w:tabs>
        <w:kinsoku/>
        <w:wordWrap/>
        <w:overflowPunct/>
        <w:topLinePunct w:val="0"/>
        <w:bidi w:val="0"/>
        <w:snapToGrid/>
        <w:spacing w:after="0" w:line="360" w:lineRule="auto"/>
        <w:ind w:firstLine="48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（第一阶段）</w:t>
      </w:r>
    </w:p>
    <w:p>
      <w:pPr>
        <w:pageBreakBefore w:val="0"/>
        <w:tabs>
          <w:tab w:val="left" w:pos="360"/>
        </w:tabs>
        <w:kinsoku/>
        <w:wordWrap/>
        <w:overflowPunct/>
        <w:topLinePunct w:val="0"/>
        <w:bidi w:val="0"/>
        <w:snapToGrid/>
        <w:spacing w:after="0" w:line="360" w:lineRule="auto"/>
        <w:ind w:firstLine="480"/>
        <w:textAlignment w:val="auto"/>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所投包号：</w:t>
      </w:r>
      <w:r>
        <w:rPr>
          <w:rFonts w:hint="eastAsia" w:ascii="宋体" w:hAnsi="宋体" w:eastAsia="宋体" w:cs="宋体"/>
          <w:color w:val="auto"/>
          <w:sz w:val="28"/>
          <w:szCs w:val="28"/>
          <w:highlight w:val="none"/>
          <w:lang w:eastAsia="zh-CN"/>
        </w:rPr>
        <w:t>（如不分包，填写“</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名称：（公章）</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供应商地址：</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办公电话：</w:t>
      </w:r>
      <w:r>
        <w:rPr>
          <w:rFonts w:hint="eastAsia" w:ascii="宋体" w:hAnsi="宋体" w:eastAsia="宋体" w:cs="宋体"/>
          <w:color w:val="auto"/>
          <w:sz w:val="28"/>
          <w:szCs w:val="28"/>
          <w:highlight w:val="none"/>
          <w:lang w:val="en-US" w:eastAsia="zh-CN"/>
        </w:rPr>
        <w:t>XX-XX</w:t>
      </w:r>
      <w:r>
        <w:rPr>
          <w:rFonts w:hint="eastAsia" w:ascii="宋体" w:hAnsi="宋体" w:cs="宋体"/>
          <w:color w:val="auto"/>
          <w:sz w:val="28"/>
          <w:szCs w:val="28"/>
          <w:highlight w:val="none"/>
          <w:lang w:val="en-US" w:eastAsia="zh-CN"/>
        </w:rPr>
        <w:t>（座机）</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代表</w:t>
      </w:r>
      <w:r>
        <w:rPr>
          <w:rFonts w:hint="eastAsia" w:ascii="宋体" w:hAnsi="宋体" w:eastAsia="宋体" w:cs="宋体"/>
          <w:color w:val="auto"/>
          <w:sz w:val="28"/>
          <w:szCs w:val="28"/>
          <w:highlight w:val="none"/>
          <w:lang w:eastAsia="zh-CN"/>
        </w:rPr>
        <w:t>姓名</w:t>
      </w:r>
      <w:r>
        <w:rPr>
          <w:rFonts w:hint="eastAsia" w:ascii="宋体" w:hAnsi="宋体" w:eastAsia="宋体" w:cs="宋体"/>
          <w:color w:val="auto"/>
          <w:sz w:val="28"/>
          <w:szCs w:val="28"/>
          <w:highlight w:val="none"/>
        </w:rPr>
        <w:t xml:space="preserve">： </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联系方式：</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overflowPunct/>
        <w:topLinePunct w:val="0"/>
        <w:autoSpaceDN w:val="0"/>
        <w:bidi w:val="0"/>
        <w:snapToGrid/>
        <w:spacing w:after="0"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第一阶段响应文件总目录</w:t>
      </w:r>
    </w:p>
    <w:p>
      <w:pPr>
        <w:pStyle w:val="2"/>
        <w:pageBreakBefore w:val="0"/>
        <w:kinsoku/>
        <w:wordWrap/>
        <w:overflowPunct/>
        <w:topLinePunct w:val="0"/>
        <w:bidi w:val="0"/>
        <w:snapToGrid/>
        <w:spacing w:after="0" w:line="360" w:lineRule="auto"/>
        <w:ind w:firstLine="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自行编制）</w:t>
      </w: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pageBreakBefore w:val="0"/>
        <w:kinsoku/>
        <w:wordWrap/>
        <w:overflowPunct/>
        <w:topLinePunct w:val="0"/>
        <w:bidi w:val="0"/>
        <w:snapToGrid/>
        <w:spacing w:after="0" w:line="360" w:lineRule="auto"/>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评分因素及评审标准页码检索</w:t>
      </w:r>
    </w:p>
    <w:p>
      <w:pPr>
        <w:pStyle w:val="2"/>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按竞争性磋商文件“评分因素及评审标准”中除涉及价格的评分项外的每个评分项逐项列明页码）</w:t>
      </w:r>
      <w:bookmarkStart w:id="70" w:name="_Toc503278991"/>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附件1</w:t>
      </w:r>
      <w:bookmarkEnd w:id="70"/>
    </w:p>
    <w:p>
      <w:pPr>
        <w:pageBreakBefore w:val="0"/>
        <w:tabs>
          <w:tab w:val="left" w:pos="360"/>
        </w:tabs>
        <w:kinsoku/>
        <w:wordWrap/>
        <w:overflowPunct/>
        <w:topLinePunct w:val="0"/>
        <w:bidi w:val="0"/>
        <w:snapToGrid/>
        <w:spacing w:after="0" w:line="360" w:lineRule="auto"/>
        <w:ind w:firstLine="482" w:firstLineChars="2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响应书</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致：天津盛浩工程咨询有限公司：</w:t>
      </w:r>
    </w:p>
    <w:p>
      <w:pPr>
        <w:pageBreakBefore w:val="0"/>
        <w:tabs>
          <w:tab w:val="left" w:pos="540"/>
          <w:tab w:val="left" w:pos="720"/>
        </w:tabs>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根据贵方为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项目的磋商邀请（项目编号：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），签字代表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w:t>
      </w:r>
      <w:r>
        <w:rPr>
          <w:rFonts w:hint="eastAsia" w:ascii="宋体" w:hAnsi="宋体" w:eastAsia="宋体" w:cs="宋体"/>
          <w:color w:val="auto"/>
          <w:sz w:val="24"/>
          <w:highlight w:val="none"/>
          <w:lang w:val="en-GB"/>
        </w:rPr>
        <w:t>/</w:t>
      </w:r>
      <w:r>
        <w:rPr>
          <w:rFonts w:hint="eastAsia" w:ascii="宋体" w:hAnsi="宋体" w:eastAsia="宋体" w:cs="宋体"/>
          <w:color w:val="auto"/>
          <w:sz w:val="24"/>
          <w:highlight w:val="none"/>
        </w:rPr>
        <w:t>职务）经正式授权并代表</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名称、地址）提交下述文件</w:t>
      </w:r>
      <w:r>
        <w:rPr>
          <w:rFonts w:hint="eastAsia" w:ascii="宋体" w:hAnsi="宋体" w:eastAsia="宋体" w:cs="宋体"/>
          <w:bCs/>
          <w:color w:val="auto"/>
          <w:sz w:val="24"/>
          <w:highlight w:val="none"/>
        </w:rPr>
        <w:t>正本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份、副本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份和电子版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份</w:t>
      </w:r>
      <w:r>
        <w:rPr>
          <w:rFonts w:hint="eastAsia" w:ascii="宋体" w:hAnsi="宋体" w:eastAsia="宋体" w:cs="宋体"/>
          <w:color w:val="auto"/>
          <w:sz w:val="24"/>
          <w:highlight w:val="none"/>
        </w:rPr>
        <w:t>。</w:t>
      </w:r>
    </w:p>
    <w:p>
      <w:pPr>
        <w:pageBreakBefore w:val="0"/>
        <w:tabs>
          <w:tab w:val="left" w:pos="540"/>
          <w:tab w:val="left" w:pos="720"/>
        </w:tabs>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kern w:val="0"/>
          <w:sz w:val="24"/>
          <w:highlight w:val="none"/>
        </w:rPr>
        <w:t>资质文件</w:t>
      </w:r>
    </w:p>
    <w:p>
      <w:pPr>
        <w:pageBreakBefore w:val="0"/>
        <w:tabs>
          <w:tab w:val="left" w:pos="540"/>
          <w:tab w:val="left" w:pos="720"/>
        </w:tabs>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kern w:val="0"/>
          <w:sz w:val="24"/>
          <w:highlight w:val="none"/>
        </w:rPr>
        <w:t>技术文件</w:t>
      </w:r>
    </w:p>
    <w:p>
      <w:pPr>
        <w:pageBreakBefore w:val="0"/>
        <w:tabs>
          <w:tab w:val="left" w:pos="540"/>
          <w:tab w:val="left" w:pos="720"/>
        </w:tabs>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3.商务文件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4.其他补充文件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据此函，签字代表宣布同意如下：</w:t>
      </w: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1.我公司将按竞争性磋商文件的规定履行合同责任和义务。</w:t>
      </w: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我公司已详细审查全部竞争性磋商文件，包括更正公告以及全部参考资料和所有附件。我们认为全部竞争性磋商文件（包括更正公告以及全部参考资料和所有附件）公平公正，无倾向性和排他性，我们完全理解并同意放弃对这方面有不明及误解的权利。</w:t>
      </w: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3.我公司的磋商有效期为磋商之日起60天。</w:t>
      </w: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4.我公司同意按照采购人要求提供的与磋商有关的一切数据或资料，并声明响应竞争性磋商文件及所提供的一切资料均真实有效。由于我公司提供资料不实而造成的责任和后果由我公司自行承担。</w:t>
      </w: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我公司承诺完全符合《政府采购法》、《政府采购法实施条例》等法律法规规定，并随时接受采购人、采购代理机构的检查验证。在整个磋商过程中，我公司若有违规行为，我公司完全接受磋商采购单位依照相关法律法规和竞争性磋商文件的规定给予处罚。</w:t>
      </w: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w:t>
      </w: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7.我公司若成交，本承诺将成为合同不可分割的一部分，与合同具有同等的法律效力。</w:t>
      </w: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 w:val="24"/>
          <w:highlight w:val="none"/>
        </w:rPr>
        <w:t>8.如违反上述承诺，我公司磋商无效且接受相关部门依法作出的处罚，并承担通过“天津市政府采购网”等相关媒体予以公布的任何风险和责任。</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9.与本磋商有关的一切正式往来通讯请寄：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    址：                        </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邮政编码：                        </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电    话：                         </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    真：                        </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代表姓名、职务：</w:t>
      </w: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lang w:val="en-US"/>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名称（公章）：</w:t>
      </w: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lang w:val="en-US"/>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lang w:val="en-US"/>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b/>
          <w:color w:val="auto"/>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代表签字：</w:t>
      </w: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附件2</w:t>
      </w:r>
    </w:p>
    <w:p>
      <w:pPr>
        <w:pageBreakBefore w:val="0"/>
        <w:tabs>
          <w:tab w:val="left" w:pos="360"/>
        </w:tabs>
        <w:kinsoku/>
        <w:wordWrap/>
        <w:overflowPunct/>
        <w:topLinePunct w:val="0"/>
        <w:bidi w:val="0"/>
        <w:snapToGrid/>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服务一览表</w:t>
      </w:r>
    </w:p>
    <w:p>
      <w:pPr>
        <w:pageBreakBefore w:val="0"/>
        <w:kinsoku/>
        <w:wordWrap/>
        <w:overflowPunct/>
        <w:topLinePunct w:val="0"/>
        <w:bidi w:val="0"/>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项目名称：</w:t>
      </w:r>
    </w:p>
    <w:p>
      <w:pPr>
        <w:pageBreakBefore w:val="0"/>
        <w:kinsoku/>
        <w:wordWrap/>
        <w:overflowPunct/>
        <w:topLinePunct w:val="0"/>
        <w:bidi w:val="0"/>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项目编号：</w:t>
      </w: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包号：</w:t>
      </w:r>
    </w:p>
    <w:tbl>
      <w:tblPr>
        <w:tblStyle w:val="16"/>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921"/>
        <w:gridCol w:w="1505"/>
        <w:gridCol w:w="1452"/>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bCs/>
                <w:color w:val="auto"/>
                <w:kern w:val="0"/>
                <w:sz w:val="24"/>
                <w:highlight w:val="none"/>
                <w:lang w:eastAsia="zh-CN"/>
              </w:rPr>
            </w:pPr>
            <w:r>
              <w:rPr>
                <w:rFonts w:hint="eastAsia" w:ascii="宋体" w:hAnsi="宋体" w:eastAsia="宋体" w:cs="宋体"/>
                <w:bCs/>
                <w:color w:val="auto"/>
                <w:kern w:val="0"/>
                <w:sz w:val="24"/>
                <w:highlight w:val="none"/>
                <w:lang w:eastAsia="zh-CN"/>
              </w:rPr>
              <w:t>序号</w:t>
            </w:r>
          </w:p>
        </w:tc>
        <w:tc>
          <w:tcPr>
            <w:tcW w:w="292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服务名称</w:t>
            </w:r>
          </w:p>
        </w:tc>
        <w:tc>
          <w:tcPr>
            <w:tcW w:w="150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采购数量</w:t>
            </w:r>
          </w:p>
        </w:tc>
        <w:tc>
          <w:tcPr>
            <w:tcW w:w="145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计量单位</w:t>
            </w:r>
          </w:p>
        </w:tc>
        <w:tc>
          <w:tcPr>
            <w:tcW w:w="139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292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18"/>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292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292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292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292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292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5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292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45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c>
          <w:tcPr>
            <w:tcW w:w="139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p>
        </w:tc>
      </w:tr>
    </w:tbl>
    <w:p>
      <w:pPr>
        <w:pageBreakBefore w:val="0"/>
        <w:kinsoku/>
        <w:wordWrap/>
        <w:overflowPunct/>
        <w:topLinePunct w:val="0"/>
        <w:bidi w:val="0"/>
        <w:snapToGrid/>
        <w:spacing w:after="0" w:line="360" w:lineRule="auto"/>
        <w:ind w:left="180"/>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名称（公章）：</w:t>
      </w: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rPr>
      </w:pP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代表签字：</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tabs>
          <w:tab w:val="left" w:pos="360"/>
        </w:tabs>
        <w:kinsoku/>
        <w:wordWrap/>
        <w:overflowPunct/>
        <w:topLinePunct w:val="0"/>
        <w:bidi w:val="0"/>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tabs>
          <w:tab w:val="left" w:pos="360"/>
        </w:tabs>
        <w:kinsoku/>
        <w:wordWrap/>
        <w:overflowPunct/>
        <w:topLinePunct w:val="0"/>
        <w:bidi w:val="0"/>
        <w:snapToGrid/>
        <w:spacing w:after="0" w:line="360" w:lineRule="auto"/>
        <w:textAlignment w:val="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附件3</w:t>
      </w:r>
    </w:p>
    <w:p>
      <w:pPr>
        <w:pageBreakBefore w:val="0"/>
        <w:kinsoku/>
        <w:wordWrap/>
        <w:overflowPunct/>
        <w:topLinePunct w:val="0"/>
        <w:autoSpaceDN w:val="0"/>
        <w:bidi w:val="0"/>
        <w:snapToGrid/>
        <w:spacing w:after="0"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资格要求证明文件</w:t>
      </w: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rPr>
        <w:t xml:space="preserve">将竞争性磋商文件第一部分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实质性资格要求 中的相关资格性文件逐页陈列</w:t>
      </w:r>
      <w:r>
        <w:rPr>
          <w:rFonts w:hint="eastAsia" w:ascii="宋体" w:hAnsi="宋体" w:eastAsia="宋体" w:cs="宋体"/>
          <w:color w:val="auto"/>
          <w:sz w:val="24"/>
          <w:szCs w:val="24"/>
          <w:highlight w:val="none"/>
        </w:rPr>
        <w:t>）</w:t>
      </w: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kinsoku/>
        <w:wordWrap/>
        <w:overflowPunct/>
        <w:topLinePunct w:val="0"/>
        <w:autoSpaceDN w:val="0"/>
        <w:bidi w:val="0"/>
        <w:snapToGrid/>
        <w:spacing w:after="0"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附件4</w:t>
      </w:r>
    </w:p>
    <w:p>
      <w:pPr>
        <w:pageBreakBefore w:val="0"/>
        <w:tabs>
          <w:tab w:val="left" w:pos="360"/>
        </w:tabs>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商务要求点对点应答表</w:t>
      </w: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single"/>
        </w:rPr>
        <w:t xml:space="preserve">                        </w:t>
      </w:r>
    </w:p>
    <w:tbl>
      <w:tblPr>
        <w:tblStyle w:val="16"/>
        <w:tblW w:w="8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00"/>
        <w:gridCol w:w="2680"/>
        <w:gridCol w:w="152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序号</w:t>
            </w:r>
          </w:p>
        </w:tc>
        <w:tc>
          <w:tcPr>
            <w:tcW w:w="250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磋商要求</w:t>
            </w:r>
          </w:p>
        </w:tc>
        <w:tc>
          <w:tcPr>
            <w:tcW w:w="268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响应应答</w:t>
            </w:r>
          </w:p>
        </w:tc>
        <w:tc>
          <w:tcPr>
            <w:tcW w:w="1525"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偏离说明</w:t>
            </w:r>
          </w:p>
        </w:tc>
        <w:tc>
          <w:tcPr>
            <w:tcW w:w="78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6" w:type="dxa"/>
            <w:gridSpan w:val="5"/>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（一）报价要求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250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268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1525"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78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6" w:type="dxa"/>
            <w:gridSpan w:val="5"/>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250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268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1525"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78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6" w:type="dxa"/>
            <w:gridSpan w:val="5"/>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（三）付款方式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250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268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1525"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78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6" w:type="dxa"/>
            <w:gridSpan w:val="5"/>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（四）投标保证金和履约保证金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250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268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1525"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78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06" w:type="dxa"/>
            <w:gridSpan w:val="5"/>
            <w:shd w:val="clear" w:color="auto" w:fill="auto"/>
            <w:vAlign w:val="center"/>
          </w:tcPr>
          <w:p>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highlight w:val="none"/>
              </w:rPr>
              <w:t>（五）验收方法及标准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250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268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1525"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c>
          <w:tcPr>
            <w:tcW w:w="780" w:type="dxa"/>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szCs w:val="21"/>
                <w:highlight w:val="none"/>
              </w:rPr>
            </w:pPr>
          </w:p>
        </w:tc>
      </w:tr>
    </w:tbl>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不如实填写偏离情况的响应文件将视为虚假材料。</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磋商要求指竞争性磋商文件中规定的具体要求，响应应答指响应文件的具体内容。</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偏离说明指磋商要求与响应应答之间的不同之处。</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lang w:eastAsia="zh-CN"/>
        </w:rPr>
      </w:pP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名称（公章）：</w:t>
      </w: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rPr>
      </w:pP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代表签字：</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b/>
          <w:color w:val="auto"/>
          <w:sz w:val="24"/>
          <w:highlight w:val="none"/>
        </w:rPr>
        <w:br w:type="page"/>
      </w:r>
    </w:p>
    <w:p>
      <w:pPr>
        <w:pageBreakBefore w:val="0"/>
        <w:kinsoku/>
        <w:wordWrap/>
        <w:overflowPunct/>
        <w:topLinePunct w:val="0"/>
        <w:bidi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附件5</w:t>
      </w:r>
    </w:p>
    <w:p>
      <w:pPr>
        <w:pageBreakBefore w:val="0"/>
        <w:tabs>
          <w:tab w:val="left" w:pos="360"/>
        </w:tabs>
        <w:kinsoku/>
        <w:wordWrap/>
        <w:overflowPunct/>
        <w:topLinePunct w:val="0"/>
        <w:bidi w:val="0"/>
        <w:snapToGrid/>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技术要求点对点应答表</w:t>
      </w: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single"/>
        </w:rPr>
        <w:t xml:space="preserve">                        </w:t>
      </w:r>
    </w:p>
    <w:tbl>
      <w:tblPr>
        <w:tblStyle w:val="16"/>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733"/>
        <w:gridCol w:w="2680"/>
        <w:gridCol w:w="128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5"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序号</w:t>
            </w:r>
          </w:p>
        </w:tc>
        <w:tc>
          <w:tcPr>
            <w:tcW w:w="273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磋商要求</w:t>
            </w:r>
          </w:p>
        </w:tc>
        <w:tc>
          <w:tcPr>
            <w:tcW w:w="268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响应应答</w:t>
            </w:r>
          </w:p>
        </w:tc>
        <w:tc>
          <w:tcPr>
            <w:tcW w:w="1289"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偏离说明</w:t>
            </w:r>
          </w:p>
        </w:tc>
        <w:tc>
          <w:tcPr>
            <w:tcW w:w="84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95"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1</w:t>
            </w:r>
          </w:p>
        </w:tc>
        <w:tc>
          <w:tcPr>
            <w:tcW w:w="273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268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1289"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84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95"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2</w:t>
            </w:r>
          </w:p>
        </w:tc>
        <w:tc>
          <w:tcPr>
            <w:tcW w:w="273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268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1289"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84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795"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w:t>
            </w:r>
          </w:p>
        </w:tc>
        <w:tc>
          <w:tcPr>
            <w:tcW w:w="273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268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1289"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84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0" w:type="dxa"/>
            <w:gridSpan w:val="5"/>
            <w:shd w:val="clear" w:color="auto" w:fill="auto"/>
            <w:vAlign w:val="center"/>
          </w:tcPr>
          <w:p>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项目需求书要求（项目需求书要求须逐条应答）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序号</w:t>
            </w:r>
          </w:p>
        </w:tc>
        <w:tc>
          <w:tcPr>
            <w:tcW w:w="273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磋商要求</w:t>
            </w:r>
          </w:p>
        </w:tc>
        <w:tc>
          <w:tcPr>
            <w:tcW w:w="268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响应应答</w:t>
            </w:r>
          </w:p>
        </w:tc>
        <w:tc>
          <w:tcPr>
            <w:tcW w:w="1289"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偏离说明</w:t>
            </w:r>
          </w:p>
        </w:tc>
        <w:tc>
          <w:tcPr>
            <w:tcW w:w="84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r>
              <w:rPr>
                <w:rFonts w:hint="eastAsia" w:ascii="宋体" w:hAnsi="宋体" w:eastAsia="宋体" w:cs="宋体"/>
                <w:color w:val="auto"/>
                <w:kern w:val="0"/>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1</w:t>
            </w:r>
          </w:p>
        </w:tc>
        <w:tc>
          <w:tcPr>
            <w:tcW w:w="273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268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1289"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84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2</w:t>
            </w:r>
          </w:p>
        </w:tc>
        <w:tc>
          <w:tcPr>
            <w:tcW w:w="273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268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1289"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84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lang w:val="en-US" w:eastAsia="zh-CN"/>
              </w:rPr>
            </w:pPr>
            <w:r>
              <w:rPr>
                <w:rFonts w:hint="eastAsia" w:ascii="宋体" w:hAnsi="宋体" w:eastAsia="宋体" w:cs="宋体"/>
                <w:color w:val="auto"/>
                <w:kern w:val="0"/>
                <w:sz w:val="24"/>
                <w:szCs w:val="21"/>
                <w:highlight w:val="none"/>
                <w:lang w:val="en-US" w:eastAsia="zh-CN"/>
              </w:rPr>
              <w:t>...</w:t>
            </w:r>
          </w:p>
        </w:tc>
        <w:tc>
          <w:tcPr>
            <w:tcW w:w="273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268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1289"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c>
          <w:tcPr>
            <w:tcW w:w="843"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szCs w:val="21"/>
                <w:highlight w:val="none"/>
              </w:rPr>
            </w:pPr>
          </w:p>
        </w:tc>
      </w:tr>
    </w:tbl>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不如实填写偏离情况的响应文件将视为虚假材料。</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磋商要求指磋商文件中规定的具体要求，响应应答指响应文件的具体内容。</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偏离说明指磋商要求与响应应答之间的不同之处。</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在《技术要求点对点应答表》“项目需求书要求”的响应应答中必须列出具体数值或内容。如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未应答或只注明“符合”、“满足”等类似无具体内容的表述，将被视为不符合磋商文件要求。</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自行承担由此造成的一切后果。</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lang w:eastAsia="zh-CN"/>
        </w:rPr>
      </w:pP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名称（公章）：</w:t>
      </w: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lang w:eastAsia="zh-CN"/>
        </w:rPr>
      </w:pP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代表签字：</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overflowPunct/>
        <w:topLinePunct w:val="0"/>
        <w:bidi w:val="0"/>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附件6</w:t>
      </w:r>
    </w:p>
    <w:p>
      <w:pPr>
        <w:pageBreakBefore w:val="0"/>
        <w:kinsoku/>
        <w:wordWrap/>
        <w:overflowPunct/>
        <w:topLinePunct w:val="0"/>
        <w:bidi w:val="0"/>
        <w:snapToGrid/>
        <w:spacing w:after="0" w:line="360" w:lineRule="auto"/>
        <w:ind w:firstLine="482" w:firstLineChars="200"/>
        <w:contextualSpacing/>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政府采购政策情况表</w:t>
      </w:r>
    </w:p>
    <w:p>
      <w:pPr>
        <w:pageBreakBefore w:val="0"/>
        <w:kinsoku/>
        <w:wordWrap/>
        <w:overflowPunct/>
        <w:topLinePunct w:val="0"/>
        <w:bidi w:val="0"/>
        <w:snapToGrid/>
        <w:spacing w:after="0" w:line="360" w:lineRule="auto"/>
        <w:contextualSpacing/>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pPr>
        <w:pageBreakBefore w:val="0"/>
        <w:kinsoku/>
        <w:wordWrap/>
        <w:overflowPunct/>
        <w:topLinePunct w:val="0"/>
        <w:bidi w:val="0"/>
        <w:snapToGrid/>
        <w:spacing w:after="0" w:line="360" w:lineRule="auto"/>
        <w:contextualSpacing/>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pageBreakBefore w:val="0"/>
        <w:kinsoku/>
        <w:wordWrap/>
        <w:overflowPunct/>
        <w:topLinePunct w:val="0"/>
        <w:bidi w:val="0"/>
        <w:snapToGrid/>
        <w:spacing w:after="0" w:line="360" w:lineRule="auto"/>
        <w:contextualSpacing/>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包号：</w:t>
      </w:r>
    </w:p>
    <w:tbl>
      <w:tblPr>
        <w:tblStyle w:val="16"/>
        <w:tblW w:w="8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355" w:type="dxa"/>
            <w:gridSpan w:val="2"/>
            <w:shd w:val="clear" w:color="auto" w:fill="auto"/>
            <w:vAlign w:val="center"/>
          </w:tcPr>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color w:val="auto"/>
                <w:kern w:val="0"/>
                <w:sz w:val="24"/>
                <w:highlight w:val="none"/>
              </w:rPr>
            </w:pPr>
            <w:bookmarkStart w:id="71" w:name="_Toc25801"/>
            <w:r>
              <w:rPr>
                <w:rFonts w:hint="eastAsia" w:ascii="宋体" w:hAnsi="宋体" w:eastAsia="宋体" w:cs="宋体"/>
                <w:color w:val="auto"/>
                <w:kern w:val="0"/>
                <w:sz w:val="24"/>
                <w:highlight w:val="none"/>
              </w:rPr>
              <w:t>如属所列情形的，请在括号内打“√”：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4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中小企业</w:t>
            </w:r>
          </w:p>
        </w:tc>
        <w:tc>
          <w:tcPr>
            <w:tcW w:w="7115" w:type="dxa"/>
            <w:shd w:val="clear" w:color="auto" w:fill="auto"/>
            <w:vAlign w:val="center"/>
          </w:tcPr>
          <w:p>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）我公司为小型、微型企业，并由我公司向采购人提供服务，须提供中小微企业声明函，该声明函见响应文件第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监狱企业</w:t>
            </w:r>
          </w:p>
        </w:tc>
        <w:tc>
          <w:tcPr>
            <w:tcW w:w="7115" w:type="dxa"/>
            <w:shd w:val="clear" w:color="auto" w:fill="auto"/>
            <w:vAlign w:val="center"/>
          </w:tcPr>
          <w:p>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）我公司属于监狱企业，须提供由省级以上监狱管理局、戒毒管理局（含新疆生产建设兵团）出具的属于监狱企业的证明文件。证明材料见响应文件第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240" w:type="dxa"/>
            <w:shd w:val="clear" w:color="auto" w:fill="auto"/>
            <w:vAlign w:val="center"/>
          </w:tcPr>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残疾人福利性单位</w:t>
            </w:r>
          </w:p>
        </w:tc>
        <w:tc>
          <w:tcPr>
            <w:tcW w:w="7115" w:type="dxa"/>
            <w:shd w:val="clear" w:color="auto" w:fill="auto"/>
            <w:vAlign w:val="center"/>
          </w:tcPr>
          <w:p>
            <w:pPr>
              <w:pageBreakBefore w:val="0"/>
              <w:widowControl/>
              <w:kinsoku/>
              <w:wordWrap/>
              <w:overflowPunct/>
              <w:topLinePunct w:val="0"/>
              <w:bidi w:val="0"/>
              <w:snapToGrid/>
              <w:spacing w:after="0"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）我公司为残疾人福利性单位，并由我公司向采购人提供服务，须提供残疾人福利性单位声明函，该声明函见响应文件第</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页。</w:t>
            </w:r>
          </w:p>
        </w:tc>
      </w:tr>
      <w:bookmarkEnd w:id="71"/>
    </w:tbl>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填报要求：请</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正确填写本表，所填内容将作为评分的依据。其内容或数据应与对应的证明资料相符，如果填写不完整或有误，不再享受上述政策优惠。</w:t>
      </w:r>
    </w:p>
    <w:p>
      <w:pPr>
        <w:pStyle w:val="26"/>
        <w:pageBreakBefore w:val="0"/>
        <w:kinsoku/>
        <w:wordWrap/>
        <w:overflowPunct/>
        <w:topLinePunct w:val="0"/>
        <w:bidi w:val="0"/>
        <w:snapToGrid/>
        <w:spacing w:after="0" w:line="360" w:lineRule="auto"/>
        <w:textAlignment w:val="auto"/>
        <w:rPr>
          <w:rFonts w:hint="eastAsia" w:ascii="宋体" w:hAnsi="宋体" w:eastAsia="宋体" w:cs="宋体"/>
          <w:bCs/>
          <w:color w:val="auto"/>
          <w:highlight w:val="none"/>
        </w:rPr>
      </w:pP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名称（公章）：</w:t>
      </w: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rPr>
      </w:pP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代表签字：</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附件7</w:t>
      </w:r>
    </w:p>
    <w:p>
      <w:pPr>
        <w:pageBreakBefore w:val="0"/>
        <w:kinsoku/>
        <w:wordWrap/>
        <w:overflowPunct/>
        <w:topLinePunct w:val="0"/>
        <w:autoSpaceDN w:val="0"/>
        <w:bidi w:val="0"/>
        <w:snapToGrid/>
        <w:spacing w:after="0" w:line="360" w:lineRule="auto"/>
        <w:ind w:firstLine="482" w:firstLineChars="200"/>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法定代表人授权书</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我</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1"/>
          <w:highlight w:val="none"/>
        </w:rPr>
        <w:t>（姓名）系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1"/>
          <w:highlight w:val="none"/>
        </w:rPr>
        <w:t>（磋商单位名称）的法定代表人，现授权委托</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1"/>
          <w:highlight w:val="none"/>
        </w:rPr>
        <w:t>（姓名，职务）（身份证号码：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1"/>
          <w:highlight w:val="none"/>
        </w:rPr>
        <w:t>、联系电话：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1"/>
          <w:highlight w:val="none"/>
        </w:rPr>
        <w:t>）作为</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代表以我方的名义参加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1"/>
          <w:highlight w:val="none"/>
        </w:rPr>
        <w:t>项目（项目编号：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szCs w:val="21"/>
          <w:highlight w:val="none"/>
        </w:rPr>
        <w:t>）的磋商活动，并代表我方全权办理针对上述项目的磋商，竞争性磋商文件澄清、签约等一切具体事务和签署相关文件。</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我方对</w:t>
      </w: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代表的签名事项负全部责任。</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本授权书至磋商有效期结束前始终有效。</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代表无转委托权，特此委托。</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名称（公章）：</w:t>
      </w:r>
    </w:p>
    <w:p>
      <w:pPr>
        <w:pageBreakBefore w:val="0"/>
        <w:kinsoku/>
        <w:wordWrap/>
        <w:overflowPunct/>
        <w:topLinePunct w:val="0"/>
        <w:bidi w:val="0"/>
        <w:snapToGrid/>
        <w:spacing w:after="0" w:line="360" w:lineRule="auto"/>
        <w:ind w:firstLine="3360" w:firstLineChars="14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法定代表人（签字或加盖名章）：</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年   月   日  </w:t>
      </w: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代表身份证正面</w:t>
            </w: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p>
        </w:tc>
        <w:tc>
          <w:tcPr>
            <w:tcW w:w="4264" w:type="dxa"/>
          </w:tcPr>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代表身份证背面</w:t>
            </w:r>
          </w:p>
        </w:tc>
      </w:tr>
    </w:tbl>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此授权书填写完毕后打印，由法定代表人签字或加盖名章。</w:t>
      </w: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附件8</w:t>
      </w:r>
    </w:p>
    <w:p>
      <w:pPr>
        <w:pageBreakBefore w:val="0"/>
        <w:kinsoku/>
        <w:wordWrap/>
        <w:overflowPunct/>
        <w:topLinePunct w:val="0"/>
        <w:bidi w:val="0"/>
        <w:snapToGrid/>
        <w:spacing w:after="0" w:line="360" w:lineRule="auto"/>
        <w:ind w:firstLine="482" w:firstLineChars="2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法定代表人身份证明书</w:t>
      </w:r>
    </w:p>
    <w:p>
      <w:pPr>
        <w:pageBreakBefore w:val="0"/>
        <w:kinsoku/>
        <w:wordWrap/>
        <w:overflowPunct/>
        <w:topLinePunct w:val="0"/>
        <w:bidi w:val="0"/>
        <w:snapToGrid/>
        <w:spacing w:after="0" w:line="360" w:lineRule="auto"/>
        <w:ind w:firstLine="883" w:firstLineChars="200"/>
        <w:textAlignment w:val="auto"/>
        <w:rPr>
          <w:rFonts w:hint="eastAsia" w:ascii="宋体" w:hAnsi="宋体" w:eastAsia="宋体" w:cs="宋体"/>
          <w:b/>
          <w:color w:val="auto"/>
          <w:sz w:val="44"/>
          <w:highlight w:val="none"/>
        </w:rPr>
      </w:pPr>
    </w:p>
    <w:p>
      <w:pPr>
        <w:pageBreakBefore w:val="0"/>
        <w:kinsoku/>
        <w:wordWrap/>
        <w:overflowPunct/>
        <w:topLinePunct w:val="0"/>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兹证明，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（先生/女士）（身份证号码：</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）在我公司任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职务，系我公司的法定代表人，现进行</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项目（项目编号：</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）的磋商，</w:t>
      </w:r>
      <w:r>
        <w:rPr>
          <w:rFonts w:hint="eastAsia" w:ascii="宋体" w:hAnsi="宋体" w:eastAsia="宋体" w:cs="宋体"/>
          <w:color w:val="auto"/>
          <w:sz w:val="24"/>
          <w:szCs w:val="21"/>
          <w:highlight w:val="none"/>
        </w:rPr>
        <w:t>竞争性磋商文件澄清、签约等一切具体事务和签署相关文件</w:t>
      </w:r>
      <w:r>
        <w:rPr>
          <w:rFonts w:hint="eastAsia" w:ascii="宋体" w:hAnsi="宋体" w:eastAsia="宋体" w:cs="宋体"/>
          <w:color w:val="auto"/>
          <w:sz w:val="24"/>
          <w:highlight w:val="none"/>
        </w:rPr>
        <w:t>。</w:t>
      </w:r>
    </w:p>
    <w:p>
      <w:pPr>
        <w:pageBreakBefore w:val="0"/>
        <w:kinsoku/>
        <w:wordWrap/>
        <w:overflowPunct/>
        <w:topLinePunct w:val="0"/>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p>
    <w:p>
      <w:pPr>
        <w:pageBreakBefore w:val="0"/>
        <w:kinsoku/>
        <w:wordWrap/>
        <w:overflowPunct/>
        <w:topLinePunct w:val="0"/>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pageBreakBefore w:val="0"/>
        <w:kinsoku/>
        <w:wordWrap/>
        <w:overflowPunct/>
        <w:topLinePunct w:val="0"/>
        <w:bidi w:val="0"/>
        <w:snapToGrid/>
        <w:spacing w:after="0" w:line="360" w:lineRule="auto"/>
        <w:ind w:firstLine="482" w:firstLineChars="200"/>
        <w:textAlignment w:val="auto"/>
        <w:rPr>
          <w:rFonts w:hint="eastAsia" w:ascii="宋体" w:hAnsi="宋体" w:eastAsia="宋体" w:cs="宋体"/>
          <w:b/>
          <w:color w:val="auto"/>
          <w:sz w:val="24"/>
          <w:highlight w:val="none"/>
        </w:rPr>
      </w:pPr>
    </w:p>
    <w:p>
      <w:pPr>
        <w:pageBreakBefore w:val="0"/>
        <w:kinsoku/>
        <w:wordWrap/>
        <w:overflowPunct/>
        <w:topLinePunct w:val="0"/>
        <w:bidi w:val="0"/>
        <w:snapToGrid/>
        <w:spacing w:after="0" w:line="360" w:lineRule="auto"/>
        <w:ind w:firstLine="480" w:firstLineChars="20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名称（公章）：</w:t>
      </w:r>
    </w:p>
    <w:p>
      <w:pPr>
        <w:pageBreakBefore w:val="0"/>
        <w:kinsoku/>
        <w:wordWrap/>
        <w:overflowPunct/>
        <w:topLinePunct w:val="0"/>
        <w:bidi w:val="0"/>
        <w:snapToGrid/>
        <w:spacing w:after="0" w:line="360" w:lineRule="auto"/>
        <w:ind w:firstLine="480" w:firstLineChars="200"/>
        <w:jc w:val="center"/>
        <w:textAlignment w:val="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年    月    日  </w:t>
      </w:r>
    </w:p>
    <w:p>
      <w:pPr>
        <w:pageBreakBefore w:val="0"/>
        <w:kinsoku/>
        <w:wordWrap/>
        <w:overflowPunct/>
        <w:topLinePunct w:val="0"/>
        <w:bidi w:val="0"/>
        <w:snapToGrid/>
        <w:spacing w:after="0" w:line="360" w:lineRule="auto"/>
        <w:ind w:firstLine="482" w:firstLineChars="200"/>
        <w:jc w:val="center"/>
        <w:textAlignment w:val="auto"/>
        <w:rPr>
          <w:rFonts w:hint="eastAsia" w:ascii="宋体" w:hAnsi="宋体" w:eastAsia="宋体" w:cs="宋体"/>
          <w:b/>
          <w:color w:val="auto"/>
          <w:sz w:val="24"/>
          <w:highlight w:val="none"/>
        </w:rPr>
      </w:pPr>
    </w:p>
    <w:tbl>
      <w:tblPr>
        <w:tblStyle w:val="1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法定代表人身份证正面</w:t>
            </w: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p>
        </w:tc>
        <w:tc>
          <w:tcPr>
            <w:tcW w:w="4264" w:type="dxa"/>
          </w:tcPr>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法定代表人身份证背面</w:t>
            </w:r>
          </w:p>
        </w:tc>
      </w:tr>
    </w:tbl>
    <w:p>
      <w:pPr>
        <w:pageBreakBefore w:val="0"/>
        <w:kinsoku/>
        <w:wordWrap/>
        <w:overflowPunct/>
        <w:topLinePunct w:val="0"/>
        <w:bidi w:val="0"/>
        <w:snapToGrid/>
        <w:spacing w:after="0" w:line="360" w:lineRule="auto"/>
        <w:ind w:firstLine="482" w:firstLineChars="200"/>
        <w:textAlignment w:val="auto"/>
        <w:rPr>
          <w:rFonts w:hint="eastAsia" w:ascii="宋体" w:hAnsi="宋体" w:eastAsia="宋体" w:cs="宋体"/>
          <w:b/>
          <w:color w:val="auto"/>
          <w:sz w:val="24"/>
          <w:highlight w:val="none"/>
        </w:rPr>
      </w:pPr>
    </w:p>
    <w:p>
      <w:pPr>
        <w:pageBreakBefore w:val="0"/>
        <w:kinsoku/>
        <w:wordWrap/>
        <w:overflowPunct/>
        <w:topLinePunct w:val="0"/>
        <w:bidi w:val="0"/>
        <w:snapToGrid/>
        <w:spacing w:after="0" w:line="360" w:lineRule="auto"/>
        <w:ind w:left="192" w:firstLine="3948" w:firstLineChars="1645"/>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tabs>
          <w:tab w:val="left" w:pos="360"/>
        </w:tabs>
        <w:kinsoku/>
        <w:wordWrap/>
        <w:overflowPunct/>
        <w:topLinePunct w:val="0"/>
        <w:bidi w:val="0"/>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附件9</w:t>
      </w:r>
    </w:p>
    <w:p>
      <w:pPr>
        <w:pageBreakBefore w:val="0"/>
        <w:tabs>
          <w:tab w:val="left" w:pos="360"/>
        </w:tabs>
        <w:kinsoku/>
        <w:wordWrap/>
        <w:overflowPunct/>
        <w:topLinePunct w:val="0"/>
        <w:bidi w:val="0"/>
        <w:snapToGrid/>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业绩一览表</w:t>
      </w: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single"/>
        </w:rPr>
        <w:t xml:space="preserve">                        </w:t>
      </w:r>
    </w:p>
    <w:tbl>
      <w:tblPr>
        <w:tblStyle w:val="16"/>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54"/>
        <w:gridCol w:w="1356"/>
        <w:gridCol w:w="1633"/>
        <w:gridCol w:w="932"/>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5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用户单位名称</w:t>
            </w:r>
          </w:p>
        </w:tc>
        <w:tc>
          <w:tcPr>
            <w:tcW w:w="135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项目内容</w:t>
            </w: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用户联系人及联系方式</w:t>
            </w:r>
          </w:p>
        </w:tc>
        <w:tc>
          <w:tcPr>
            <w:tcW w:w="93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合同金额</w:t>
            </w: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用户盖章的成功履行合同的相关证明材料页码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55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35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16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932"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c>
          <w:tcPr>
            <w:tcW w:w="227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color w:val="auto"/>
                <w:sz w:val="24"/>
                <w:highlight w:val="none"/>
              </w:rPr>
            </w:pPr>
          </w:p>
        </w:tc>
      </w:tr>
    </w:tbl>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备注：若磋商文件第二部分评分因素及评审标准中要求提供业绩的，</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所列业绩应按其要求将证明材料按顺序附后。</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名称（公章）：</w:t>
      </w: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rPr>
      </w:pP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代表签字：</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wordWrap/>
        <w:overflowPunct/>
        <w:topLinePunct w:val="0"/>
        <w:bidi w:val="0"/>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overflowPunct/>
        <w:topLinePunct w:val="0"/>
        <w:bidi w:val="0"/>
        <w:snapToGrid/>
        <w:spacing w:after="0" w:line="360" w:lineRule="auto"/>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附件10</w:t>
      </w:r>
    </w:p>
    <w:p>
      <w:pPr>
        <w:pageBreakBefore w:val="0"/>
        <w:kinsoku/>
        <w:wordWrap/>
        <w:overflowPunct/>
        <w:topLinePunct w:val="0"/>
        <w:autoSpaceDN w:val="0"/>
        <w:bidi w:val="0"/>
        <w:snapToGrid/>
        <w:spacing w:after="0" w:line="360" w:lineRule="auto"/>
        <w:contextualSpacing/>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中小企业声明函</w:t>
      </w:r>
    </w:p>
    <w:p>
      <w:pPr>
        <w:pStyle w:val="2"/>
        <w:pageBreakBefore w:val="0"/>
        <w:kinsoku/>
        <w:wordWrap/>
        <w:overflowPunct/>
        <w:topLinePunct w:val="0"/>
        <w:bidi w:val="0"/>
        <w:snapToGrid/>
        <w:spacing w:after="0" w:line="360" w:lineRule="auto"/>
        <w:ind w:firstLine="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（若不涉及可不提供）</w:t>
      </w:r>
    </w:p>
    <w:p>
      <w:pPr>
        <w:pageBreakBefore w:val="0"/>
        <w:widowControl/>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采购活动，服务全部由符合政策要求的中小企业承接。相关企业（含联合体中的中小企业、签订分包意向协议的中小企业）的具体情况如下：</w:t>
      </w:r>
    </w:p>
    <w:p>
      <w:pPr>
        <w:pageBreakBefore w:val="0"/>
        <w:kinsoku/>
        <w:wordWrap/>
        <w:overflowPunct/>
        <w:topLinePunct w:val="0"/>
        <w:autoSpaceDE w:val="0"/>
        <w:autoSpaceDN w:val="0"/>
        <w:bidi w:val="0"/>
        <w:snapToGrid/>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行业</w:t>
      </w:r>
      <w:r>
        <w:rPr>
          <w:rFonts w:hint="eastAsia" w:ascii="宋体" w:hAnsi="宋体" w:eastAsia="宋体" w:cs="宋体"/>
          <w:color w:val="auto"/>
          <w:sz w:val="24"/>
          <w:szCs w:val="24"/>
          <w:highlight w:val="none"/>
        </w:rPr>
        <w:t>；承接企业为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pPr>
        <w:pageBreakBefore w:val="0"/>
        <w:kinsoku/>
        <w:wordWrap/>
        <w:overflowPunct/>
        <w:topLinePunct w:val="0"/>
        <w:autoSpaceDE w:val="0"/>
        <w:autoSpaceDN w:val="0"/>
        <w:bidi w:val="0"/>
        <w:snapToGrid/>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pPr>
        <w:pageBreakBefore w:val="0"/>
        <w:kinsoku/>
        <w:wordWrap/>
        <w:overflowPunct/>
        <w:topLinePunct w:val="0"/>
        <w:autoSpaceDE w:val="0"/>
        <w:autoSpaceDN w:val="0"/>
        <w:bidi w:val="0"/>
        <w:snapToGrid/>
        <w:spacing w:after="0"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pPr>
        <w:pageBreakBefore w:val="0"/>
        <w:kinsoku/>
        <w:wordWrap/>
        <w:overflowPunct/>
        <w:topLinePunct w:val="0"/>
        <w:autoSpaceDE w:val="0"/>
        <w:autoSpaceDN w:val="0"/>
        <w:bidi w:val="0"/>
        <w:snapToGrid/>
        <w:spacing w:after="0" w:line="360" w:lineRule="auto"/>
        <w:ind w:left="3840"/>
        <w:jc w:val="left"/>
        <w:textAlignment w:val="auto"/>
        <w:rPr>
          <w:rFonts w:hint="eastAsia" w:ascii="宋体" w:hAnsi="宋体" w:eastAsia="宋体" w:cs="宋体"/>
          <w:color w:val="auto"/>
          <w:sz w:val="24"/>
          <w:szCs w:val="24"/>
          <w:highlight w:val="none"/>
        </w:rPr>
      </w:pPr>
    </w:p>
    <w:p>
      <w:pPr>
        <w:pageBreakBefore w:val="0"/>
        <w:kinsoku/>
        <w:wordWrap/>
        <w:overflowPunct/>
        <w:topLinePunct w:val="0"/>
        <w:autoSpaceDE w:val="0"/>
        <w:autoSpaceDN w:val="0"/>
        <w:bidi w:val="0"/>
        <w:snapToGrid/>
        <w:spacing w:after="0" w:line="360" w:lineRule="auto"/>
        <w:ind w:left="384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p>
      <w:pPr>
        <w:pageBreakBefore w:val="0"/>
        <w:kinsoku/>
        <w:wordWrap/>
        <w:overflowPunct/>
        <w:topLinePunct w:val="0"/>
        <w:autoSpaceDE w:val="0"/>
        <w:autoSpaceDN w:val="0"/>
        <w:bidi w:val="0"/>
        <w:snapToGrid/>
        <w:spacing w:after="0" w:line="360" w:lineRule="auto"/>
        <w:ind w:left="3840"/>
        <w:jc w:val="left"/>
        <w:textAlignment w:val="auto"/>
        <w:rPr>
          <w:rFonts w:hint="eastAsia" w:ascii="宋体" w:hAnsi="宋体" w:eastAsia="宋体" w:cs="宋体"/>
          <w:color w:val="auto"/>
          <w:sz w:val="32"/>
          <w:highlight w:val="none"/>
        </w:rPr>
      </w:pPr>
      <w:r>
        <w:rPr>
          <w:rFonts w:hint="eastAsia" w:ascii="宋体" w:hAnsi="宋体" w:eastAsia="宋体" w:cs="宋体"/>
          <w:color w:val="auto"/>
          <w:sz w:val="24"/>
          <w:szCs w:val="24"/>
          <w:highlight w:val="none"/>
        </w:rPr>
        <w:t>日期：</w:t>
      </w:r>
    </w:p>
    <w:p>
      <w:pPr>
        <w:pageBreakBefore w:val="0"/>
        <w:kinsoku/>
        <w:wordWrap/>
        <w:overflowPunct/>
        <w:topLinePunct w:val="0"/>
        <w:bidi w:val="0"/>
        <w:snapToGrid/>
        <w:spacing w:after="0" w:line="360" w:lineRule="auto"/>
        <w:ind w:right="84" w:firstLine="482" w:firstLineChars="200"/>
        <w:textAlignment w:val="auto"/>
        <w:rPr>
          <w:rFonts w:hint="eastAsia" w:ascii="宋体" w:hAnsi="宋体" w:eastAsia="宋体" w:cs="宋体"/>
          <w:b/>
          <w:color w:val="auto"/>
          <w:sz w:val="24"/>
          <w:szCs w:val="24"/>
          <w:highlight w:val="none"/>
        </w:rPr>
      </w:pPr>
    </w:p>
    <w:p>
      <w:pPr>
        <w:pageBreakBefore w:val="0"/>
        <w:kinsoku/>
        <w:wordWrap/>
        <w:overflowPunct/>
        <w:topLinePunct w:val="0"/>
        <w:bidi w:val="0"/>
        <w:snapToGrid/>
        <w:spacing w:after="0" w:line="360" w:lineRule="auto"/>
        <w:ind w:right="84"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注：1.标的名称须按照采购文件中明确的标的名称进行填写；所属行业须按照采购文件中明确的所属行业进行填写</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否则不享受中小企业扶持政策。</w:t>
      </w:r>
    </w:p>
    <w:p>
      <w:pPr>
        <w:pageBreakBefore w:val="0"/>
        <w:kinsoku/>
        <w:wordWrap/>
        <w:overflowPunct/>
        <w:topLinePunct w:val="0"/>
        <w:bidi w:val="0"/>
        <w:snapToGrid/>
        <w:spacing w:after="0" w:line="360" w:lineRule="auto"/>
        <w:ind w:right="84"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2.从业人员、营业收入、资产总额填报上一年度数据</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无上一年度数据的新成立企业可不填报。除新成立企业外</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上表填写不全的</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不享受中小企业扶持政策。</w:t>
      </w:r>
    </w:p>
    <w:p>
      <w:pPr>
        <w:pageBreakBefore w:val="0"/>
        <w:kinsoku/>
        <w:wordWrap/>
        <w:overflowPunct/>
        <w:topLinePunct w:val="0"/>
        <w:bidi w:val="0"/>
        <w:snapToGrid/>
        <w:spacing w:after="0" w:line="360" w:lineRule="auto"/>
        <w:ind w:right="84"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3.成交供应商享受中小企业扶持政策的</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将随成交结果同时公告其《中小企业声明函》</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接受社会监督。</w:t>
      </w:r>
    </w:p>
    <w:p>
      <w:pPr>
        <w:pStyle w:val="2"/>
        <w:pageBreakBefore w:val="0"/>
        <w:kinsoku/>
        <w:wordWrap/>
        <w:overflowPunct/>
        <w:topLinePunct w:val="0"/>
        <w:bidi w:val="0"/>
        <w:snapToGrid/>
        <w:spacing w:after="0" w:line="360" w:lineRule="auto"/>
        <w:ind w:left="0" w:leftChars="0" w:firstLine="0" w:firstLineChars="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rPr>
        <w:br w:type="page"/>
      </w:r>
    </w:p>
    <w:p>
      <w:pPr>
        <w:pageBreakBefore w:val="0"/>
        <w:kinsoku/>
        <w:wordWrap/>
        <w:overflowPunct/>
        <w:topLinePunct w:val="0"/>
        <w:bidi w:val="0"/>
        <w:snapToGrid/>
        <w:spacing w:after="0" w:line="360" w:lineRule="auto"/>
        <w:jc w:val="left"/>
        <w:textAlignment w:val="auto"/>
        <w:rPr>
          <w:rFonts w:hint="eastAsia" w:ascii="宋体" w:hAnsi="宋体" w:eastAsia="宋体" w:cs="宋体"/>
          <w:b/>
          <w:color w:val="auto"/>
          <w:szCs w:val="21"/>
          <w:highlight w:val="none"/>
        </w:rPr>
      </w:pPr>
      <w:r>
        <w:rPr>
          <w:rFonts w:hint="eastAsia" w:ascii="宋体" w:hAnsi="宋体" w:eastAsia="宋体" w:cs="宋体"/>
          <w:b/>
          <w:color w:val="auto"/>
          <w:sz w:val="24"/>
          <w:highlight w:val="none"/>
        </w:rPr>
        <w:t>附件11</w:t>
      </w:r>
    </w:p>
    <w:p>
      <w:pPr>
        <w:pageBreakBefore w:val="0"/>
        <w:kinsoku/>
        <w:wordWrap/>
        <w:overflowPunct/>
        <w:topLinePunct w:val="0"/>
        <w:bidi w:val="0"/>
        <w:snapToGrid/>
        <w:spacing w:after="0" w:line="360" w:lineRule="auto"/>
        <w:jc w:val="center"/>
        <w:textAlignment w:val="auto"/>
        <w:rPr>
          <w:rFonts w:hint="eastAsia" w:ascii="宋体" w:hAnsi="宋体" w:eastAsia="宋体" w:cs="宋体"/>
          <w:b/>
          <w:color w:val="auto"/>
          <w:spacing w:val="6"/>
          <w:sz w:val="24"/>
          <w:highlight w:val="none"/>
        </w:rPr>
      </w:pPr>
      <w:bookmarkStart w:id="72" w:name="OLE_LINK14"/>
      <w:bookmarkStart w:id="73" w:name="OLE_LINK13"/>
      <w:r>
        <w:rPr>
          <w:rFonts w:hint="eastAsia" w:ascii="宋体" w:hAnsi="宋体" w:eastAsia="宋体" w:cs="宋体"/>
          <w:b/>
          <w:color w:val="auto"/>
          <w:spacing w:val="6"/>
          <w:sz w:val="24"/>
          <w:highlight w:val="none"/>
        </w:rPr>
        <w:t>残疾人福利性单位声明函</w:t>
      </w:r>
    </w:p>
    <w:p>
      <w:pPr>
        <w:pStyle w:val="2"/>
        <w:pageBreakBefore w:val="0"/>
        <w:kinsoku/>
        <w:wordWrap/>
        <w:overflowPunct/>
        <w:topLinePunct w:val="0"/>
        <w:bidi w:val="0"/>
        <w:snapToGrid/>
        <w:spacing w:after="0" w:line="360" w:lineRule="auto"/>
        <w:ind w:firstLine="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（若不涉及可不提供）</w:t>
      </w:r>
    </w:p>
    <w:bookmarkEnd w:id="72"/>
    <w:bookmarkEnd w:id="73"/>
    <w:p>
      <w:pPr>
        <w:pageBreakBefore w:val="0"/>
        <w:kinsoku/>
        <w:wordWrap/>
        <w:overflowPunct/>
        <w:topLinePunct w:val="0"/>
        <w:bidi w:val="0"/>
        <w:snapToGrid/>
        <w:spacing w:after="0" w:line="360" w:lineRule="auto"/>
        <w:textAlignment w:val="auto"/>
        <w:rPr>
          <w:rFonts w:hint="eastAsia" w:ascii="宋体" w:hAnsi="宋体" w:eastAsia="宋体" w:cs="宋体"/>
          <w:b/>
          <w:color w:val="auto"/>
          <w:spacing w:val="6"/>
          <w:sz w:val="24"/>
          <w:highlight w:val="none"/>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本单位郑重声明，根据《财政部 民政部 中国残疾人联合会关于促进残疾人就业政府采购政策的通知》（财库〔2017〕141号）的规定，本单位为符合条件的残疾人福利性单位，本单位参加</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项目采购活动由本单位向采购人提供服务。</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本单位对上述声明的真实性负责。如有虚假，将依法承担相应责任。</w:t>
      </w: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注：成交供应商为残疾人福利性单位的，将随成交结果同时公告其《残疾人福利性单位声明函》，接受社会监督。</w:t>
      </w:r>
    </w:p>
    <w:p>
      <w:pPr>
        <w:pageBreakBefore w:val="0"/>
        <w:kinsoku/>
        <w:wordWrap/>
        <w:overflowPunct/>
        <w:topLinePunct w:val="0"/>
        <w:bidi w:val="0"/>
        <w:snapToGrid/>
        <w:spacing w:after="0" w:line="360" w:lineRule="auto"/>
        <w:ind w:firstLine="504" w:firstLineChars="200"/>
        <w:textAlignment w:val="auto"/>
        <w:rPr>
          <w:rFonts w:hint="eastAsia" w:ascii="宋体" w:hAnsi="宋体" w:eastAsia="宋体" w:cs="宋体"/>
          <w:color w:val="auto"/>
          <w:spacing w:val="6"/>
          <w:sz w:val="24"/>
          <w:highlight w:val="none"/>
        </w:rPr>
      </w:pPr>
    </w:p>
    <w:p>
      <w:pPr>
        <w:pageBreakBefore w:val="0"/>
        <w:kinsoku/>
        <w:wordWrap/>
        <w:overflowPunct/>
        <w:topLinePunct w:val="0"/>
        <w:bidi w:val="0"/>
        <w:snapToGrid/>
        <w:spacing w:after="0" w:line="360" w:lineRule="auto"/>
        <w:ind w:firstLine="504" w:firstLineChars="200"/>
        <w:textAlignment w:val="auto"/>
        <w:rPr>
          <w:rFonts w:hint="eastAsia" w:ascii="宋体" w:hAnsi="宋体" w:eastAsia="宋体" w:cs="宋体"/>
          <w:color w:val="auto"/>
          <w:spacing w:val="6"/>
          <w:sz w:val="24"/>
          <w:highlight w:val="none"/>
        </w:rPr>
      </w:pP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名称（公章）：</w:t>
      </w: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rPr>
      </w:pP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代表签字：</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wordWrap/>
        <w:overflowPunct/>
        <w:topLinePunct w:val="0"/>
        <w:bidi w:val="0"/>
        <w:snapToGrid/>
        <w:spacing w:after="0" w:line="360" w:lineRule="auto"/>
        <w:textAlignment w:val="auto"/>
        <w:rPr>
          <w:rFonts w:hint="eastAsia" w:ascii="宋体" w:hAnsi="宋体" w:eastAsia="宋体" w:cs="宋体"/>
          <w:color w:val="auto"/>
          <w:szCs w:val="21"/>
          <w:highlight w:val="none"/>
        </w:rPr>
      </w:pP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kinsoku/>
        <w:wordWrap/>
        <w:overflowPunct/>
        <w:topLinePunct w:val="0"/>
        <w:bidi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附件12</w:t>
      </w:r>
    </w:p>
    <w:p>
      <w:pPr>
        <w:pageBreakBefore w:val="0"/>
        <w:kinsoku/>
        <w:wordWrap/>
        <w:overflowPunct/>
        <w:topLinePunct w:val="0"/>
        <w:bidi w:val="0"/>
        <w:snapToGrid/>
        <w:spacing w:after="0" w:line="360" w:lineRule="auto"/>
        <w:ind w:right="84" w:firstLine="241" w:firstLineChars="10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非联合体磋商声明函</w:t>
      </w: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lang w:val="en-US"/>
        </w:rPr>
      </w:pPr>
    </w:p>
    <w:p>
      <w:pPr>
        <w:pageBreakBefore w:val="0"/>
        <w:kinsoku/>
        <w:wordWrap/>
        <w:overflowPunct/>
        <w:topLinePunct w:val="0"/>
        <w:bidi w:val="0"/>
        <w:snapToGrid/>
        <w:spacing w:after="0" w:line="360" w:lineRule="auto"/>
        <w:ind w:right="85"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我单位承诺此次磋商属于非联合体磋商，本公司对声明的真实性负责。如有虚假，将依法承担相应责任。</w:t>
      </w:r>
    </w:p>
    <w:p>
      <w:pPr>
        <w:pageBreakBefore w:val="0"/>
        <w:kinsoku/>
        <w:wordWrap/>
        <w:overflowPunct/>
        <w:topLinePunct w:val="0"/>
        <w:bidi w:val="0"/>
        <w:snapToGrid/>
        <w:spacing w:after="0" w:line="360" w:lineRule="auto"/>
        <w:ind w:right="85"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特此承诺。</w:t>
      </w: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ageBreakBefore w:val="0"/>
        <w:kinsoku/>
        <w:wordWrap/>
        <w:overflowPunct/>
        <w:topLinePunct w:val="0"/>
        <w:bidi w:val="0"/>
        <w:snapToGrid/>
        <w:spacing w:after="0" w:line="360" w:lineRule="auto"/>
        <w:ind w:right="84" w:firstLine="240" w:firstLineChars="1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w:t>
      </w:r>
      <w:r>
        <w:rPr>
          <w:rFonts w:hint="eastAsia" w:ascii="宋体" w:hAnsi="宋体" w:eastAsia="宋体" w:cs="宋体"/>
          <w:bCs/>
          <w:color w:val="auto"/>
          <w:sz w:val="24"/>
          <w:highlight w:val="none"/>
          <w:lang w:eastAsia="zh-CN"/>
        </w:rPr>
        <w:t>供应商名称</w:t>
      </w:r>
      <w:r>
        <w:rPr>
          <w:rFonts w:hint="eastAsia" w:ascii="宋体" w:hAnsi="宋体" w:eastAsia="宋体" w:cs="宋体"/>
          <w:bCs/>
          <w:color w:val="auto"/>
          <w:sz w:val="24"/>
          <w:highlight w:val="none"/>
        </w:rPr>
        <w:t xml:space="preserve">（公章）： </w:t>
      </w:r>
    </w:p>
    <w:p>
      <w:pPr>
        <w:pStyle w:val="2"/>
        <w:pageBreakBefore w:val="0"/>
        <w:kinsoku/>
        <w:wordWrap/>
        <w:overflowPunct/>
        <w:topLinePunct w:val="0"/>
        <w:bidi w:val="0"/>
        <w:snapToGrid/>
        <w:spacing w:after="0" w:line="360" w:lineRule="auto"/>
        <w:ind w:left="1200" w:hanging="1200" w:hangingChars="500"/>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                   日 期：    年    月    日</w:t>
      </w: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附件13</w:t>
      </w:r>
    </w:p>
    <w:p>
      <w:pPr>
        <w:pStyle w:val="2"/>
        <w:pageBreakBefore w:val="0"/>
        <w:kinsoku/>
        <w:wordWrap/>
        <w:overflowPunct/>
        <w:topLinePunct w:val="0"/>
        <w:bidi w:val="0"/>
        <w:snapToGrid/>
        <w:spacing w:after="0" w:line="360" w:lineRule="auto"/>
        <w:ind w:firstLine="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无重大违法记录声明书</w:t>
      </w: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致：天津盛浩工程咨询有限公司</w:t>
      </w: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项目投标，现郑重声明：</w:t>
      </w: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我方参加本次磋商活动前三年内，在经营活动中无重大违法活动记录，符合《中华人民共和国政府采购法》等相关法律法规规定的供应商资格条件。我方对此声明负全部法律责任。</w:t>
      </w: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p>
    <w:p>
      <w:pPr>
        <w:pStyle w:val="2"/>
        <w:pageBreakBefore w:val="0"/>
        <w:kinsoku/>
        <w:wordWrap/>
        <w:overflowPunct/>
        <w:topLinePunct w:val="0"/>
        <w:bidi w:val="0"/>
        <w:snapToGrid/>
        <w:spacing w:after="0"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供应商名称</w:t>
      </w:r>
      <w:r>
        <w:rPr>
          <w:rFonts w:hint="eastAsia" w:ascii="宋体" w:hAnsi="宋体" w:eastAsia="宋体" w:cs="宋体"/>
          <w:color w:val="auto"/>
          <w:sz w:val="24"/>
          <w:szCs w:val="24"/>
          <w:highlight w:val="none"/>
        </w:rPr>
        <w:t>（盖章）：</w:t>
      </w:r>
    </w:p>
    <w:p>
      <w:pPr>
        <w:pStyle w:val="2"/>
        <w:pageBreakBefore w:val="0"/>
        <w:kinsoku/>
        <w:wordWrap/>
        <w:overflowPunct/>
        <w:topLinePunct w:val="0"/>
        <w:bidi w:val="0"/>
        <w:snapToGrid/>
        <w:spacing w:after="0" w:line="360" w:lineRule="auto"/>
        <w:ind w:left="2880" w:hanging="2880" w:hangingChars="1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      年   月   日</w:t>
      </w: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overflowPunct/>
        <w:topLinePunct w:val="0"/>
        <w:bidi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附件14</w:t>
      </w:r>
    </w:p>
    <w:p>
      <w:pPr>
        <w:pageBreakBefore w:val="0"/>
        <w:kinsoku/>
        <w:wordWrap/>
        <w:overflowPunct/>
        <w:topLinePunct w:val="0"/>
        <w:autoSpaceDN w:val="0"/>
        <w:bidi w:val="0"/>
        <w:snapToGrid/>
        <w:spacing w:after="0" w:line="360" w:lineRule="auto"/>
        <w:jc w:val="center"/>
        <w:textAlignment w:val="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服务承诺</w:t>
      </w:r>
      <w:r>
        <w:rPr>
          <w:rFonts w:hint="eastAsia" w:ascii="宋体" w:hAnsi="宋体" w:eastAsia="宋体" w:cs="宋体"/>
          <w:b/>
          <w:bCs/>
          <w:color w:val="auto"/>
          <w:sz w:val="24"/>
          <w:highlight w:val="none"/>
          <w:lang w:eastAsia="zh-CN"/>
        </w:rPr>
        <w:t>（格式可调整）</w:t>
      </w:r>
    </w:p>
    <w:tbl>
      <w:tblPr>
        <w:tblStyle w:val="16"/>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289"/>
        <w:gridCol w:w="6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pPr>
              <w:pStyle w:val="29"/>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289" w:type="dxa"/>
            <w:tcBorders>
              <w:top w:val="single" w:color="auto" w:sz="4" w:space="0"/>
              <w:left w:val="single" w:color="auto" w:sz="4" w:space="0"/>
              <w:bottom w:val="single" w:color="auto" w:sz="4" w:space="0"/>
              <w:right w:val="single" w:color="auto" w:sz="4" w:space="0"/>
            </w:tcBorders>
            <w:vAlign w:val="center"/>
          </w:tcPr>
          <w:p>
            <w:pPr>
              <w:pStyle w:val="29"/>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6255" w:type="dxa"/>
            <w:tcBorders>
              <w:top w:val="single" w:color="auto" w:sz="4" w:space="0"/>
              <w:left w:val="single" w:color="auto" w:sz="4" w:space="0"/>
              <w:bottom w:val="single" w:color="auto" w:sz="4" w:space="0"/>
              <w:right w:val="single" w:color="auto" w:sz="4" w:space="0"/>
            </w:tcBorders>
            <w:vAlign w:val="center"/>
          </w:tcPr>
          <w:p>
            <w:pPr>
              <w:pStyle w:val="29"/>
              <w:pageBreakBefore w:val="0"/>
              <w:kinsoku/>
              <w:wordWrap/>
              <w:overflowPunct/>
              <w:topLinePunct w:val="0"/>
              <w:bidi w:val="0"/>
              <w:snapToGrid/>
              <w:spacing w:line="360" w:lineRule="auto"/>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pStyle w:val="29"/>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289" w:type="dxa"/>
            <w:tcBorders>
              <w:top w:val="single" w:color="auto" w:sz="4" w:space="0"/>
              <w:left w:val="single" w:color="auto" w:sz="4" w:space="0"/>
              <w:bottom w:val="single" w:color="auto" w:sz="4" w:space="0"/>
              <w:right w:val="single" w:color="auto" w:sz="4" w:space="0"/>
            </w:tcBorders>
            <w:vAlign w:val="center"/>
          </w:tcPr>
          <w:p>
            <w:pPr>
              <w:pStyle w:val="29"/>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服务期内</w:t>
            </w:r>
          </w:p>
        </w:tc>
        <w:tc>
          <w:tcPr>
            <w:tcW w:w="6255" w:type="dxa"/>
            <w:tcBorders>
              <w:top w:val="single" w:color="auto" w:sz="4" w:space="0"/>
              <w:left w:val="single" w:color="auto" w:sz="4" w:space="0"/>
              <w:right w:val="single" w:color="auto" w:sz="4" w:space="0"/>
            </w:tcBorders>
            <w:vAlign w:val="center"/>
          </w:tcPr>
          <w:p>
            <w:pPr>
              <w:pStyle w:val="29"/>
              <w:pageBreakBefore w:val="0"/>
              <w:kinsoku/>
              <w:wordWrap/>
              <w:overflowPunct/>
              <w:topLinePunct w:val="0"/>
              <w:bidi w:val="0"/>
              <w:snapToGri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pPr>
              <w:pStyle w:val="29"/>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289" w:type="dxa"/>
            <w:tcBorders>
              <w:top w:val="single" w:color="auto" w:sz="4" w:space="0"/>
              <w:left w:val="single" w:color="auto" w:sz="4" w:space="0"/>
              <w:bottom w:val="single" w:color="auto" w:sz="4" w:space="0"/>
              <w:right w:val="single" w:color="auto" w:sz="4" w:space="0"/>
            </w:tcBorders>
            <w:vAlign w:val="center"/>
          </w:tcPr>
          <w:p>
            <w:pPr>
              <w:pStyle w:val="29"/>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培训方案</w:t>
            </w:r>
          </w:p>
        </w:tc>
        <w:tc>
          <w:tcPr>
            <w:tcW w:w="6255" w:type="dxa"/>
            <w:tcBorders>
              <w:top w:val="single" w:color="auto" w:sz="4" w:space="0"/>
              <w:left w:val="single" w:color="auto" w:sz="4" w:space="0"/>
              <w:bottom w:val="single" w:color="auto" w:sz="4" w:space="0"/>
              <w:right w:val="single" w:color="auto" w:sz="4" w:space="0"/>
            </w:tcBorders>
            <w:vAlign w:val="center"/>
          </w:tcPr>
          <w:p>
            <w:pPr>
              <w:pStyle w:val="29"/>
              <w:pageBreakBefore w:val="0"/>
              <w:kinsoku/>
              <w:wordWrap/>
              <w:overflowPunct/>
              <w:topLinePunct w:val="0"/>
              <w:bidi w:val="0"/>
              <w:snapToGrid/>
              <w:spacing w:line="360" w:lineRule="auto"/>
              <w:textAlignment w:val="auto"/>
              <w:rPr>
                <w:rFonts w:hint="eastAsia" w:ascii="宋体" w:hAnsi="宋体" w:eastAsia="宋体" w:cs="宋体"/>
                <w:bCs/>
                <w:color w:val="auto"/>
                <w:sz w:val="24"/>
                <w:highlight w:val="none"/>
              </w:rPr>
            </w:pPr>
          </w:p>
          <w:p>
            <w:pPr>
              <w:pStyle w:val="29"/>
              <w:pageBreakBefore w:val="0"/>
              <w:kinsoku/>
              <w:wordWrap/>
              <w:overflowPunct/>
              <w:topLinePunct w:val="0"/>
              <w:bidi w:val="0"/>
              <w:snapToGrid/>
              <w:spacing w:line="360" w:lineRule="auto"/>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43" w:type="dxa"/>
            <w:tcBorders>
              <w:top w:val="single" w:color="auto" w:sz="4" w:space="0"/>
              <w:left w:val="single" w:color="auto" w:sz="4" w:space="0"/>
              <w:bottom w:val="single" w:color="auto" w:sz="4" w:space="0"/>
              <w:right w:val="single" w:color="auto" w:sz="4" w:space="0"/>
            </w:tcBorders>
            <w:vAlign w:val="center"/>
          </w:tcPr>
          <w:p>
            <w:pPr>
              <w:pStyle w:val="29"/>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289" w:type="dxa"/>
            <w:tcBorders>
              <w:top w:val="single" w:color="auto" w:sz="4" w:space="0"/>
              <w:left w:val="single" w:color="auto" w:sz="4" w:space="0"/>
              <w:bottom w:val="single" w:color="auto" w:sz="4" w:space="0"/>
              <w:right w:val="single" w:color="auto" w:sz="4" w:space="0"/>
            </w:tcBorders>
            <w:vAlign w:val="center"/>
          </w:tcPr>
          <w:p>
            <w:pPr>
              <w:pStyle w:val="29"/>
              <w:pageBreakBefore w:val="0"/>
              <w:kinsoku/>
              <w:wordWrap/>
              <w:overflowPunct/>
              <w:topLinePunct w:val="0"/>
              <w:bidi w:val="0"/>
              <w:snapToGrid/>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其他内容</w:t>
            </w:r>
          </w:p>
        </w:tc>
        <w:tc>
          <w:tcPr>
            <w:tcW w:w="6255" w:type="dxa"/>
            <w:tcBorders>
              <w:top w:val="single" w:color="auto" w:sz="4" w:space="0"/>
              <w:left w:val="single" w:color="auto" w:sz="4" w:space="0"/>
              <w:bottom w:val="single" w:color="auto" w:sz="4" w:space="0"/>
              <w:right w:val="single" w:color="auto" w:sz="4" w:space="0"/>
            </w:tcBorders>
            <w:vAlign w:val="center"/>
          </w:tcPr>
          <w:p>
            <w:pPr>
              <w:pStyle w:val="29"/>
              <w:pageBreakBefore w:val="0"/>
              <w:kinsoku/>
              <w:wordWrap/>
              <w:overflowPunct/>
              <w:topLinePunct w:val="0"/>
              <w:bidi w:val="0"/>
              <w:snapToGrid/>
              <w:spacing w:line="360" w:lineRule="auto"/>
              <w:textAlignment w:val="auto"/>
              <w:rPr>
                <w:rFonts w:hint="eastAsia" w:ascii="宋体" w:hAnsi="宋体" w:eastAsia="宋体" w:cs="宋体"/>
                <w:bCs/>
                <w:color w:val="auto"/>
                <w:sz w:val="24"/>
                <w:highlight w:val="none"/>
              </w:rPr>
            </w:pPr>
          </w:p>
          <w:p>
            <w:pPr>
              <w:pStyle w:val="29"/>
              <w:pageBreakBefore w:val="0"/>
              <w:kinsoku/>
              <w:wordWrap/>
              <w:overflowPunct/>
              <w:topLinePunct w:val="0"/>
              <w:bidi w:val="0"/>
              <w:snapToGrid/>
              <w:spacing w:line="360" w:lineRule="auto"/>
              <w:textAlignment w:val="auto"/>
              <w:rPr>
                <w:rFonts w:hint="eastAsia" w:ascii="宋体" w:hAnsi="宋体" w:eastAsia="宋体" w:cs="宋体"/>
                <w:bCs/>
                <w:color w:val="auto"/>
                <w:sz w:val="24"/>
                <w:highlight w:val="none"/>
              </w:rPr>
            </w:pPr>
          </w:p>
        </w:tc>
      </w:tr>
    </w:tbl>
    <w:p>
      <w:pPr>
        <w:pageBreakBefore w:val="0"/>
        <w:kinsoku/>
        <w:wordWrap/>
        <w:overflowPunct/>
        <w:topLinePunct w:val="0"/>
        <w:autoSpaceDE w:val="0"/>
        <w:autoSpaceDN w:val="0"/>
        <w:bidi w:val="0"/>
        <w:adjustRightInd w:val="0"/>
        <w:snapToGrid/>
        <w:spacing w:after="0" w:line="360" w:lineRule="auto"/>
        <w:ind w:firstLine="480" w:firstLineChars="200"/>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highlight w:val="none"/>
        </w:rPr>
      </w:pP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p>
    <w:p>
      <w:pPr>
        <w:pStyle w:val="26"/>
        <w:pageBreakBefore w:val="0"/>
        <w:kinsoku/>
        <w:wordWrap/>
        <w:overflowPunct/>
        <w:topLinePunct w:val="0"/>
        <w:bidi w:val="0"/>
        <w:snapToGrid/>
        <w:spacing w:after="0" w:line="360" w:lineRule="auto"/>
        <w:ind w:firstLine="0" w:firstLineChars="0"/>
        <w:textAlignment w:val="auto"/>
        <w:rPr>
          <w:rFonts w:hint="eastAsia" w:ascii="宋体" w:hAnsi="宋体" w:eastAsia="宋体" w:cs="宋体"/>
          <w:color w:val="auto"/>
          <w:highlight w:val="none"/>
        </w:rPr>
      </w:pP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名称（公章）：</w:t>
      </w: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rPr>
      </w:pP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代表签字：</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1"/>
          <w:highlight w:val="none"/>
        </w:rPr>
      </w:pPr>
    </w:p>
    <w:p>
      <w:pPr>
        <w:pageBreakBefore w:val="0"/>
        <w:kinsoku/>
        <w:wordWrap/>
        <w:overflowPunct/>
        <w:topLinePunct w:val="0"/>
        <w:bidi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overflowPunct/>
        <w:topLinePunct w:val="0"/>
        <w:bidi w:val="0"/>
        <w:snapToGrid/>
        <w:spacing w:after="0" w:line="360" w:lineRule="auto"/>
        <w:jc w:val="left"/>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附件15</w:t>
      </w:r>
    </w:p>
    <w:p>
      <w:pPr>
        <w:pageBreakBefore w:val="0"/>
        <w:kinsoku/>
        <w:wordWrap/>
        <w:overflowPunct/>
        <w:topLinePunct w:val="0"/>
        <w:bidi w:val="0"/>
        <w:snapToGrid/>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认为需要提供的其他材料</w:t>
      </w:r>
    </w:p>
    <w:p>
      <w:pPr>
        <w:pStyle w:val="2"/>
        <w:pageBreakBefore w:val="0"/>
        <w:kinsoku/>
        <w:wordWrap/>
        <w:overflowPunct/>
        <w:topLinePunct w:val="0"/>
        <w:bidi w:val="0"/>
        <w:snapToGrid/>
        <w:spacing w:after="0" w:line="360" w:lineRule="auto"/>
        <w:ind w:left="2880" w:hanging="2880" w:hangingChars="1200"/>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（相关技术服务方案、相关证明材料等）</w:t>
      </w: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tabs>
          <w:tab w:val="left" w:pos="360"/>
        </w:tabs>
        <w:kinsoku/>
        <w:wordWrap/>
        <w:overflowPunct/>
        <w:topLinePunct w:val="0"/>
        <w:bidi w:val="0"/>
        <w:snapToGrid/>
        <w:spacing w:after="0" w:line="360" w:lineRule="auto"/>
        <w:ind w:firstLine="600"/>
        <w:jc w:val="righ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正本（副本）</w:t>
      </w:r>
    </w:p>
    <w:p>
      <w:pPr>
        <w:pageBreakBefore w:val="0"/>
        <w:tabs>
          <w:tab w:val="left" w:pos="360"/>
        </w:tabs>
        <w:kinsoku/>
        <w:wordWrap/>
        <w:overflowPunct/>
        <w:topLinePunct w:val="0"/>
        <w:bidi w:val="0"/>
        <w:snapToGrid/>
        <w:spacing w:after="0" w:line="360" w:lineRule="auto"/>
        <w:ind w:firstLine="480"/>
        <w:jc w:val="center"/>
        <w:textAlignment w:val="auto"/>
        <w:rPr>
          <w:rFonts w:hint="eastAsia" w:ascii="宋体" w:hAnsi="宋体" w:eastAsia="宋体" w:cs="宋体"/>
          <w:color w:val="auto"/>
          <w:highlight w:val="none"/>
        </w:rPr>
      </w:pPr>
    </w:p>
    <w:p>
      <w:pPr>
        <w:pageBreakBefore w:val="0"/>
        <w:tabs>
          <w:tab w:val="left" w:pos="360"/>
        </w:tabs>
        <w:kinsoku/>
        <w:wordWrap/>
        <w:overflowPunct/>
        <w:topLinePunct w:val="0"/>
        <w:bidi w:val="0"/>
        <w:snapToGrid/>
        <w:spacing w:after="0" w:line="360" w:lineRule="auto"/>
        <w:jc w:val="center"/>
        <w:textAlignment w:val="auto"/>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响  应  文  件</w:t>
      </w:r>
    </w:p>
    <w:p>
      <w:pPr>
        <w:pageBreakBefore w:val="0"/>
        <w:tabs>
          <w:tab w:val="left" w:pos="360"/>
        </w:tabs>
        <w:kinsoku/>
        <w:wordWrap/>
        <w:overflowPunct/>
        <w:topLinePunct w:val="0"/>
        <w:bidi w:val="0"/>
        <w:snapToGrid/>
        <w:spacing w:after="0" w:line="360" w:lineRule="auto"/>
        <w:ind w:firstLine="482"/>
        <w:textAlignment w:val="auto"/>
        <w:rPr>
          <w:rFonts w:hint="eastAsia" w:ascii="宋体" w:hAnsi="宋体" w:eastAsia="宋体" w:cs="宋体"/>
          <w:b/>
          <w:bCs/>
          <w:color w:val="auto"/>
          <w:highlight w:val="none"/>
        </w:rPr>
      </w:pPr>
    </w:p>
    <w:p>
      <w:pPr>
        <w:pageBreakBefore w:val="0"/>
        <w:tabs>
          <w:tab w:val="left" w:pos="360"/>
        </w:tabs>
        <w:kinsoku/>
        <w:wordWrap/>
        <w:overflowPunct/>
        <w:topLinePunct w:val="0"/>
        <w:bidi w:val="0"/>
        <w:snapToGrid/>
        <w:spacing w:after="0" w:line="360" w:lineRule="auto"/>
        <w:ind w:firstLine="480"/>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阶段）</w:t>
      </w:r>
    </w:p>
    <w:p>
      <w:pPr>
        <w:pageBreakBefore w:val="0"/>
        <w:tabs>
          <w:tab w:val="left" w:pos="360"/>
        </w:tabs>
        <w:kinsoku/>
        <w:wordWrap/>
        <w:overflowPunct/>
        <w:topLinePunct w:val="0"/>
        <w:bidi w:val="0"/>
        <w:snapToGrid/>
        <w:spacing w:after="0" w:line="360" w:lineRule="auto"/>
        <w:ind w:firstLine="480"/>
        <w:textAlignment w:val="auto"/>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rPr>
          <w:rFonts w:hint="eastAsia" w:ascii="宋体" w:hAnsi="宋体" w:eastAsia="宋体" w:cs="宋体"/>
          <w:color w:val="auto"/>
          <w:sz w:val="24"/>
          <w:highlight w:val="none"/>
        </w:rPr>
      </w:pPr>
    </w:p>
    <w:p>
      <w:pPr>
        <w:pStyle w:val="2"/>
        <w:pageBreakBefore w:val="0"/>
        <w:kinsoku/>
        <w:wordWrap/>
        <w:overflowPunct/>
        <w:topLinePunct w:val="0"/>
        <w:bidi w:val="0"/>
        <w:snapToGrid/>
        <w:spacing w:after="0" w:line="360" w:lineRule="auto"/>
        <w:textAlignment w:val="auto"/>
        <w:rPr>
          <w:rFonts w:hint="eastAsia" w:ascii="宋体" w:hAnsi="宋体" w:eastAsia="宋体" w:cs="宋体"/>
          <w:color w:val="auto"/>
          <w:sz w:val="24"/>
          <w:szCs w:val="24"/>
          <w:highlight w:val="none"/>
        </w:rPr>
      </w:pP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所投包号：</w:t>
      </w:r>
      <w:r>
        <w:rPr>
          <w:rFonts w:hint="eastAsia" w:ascii="宋体" w:hAnsi="宋体" w:eastAsia="宋体" w:cs="宋体"/>
          <w:color w:val="auto"/>
          <w:sz w:val="28"/>
          <w:szCs w:val="28"/>
          <w:highlight w:val="none"/>
          <w:lang w:eastAsia="zh-CN"/>
        </w:rPr>
        <w:t>（如不分包，填写“</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名称：（公章）</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供应商地址：</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办公电话：</w:t>
      </w:r>
      <w:r>
        <w:rPr>
          <w:rFonts w:hint="eastAsia" w:ascii="宋体" w:hAnsi="宋体" w:eastAsia="宋体" w:cs="宋体"/>
          <w:color w:val="auto"/>
          <w:sz w:val="28"/>
          <w:szCs w:val="28"/>
          <w:highlight w:val="none"/>
          <w:lang w:val="en-US" w:eastAsia="zh-CN"/>
        </w:rPr>
        <w:t>XX-XX</w:t>
      </w:r>
      <w:r>
        <w:rPr>
          <w:rFonts w:hint="eastAsia" w:ascii="宋体" w:hAnsi="宋体" w:cs="宋体"/>
          <w:color w:val="auto"/>
          <w:sz w:val="28"/>
          <w:szCs w:val="28"/>
          <w:highlight w:val="none"/>
          <w:lang w:val="en-US" w:eastAsia="zh-CN"/>
        </w:rPr>
        <w:t>（座机）</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代表</w:t>
      </w:r>
      <w:r>
        <w:rPr>
          <w:rFonts w:hint="eastAsia" w:ascii="宋体" w:hAnsi="宋体" w:eastAsia="宋体" w:cs="宋体"/>
          <w:color w:val="auto"/>
          <w:sz w:val="28"/>
          <w:szCs w:val="28"/>
          <w:highlight w:val="none"/>
          <w:lang w:eastAsia="zh-CN"/>
        </w:rPr>
        <w:t>姓名</w:t>
      </w:r>
      <w:r>
        <w:rPr>
          <w:rFonts w:hint="eastAsia" w:ascii="宋体" w:hAnsi="宋体" w:eastAsia="宋体" w:cs="宋体"/>
          <w:color w:val="auto"/>
          <w:sz w:val="28"/>
          <w:szCs w:val="28"/>
          <w:highlight w:val="none"/>
        </w:rPr>
        <w:t xml:space="preserve">： </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联系方式：</w:t>
      </w:r>
    </w:p>
    <w:p>
      <w:pPr>
        <w:pageBreakBefore w:val="0"/>
        <w:kinsoku/>
        <w:wordWrap/>
        <w:overflowPunct/>
        <w:topLinePunct w:val="0"/>
        <w:autoSpaceDN w:val="0"/>
        <w:bidi w:val="0"/>
        <w:snapToGrid/>
        <w:spacing w:after="0" w:line="360" w:lineRule="auto"/>
        <w:ind w:firstLine="56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日期：   年   月   日</w:t>
      </w: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ageBreakBefore w:val="0"/>
        <w:kinsoku/>
        <w:wordWrap/>
        <w:overflowPunct/>
        <w:topLinePunct w:val="0"/>
        <w:autoSpaceDN w:val="0"/>
        <w:bidi w:val="0"/>
        <w:snapToGrid/>
        <w:spacing w:after="0" w:line="360" w:lineRule="auto"/>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第二阶段响应文件总目录</w:t>
      </w:r>
    </w:p>
    <w:p>
      <w:pPr>
        <w:pStyle w:val="2"/>
        <w:pageBreakBefore w:val="0"/>
        <w:kinsoku/>
        <w:wordWrap/>
        <w:overflowPunct/>
        <w:topLinePunct w:val="0"/>
        <w:bidi w:val="0"/>
        <w:snapToGrid/>
        <w:spacing w:after="0" w:line="360" w:lineRule="auto"/>
        <w:ind w:firstLine="0"/>
        <w:jc w:val="center"/>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（需</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自行编制）</w:t>
      </w:r>
      <w:bookmarkStart w:id="74" w:name="_Toc637"/>
      <w:bookmarkStart w:id="75" w:name="_Toc10805"/>
      <w:r>
        <w:rPr>
          <w:rFonts w:hint="eastAsia" w:ascii="宋体" w:hAnsi="宋体" w:eastAsia="宋体" w:cs="宋体"/>
          <w:b/>
          <w:color w:val="auto"/>
          <w:sz w:val="24"/>
          <w:highlight w:val="none"/>
        </w:rPr>
        <w:br w:type="page"/>
      </w:r>
    </w:p>
    <w:p>
      <w:pPr>
        <w:pageBreakBefore w:val="0"/>
        <w:tabs>
          <w:tab w:val="left" w:pos="360"/>
        </w:tabs>
        <w:kinsoku/>
        <w:wordWrap/>
        <w:overflowPunct/>
        <w:topLinePunct w:val="0"/>
        <w:bidi w:val="0"/>
        <w:snapToGrid/>
        <w:spacing w:after="0"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附件1</w:t>
      </w:r>
      <w:bookmarkEnd w:id="74"/>
      <w:bookmarkEnd w:id="75"/>
    </w:p>
    <w:p>
      <w:pPr>
        <w:pageBreakBefore w:val="0"/>
        <w:tabs>
          <w:tab w:val="left" w:pos="360"/>
        </w:tabs>
        <w:kinsoku/>
        <w:wordWrap/>
        <w:overflowPunct/>
        <w:topLinePunct w:val="0"/>
        <w:bidi w:val="0"/>
        <w:snapToGrid/>
        <w:spacing w:after="0" w:line="360" w:lineRule="auto"/>
        <w:ind w:firstLine="480"/>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报价书</w:t>
      </w:r>
    </w:p>
    <w:p>
      <w:pPr>
        <w:pageBreakBefore w:val="0"/>
        <w:kinsoku/>
        <w:wordWrap/>
        <w:overflowPunct/>
        <w:topLinePunct w:val="0"/>
        <w:bidi w:val="0"/>
        <w:snapToGrid/>
        <w:spacing w:after="0" w:line="360" w:lineRule="auto"/>
        <w:ind w:firstLine="48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致：天津盛浩工程咨询有限公司</w:t>
      </w:r>
    </w:p>
    <w:p>
      <w:pPr>
        <w:pageBreakBefore w:val="0"/>
        <w:tabs>
          <w:tab w:val="left" w:pos="540"/>
          <w:tab w:val="left" w:pos="720"/>
        </w:tabs>
        <w:kinsoku/>
        <w:wordWrap/>
        <w:overflowPunct/>
        <w:topLinePunct w:val="0"/>
        <w:bidi w:val="0"/>
        <w:snapToGrid/>
        <w:spacing w:after="0" w:line="360" w:lineRule="auto"/>
        <w:ind w:firstLine="48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根据贵方为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项目（项目编号：</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）的竞争性磋商邀请，签字代表</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（姓名</w:t>
      </w:r>
      <w:r>
        <w:rPr>
          <w:rFonts w:hint="eastAsia" w:ascii="宋体" w:hAnsi="宋体" w:eastAsia="宋体" w:cs="宋体"/>
          <w:bCs/>
          <w:color w:val="auto"/>
          <w:sz w:val="24"/>
          <w:highlight w:val="none"/>
          <w:lang w:val="en-GB"/>
        </w:rPr>
        <w:t>/</w:t>
      </w:r>
      <w:r>
        <w:rPr>
          <w:rFonts w:hint="eastAsia" w:ascii="宋体" w:hAnsi="宋体" w:eastAsia="宋体" w:cs="宋体"/>
          <w:bCs/>
          <w:color w:val="auto"/>
          <w:sz w:val="24"/>
          <w:highlight w:val="none"/>
        </w:rPr>
        <w:t>职务）经正式授权并代表</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名称、地址）提交下述文件正本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份、副本</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份和电子版</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份。</w:t>
      </w:r>
    </w:p>
    <w:p>
      <w:pPr>
        <w:pageBreakBefore w:val="0"/>
        <w:kinsoku/>
        <w:wordWrap/>
        <w:overflowPunct/>
        <w:topLinePunct w:val="0"/>
        <w:bidi w:val="0"/>
        <w:snapToGrid/>
        <w:spacing w:after="0" w:line="360" w:lineRule="auto"/>
        <w:ind w:firstLine="48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 报价一览表</w:t>
      </w:r>
    </w:p>
    <w:p>
      <w:pPr>
        <w:pageBreakBefore w:val="0"/>
        <w:kinsoku/>
        <w:wordWrap/>
        <w:overflowPunct/>
        <w:topLinePunct w:val="0"/>
        <w:bidi w:val="0"/>
        <w:snapToGrid/>
        <w:spacing w:after="0" w:line="360" w:lineRule="auto"/>
        <w:ind w:firstLine="48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 报价分项一览表</w:t>
      </w:r>
    </w:p>
    <w:p>
      <w:pPr>
        <w:pageBreakBefore w:val="0"/>
        <w:kinsoku/>
        <w:wordWrap/>
        <w:overflowPunct/>
        <w:topLinePunct w:val="0"/>
        <w:bidi w:val="0"/>
        <w:snapToGrid/>
        <w:spacing w:after="0" w:line="360" w:lineRule="auto"/>
        <w:ind w:firstLine="48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据此函，签字代表宣布同意如下：</w:t>
      </w:r>
    </w:p>
    <w:p>
      <w:pPr>
        <w:pageBreakBefore w:val="0"/>
        <w:numPr>
          <w:ilvl w:val="0"/>
          <w:numId w:val="18"/>
        </w:numPr>
        <w:kinsoku/>
        <w:wordWrap/>
        <w:overflowPunct/>
        <w:topLinePunct w:val="0"/>
        <w:bidi w:val="0"/>
        <w:snapToGrid/>
        <w:spacing w:after="0" w:line="360" w:lineRule="auto"/>
        <w:ind w:firstLine="48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所附磋商报价表中规定的应交付项目总价分别为：</w:t>
      </w:r>
    </w:p>
    <w:p>
      <w:pPr>
        <w:pStyle w:val="2"/>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包：</w:t>
      </w:r>
    </w:p>
    <w:p>
      <w:pPr>
        <w:pageBreakBefore w:val="0"/>
        <w:kinsoku/>
        <w:wordWrap/>
        <w:overflowPunct/>
        <w:topLinePunct w:val="0"/>
        <w:bidi w:val="0"/>
        <w:snapToGrid/>
        <w:spacing w:after="0" w:line="360" w:lineRule="auto"/>
        <w:ind w:firstLine="48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人民币大写：</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元整；人民币小写RMB：</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w:t>
      </w:r>
    </w:p>
    <w:p>
      <w:pPr>
        <w:pageBreakBefore w:val="0"/>
        <w:kinsoku/>
        <w:wordWrap/>
        <w:overflowPunct/>
        <w:topLinePunct w:val="0"/>
        <w:bidi w:val="0"/>
        <w:snapToGrid/>
        <w:spacing w:after="0" w:line="360" w:lineRule="auto"/>
        <w:ind w:firstLine="48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2. </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已经对全部价格进行了认真核对，保证本报价真实、准确无误，并承担本价格所对应本项目的一切责任和义务。</w:t>
      </w:r>
    </w:p>
    <w:p>
      <w:pPr>
        <w:pageBreakBefore w:val="0"/>
        <w:kinsoku/>
        <w:wordWrap/>
        <w:overflowPunct/>
        <w:topLinePunct w:val="0"/>
        <w:bidi w:val="0"/>
        <w:snapToGrid/>
        <w:spacing w:after="0" w:line="360" w:lineRule="auto"/>
        <w:ind w:firstLine="48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3. </w:t>
      </w:r>
      <w:r>
        <w:rPr>
          <w:rFonts w:hint="eastAsia" w:ascii="宋体" w:hAnsi="宋体" w:eastAsia="宋体" w:cs="宋体"/>
          <w:color w:val="auto"/>
          <w:sz w:val="24"/>
          <w:highlight w:val="none"/>
        </w:rPr>
        <w:t>第一、二阶段</w:t>
      </w:r>
      <w:r>
        <w:rPr>
          <w:rFonts w:hint="eastAsia" w:ascii="宋体" w:hAnsi="宋体" w:eastAsia="宋体" w:cs="宋体"/>
          <w:bCs/>
          <w:color w:val="auto"/>
          <w:sz w:val="24"/>
          <w:highlight w:val="none"/>
        </w:rPr>
        <w:t>响应文件一一对应、不可分割，共同构成我方对本项目的所有承诺。</w:t>
      </w:r>
    </w:p>
    <w:p>
      <w:pPr>
        <w:pageBreakBefore w:val="0"/>
        <w:kinsoku/>
        <w:wordWrap/>
        <w:overflowPunct/>
        <w:topLinePunct w:val="0"/>
        <w:bidi w:val="0"/>
        <w:snapToGrid/>
        <w:spacing w:after="0" w:line="360" w:lineRule="auto"/>
        <w:jc w:val="left"/>
        <w:textAlignment w:val="auto"/>
        <w:rPr>
          <w:rFonts w:hint="eastAsia" w:ascii="宋体" w:hAnsi="宋体" w:eastAsia="宋体" w:cs="宋体"/>
          <w:bCs/>
          <w:color w:val="auto"/>
          <w:sz w:val="24"/>
          <w:highlight w:val="none"/>
        </w:rPr>
      </w:pP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名称（公章）：</w:t>
      </w: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rPr>
      </w:pP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代表签字：</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附件2</w:t>
      </w:r>
    </w:p>
    <w:p>
      <w:pPr>
        <w:pageBreakBefore w:val="0"/>
        <w:widowControl/>
        <w:kinsoku/>
        <w:wordWrap/>
        <w:overflowPunct/>
        <w:topLinePunct w:val="0"/>
        <w:bidi w:val="0"/>
        <w:snapToGrid/>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报价一览表</w:t>
      </w: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pageBreakBefore w:val="0"/>
        <w:kinsoku/>
        <w:wordWrap/>
        <w:overflowPunct/>
        <w:topLinePunct w:val="0"/>
        <w:bidi w:val="0"/>
        <w:snapToGrid/>
        <w:spacing w:after="0" w:line="360" w:lineRule="auto"/>
        <w:jc w:val="righ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单位：元</w:t>
      </w:r>
    </w:p>
    <w:tbl>
      <w:tblPr>
        <w:tblStyle w:val="1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707"/>
        <w:gridCol w:w="1677"/>
        <w:gridCol w:w="1392"/>
        <w:gridCol w:w="146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70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服务名称</w:t>
            </w:r>
          </w:p>
        </w:tc>
        <w:tc>
          <w:tcPr>
            <w:tcW w:w="167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内容</w:t>
            </w:r>
          </w:p>
        </w:tc>
        <w:tc>
          <w:tcPr>
            <w:tcW w:w="1392"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63"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c>
          <w:tcPr>
            <w:tcW w:w="1312"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70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67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392"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463"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312"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70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67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392"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463"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312"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70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67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392"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463"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312"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w:t>
            </w:r>
          </w:p>
        </w:tc>
        <w:tc>
          <w:tcPr>
            <w:tcW w:w="170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67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392"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463"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c>
          <w:tcPr>
            <w:tcW w:w="1312"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28" w:type="dxa"/>
            <w:gridSpan w:val="6"/>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所投包总价：</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元</w:t>
            </w:r>
          </w:p>
        </w:tc>
      </w:tr>
    </w:tbl>
    <w:p>
      <w:pPr>
        <w:pageBreakBefore w:val="0"/>
        <w:kinsoku/>
        <w:wordWrap/>
        <w:overflowPunct/>
        <w:topLinePunct w:val="0"/>
        <w:bidi w:val="0"/>
        <w:snapToGrid/>
        <w:spacing w:after="0" w:line="360" w:lineRule="auto"/>
        <w:ind w:right="84" w:firstLine="42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注：“所投包总价”应为“报价分项一览表”中“总价”之和。</w:t>
      </w:r>
    </w:p>
    <w:p>
      <w:pPr>
        <w:pageBreakBefore w:val="0"/>
        <w:kinsoku/>
        <w:wordWrap/>
        <w:overflowPunct/>
        <w:topLinePunct w:val="0"/>
        <w:bidi w:val="0"/>
        <w:snapToGrid/>
        <w:spacing w:after="0" w:line="360" w:lineRule="auto"/>
        <w:ind w:right="84" w:firstLine="420"/>
        <w:textAlignment w:val="auto"/>
        <w:rPr>
          <w:rFonts w:hint="eastAsia" w:ascii="宋体" w:hAnsi="宋体" w:eastAsia="宋体" w:cs="宋体"/>
          <w:bCs/>
          <w:color w:val="auto"/>
          <w:sz w:val="24"/>
          <w:highlight w:val="none"/>
        </w:rPr>
      </w:pP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名称（公章）：</w:t>
      </w: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rPr>
      </w:pP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代表签字：</w:t>
      </w:r>
      <w:r>
        <w:rPr>
          <w:rFonts w:hint="eastAsia" w:ascii="宋体" w:hAnsi="宋体" w:eastAsia="宋体" w:cs="宋体"/>
          <w:color w:val="auto"/>
          <w:sz w:val="24"/>
          <w:highlight w:val="none"/>
          <w:u w:val="single"/>
        </w:rPr>
        <w:t xml:space="preserve">        </w:t>
      </w: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p>
    <w:p>
      <w:pPr>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kinsoku/>
        <w:wordWrap/>
        <w:overflowPunct/>
        <w:topLinePunct w:val="0"/>
        <w:bidi w:val="0"/>
        <w:snapToGrid/>
        <w:spacing w:after="0" w:line="360" w:lineRule="auto"/>
        <w:ind w:right="84" w:firstLine="420"/>
        <w:textAlignment w:val="auto"/>
        <w:rPr>
          <w:rFonts w:hint="eastAsia" w:ascii="宋体" w:hAnsi="宋体" w:eastAsia="宋体" w:cs="宋体"/>
          <w:bCs/>
          <w:color w:val="auto"/>
          <w:sz w:val="24"/>
          <w:highlight w:val="none"/>
        </w:rPr>
      </w:pP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r>
        <w:rPr>
          <w:rFonts w:hint="eastAsia" w:ascii="宋体" w:hAnsi="宋体" w:eastAsia="宋体" w:cs="宋体"/>
          <w:b/>
          <w:color w:val="auto"/>
          <w:sz w:val="24"/>
          <w:highlight w:val="none"/>
        </w:rPr>
        <w:t>附件3</w:t>
      </w:r>
    </w:p>
    <w:p>
      <w:pPr>
        <w:pageBreakBefore w:val="0"/>
        <w:kinsoku/>
        <w:wordWrap/>
        <w:overflowPunct/>
        <w:topLinePunct w:val="0"/>
        <w:autoSpaceDN w:val="0"/>
        <w:bidi w:val="0"/>
        <w:snapToGrid/>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报价分项一览表</w:t>
      </w: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w:t>
      </w: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项目编号：</w:t>
      </w: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包号：</w:t>
      </w:r>
    </w:p>
    <w:p>
      <w:pPr>
        <w:pageBreakBefore w:val="0"/>
        <w:kinsoku/>
        <w:wordWrap/>
        <w:overflowPunct/>
        <w:topLinePunct w:val="0"/>
        <w:bidi w:val="0"/>
        <w:snapToGrid/>
        <w:spacing w:after="0" w:line="360" w:lineRule="auto"/>
        <w:ind w:firstLine="6960" w:firstLineChars="29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单位：元</w:t>
      </w:r>
    </w:p>
    <w:tbl>
      <w:tblPr>
        <w:tblStyle w:val="16"/>
        <w:tblW w:w="9013" w:type="dxa"/>
        <w:jc w:val="center"/>
        <w:shd w:val="clear" w:color="auto" w:fill="auto"/>
        <w:tblLayout w:type="fixed"/>
        <w:tblCellMar>
          <w:top w:w="0" w:type="dxa"/>
          <w:left w:w="108" w:type="dxa"/>
          <w:bottom w:w="0" w:type="dxa"/>
          <w:right w:w="108" w:type="dxa"/>
        </w:tblCellMar>
      </w:tblPr>
      <w:tblGrid>
        <w:gridCol w:w="797"/>
        <w:gridCol w:w="1991"/>
        <w:gridCol w:w="990"/>
        <w:gridCol w:w="1365"/>
        <w:gridCol w:w="1369"/>
        <w:gridCol w:w="1305"/>
        <w:gridCol w:w="1196"/>
      </w:tblGrid>
      <w:tr>
        <w:tblPrEx>
          <w:tblCellMar>
            <w:top w:w="0" w:type="dxa"/>
            <w:left w:w="108" w:type="dxa"/>
            <w:bottom w:w="0" w:type="dxa"/>
            <w:right w:w="108" w:type="dxa"/>
          </w:tblCellMar>
        </w:tblPrEx>
        <w:trPr>
          <w:trHeight w:val="870" w:hRule="atLeas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人力成本（以职工就餐人数计算）</w:t>
            </w: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岗位</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人数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月工资/人</w:t>
            </w: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月保险/人</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意外险/年</w:t>
            </w: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福利/加班等费用</w:t>
            </w:r>
          </w:p>
        </w:tc>
      </w:tr>
      <w:tr>
        <w:tblPrEx>
          <w:shd w:val="clear" w:color="auto" w:fill="auto"/>
          <w:tblCellMar>
            <w:top w:w="0" w:type="dxa"/>
            <w:left w:w="108" w:type="dxa"/>
            <w:bottom w:w="0" w:type="dxa"/>
            <w:right w:w="108" w:type="dxa"/>
          </w:tblCellMar>
        </w:tblPrEx>
        <w:trPr>
          <w:trHeight w:val="27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项目厨师长（经理）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27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经理助理</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27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营养师</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27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厨师</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27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助厨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27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面点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27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切配工</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27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洗消员</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27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服务员</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27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送餐员</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27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保洁员</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27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其他</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nil"/>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750" w:hRule="atLeas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管理成本</w:t>
            </w: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工服费（以实际岗位人数计算）</w:t>
            </w:r>
          </w:p>
        </w:tc>
        <w:tc>
          <w:tcPr>
            <w:tcW w:w="990" w:type="dxa"/>
            <w:tcBorders>
              <w:top w:val="single" w:color="000000" w:sz="4" w:space="0"/>
              <w:left w:val="single" w:color="000000" w:sz="4" w:space="0"/>
              <w:bottom w:val="single" w:color="000000" w:sz="4" w:space="0"/>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均摊月合计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nil"/>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30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交通费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30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低值易耗费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tblCellMar>
            <w:top w:w="0" w:type="dxa"/>
            <w:left w:w="108" w:type="dxa"/>
            <w:bottom w:w="0" w:type="dxa"/>
            <w:right w:w="108" w:type="dxa"/>
          </w:tblCellMar>
        </w:tblPrEx>
        <w:trPr>
          <w:trHeight w:val="30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办公费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30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维修费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30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员工宿舍费用</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tblCellMar>
            <w:top w:w="0" w:type="dxa"/>
            <w:left w:w="108" w:type="dxa"/>
            <w:bottom w:w="0" w:type="dxa"/>
            <w:right w:w="108" w:type="dxa"/>
          </w:tblCellMar>
        </w:tblPrEx>
        <w:trPr>
          <w:trHeight w:val="30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食品安全公众险</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30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管理培训费</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300"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991"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其他</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tblCellMar>
            <w:top w:w="0" w:type="dxa"/>
            <w:left w:w="108" w:type="dxa"/>
            <w:bottom w:w="0" w:type="dxa"/>
            <w:right w:w="108" w:type="dxa"/>
          </w:tblCellMar>
        </w:tblPrEx>
        <w:trPr>
          <w:trHeight w:val="765" w:hRule="atLeast"/>
          <w:jc w:val="center"/>
        </w:trPr>
        <w:tc>
          <w:tcPr>
            <w:tcW w:w="2788" w:type="dxa"/>
            <w:gridSpan w:val="2"/>
            <w:tcBorders>
              <w:top w:val="single" w:color="000000" w:sz="4" w:space="0"/>
              <w:left w:val="single" w:color="000000" w:sz="4" w:space="0"/>
              <w:bottom w:val="nil"/>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管理费</w:t>
            </w:r>
          </w:p>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（以职工就餐人数计算）</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300" w:hRule="atLeast"/>
          <w:jc w:val="center"/>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税金</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tblCellMar>
            <w:top w:w="0" w:type="dxa"/>
            <w:left w:w="108" w:type="dxa"/>
            <w:bottom w:w="0" w:type="dxa"/>
            <w:right w:w="108" w:type="dxa"/>
          </w:tblCellMar>
        </w:tblPrEx>
        <w:trPr>
          <w:trHeight w:val="330" w:hRule="atLeast"/>
          <w:jc w:val="center"/>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合计总报价（300人）</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shd w:val="clear" w:color="auto" w:fill="auto"/>
          <w:tblCellMar>
            <w:top w:w="0" w:type="dxa"/>
            <w:left w:w="108" w:type="dxa"/>
            <w:bottom w:w="0" w:type="dxa"/>
            <w:right w:w="108" w:type="dxa"/>
          </w:tblCellMar>
        </w:tblPrEx>
        <w:trPr>
          <w:trHeight w:val="300" w:hRule="atLeast"/>
          <w:jc w:val="center"/>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合计总报价（500人）</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r>
        <w:tblPrEx>
          <w:tblCellMar>
            <w:top w:w="0" w:type="dxa"/>
            <w:left w:w="108" w:type="dxa"/>
            <w:bottom w:w="0" w:type="dxa"/>
            <w:right w:w="108" w:type="dxa"/>
          </w:tblCellMar>
        </w:tblPrEx>
        <w:trPr>
          <w:trHeight w:val="300" w:hRule="atLeast"/>
          <w:jc w:val="center"/>
        </w:trPr>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合计总报价（700人）</w:t>
            </w:r>
          </w:p>
        </w:tc>
        <w:tc>
          <w:tcPr>
            <w:tcW w:w="990"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月合计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c>
          <w:tcPr>
            <w:tcW w:w="1369" w:type="dxa"/>
            <w:tcBorders>
              <w:top w:val="single" w:color="000000" w:sz="4" w:space="0"/>
              <w:left w:val="single" w:color="000000" w:sz="4" w:space="0"/>
              <w:bottom w:val="single" w:color="000000" w:sz="4" w:space="0"/>
              <w:right w:val="nil"/>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年合计</w:t>
            </w:r>
          </w:p>
        </w:tc>
        <w:tc>
          <w:tcPr>
            <w:tcW w:w="25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宋体" w:hAnsi="宋体" w:eastAsia="宋体" w:cs="宋体"/>
                <w:bCs/>
                <w:color w:val="auto"/>
                <w:sz w:val="24"/>
                <w:highlight w:val="none"/>
              </w:rPr>
            </w:pPr>
          </w:p>
        </w:tc>
      </w:tr>
    </w:tbl>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备注:1.人力成本包含人员工资、社会保险、福利费、加班费、意外险等</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2.管理成本包括工服费、交通费、办公费、低值易耗费、食品安全公众险、维修费、员工宿舍费用、管理培训费包含但不限于</w:t>
      </w:r>
      <w:r>
        <w:rPr>
          <w:rFonts w:hint="eastAsia" w:ascii="宋体" w:hAnsi="宋体" w:eastAsia="宋体" w:cs="宋体"/>
          <w:bCs/>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3.每月管理费不应超过当月</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所付</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服务费的11%</w:t>
      </w:r>
      <w:r>
        <w:rPr>
          <w:rFonts w:hint="eastAsia" w:ascii="宋体" w:hAnsi="宋体" w:eastAsia="宋体" w:cs="宋体"/>
          <w:bCs/>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4.税金应按《国家税务法》规定比例缴费</w:t>
      </w:r>
      <w:r>
        <w:rPr>
          <w:rFonts w:hint="eastAsia" w:ascii="宋体" w:hAnsi="宋体" w:eastAsia="宋体" w:cs="宋体"/>
          <w:bCs/>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ind w:left="0" w:leftChars="0" w:firstLine="480" w:firstLineChars="200"/>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补充说明：本次</w:t>
      </w:r>
      <w:r>
        <w:rPr>
          <w:rFonts w:hint="eastAsia" w:ascii="宋体" w:hAnsi="宋体" w:eastAsia="宋体" w:cs="宋体"/>
          <w:bCs/>
          <w:color w:val="auto"/>
          <w:sz w:val="24"/>
          <w:highlight w:val="none"/>
          <w:lang w:eastAsia="zh-CN"/>
        </w:rPr>
        <w:t>磋商报价</w:t>
      </w:r>
      <w:r>
        <w:rPr>
          <w:rFonts w:hint="eastAsia" w:ascii="宋体" w:hAnsi="宋体" w:eastAsia="宋体" w:cs="宋体"/>
          <w:bCs/>
          <w:color w:val="auto"/>
          <w:sz w:val="24"/>
          <w:highlight w:val="none"/>
        </w:rPr>
        <w:t>应以当月实际用餐人数为准进行，</w:t>
      </w:r>
      <w:r>
        <w:rPr>
          <w:rFonts w:hint="eastAsia" w:ascii="宋体" w:hAnsi="宋体" w:eastAsia="宋体" w:cs="宋体"/>
          <w:bCs/>
          <w:color w:val="auto"/>
          <w:sz w:val="24"/>
          <w:highlight w:val="none"/>
          <w:lang w:eastAsia="zh-CN"/>
        </w:rPr>
        <w:t>采购人</w:t>
      </w:r>
      <w:r>
        <w:rPr>
          <w:rFonts w:hint="eastAsia" w:ascii="宋体" w:hAnsi="宋体" w:eastAsia="宋体" w:cs="宋体"/>
          <w:bCs/>
          <w:color w:val="auto"/>
          <w:sz w:val="24"/>
          <w:highlight w:val="none"/>
        </w:rPr>
        <w:t>每月应以实际就餐人数为准给付</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服务费，</w:t>
      </w:r>
      <w:r>
        <w:rPr>
          <w:rFonts w:hint="eastAsia" w:ascii="宋体" w:hAnsi="宋体" w:eastAsia="宋体" w:cs="宋体"/>
          <w:bCs/>
          <w:color w:val="auto"/>
          <w:sz w:val="24"/>
          <w:highlight w:val="none"/>
          <w:lang w:eastAsia="zh-CN"/>
        </w:rPr>
        <w:t>供应商</w:t>
      </w:r>
      <w:r>
        <w:rPr>
          <w:rFonts w:hint="eastAsia" w:ascii="宋体" w:hAnsi="宋体" w:eastAsia="宋体" w:cs="宋体"/>
          <w:bCs/>
          <w:color w:val="auto"/>
          <w:sz w:val="24"/>
          <w:highlight w:val="none"/>
        </w:rPr>
        <w:t>应将梯度报价计入合同中，如就餐人数超过本次报价最高人数的20%所增加辅助岗位和人数及相关费用应在本次报价中明确说明。</w:t>
      </w:r>
    </w:p>
    <w:p>
      <w:pPr>
        <w:rPr>
          <w:rFonts w:hint="eastAsia"/>
          <w:highlight w:val="none"/>
        </w:rPr>
      </w:pPr>
    </w:p>
    <w:p>
      <w:pPr>
        <w:pageBreakBefore w:val="0"/>
        <w:kinsoku/>
        <w:wordWrap/>
        <w:overflowPunct/>
        <w:topLinePunct w:val="0"/>
        <w:bidi w:val="0"/>
        <w:snapToGrid/>
        <w:spacing w:after="0" w:line="360" w:lineRule="auto"/>
        <w:ind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名称（公章）：</w:t>
      </w: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lang w:val="en-US"/>
        </w:rPr>
      </w:pPr>
    </w:p>
    <w:p>
      <w:pPr>
        <w:pageBreakBefore w:val="0"/>
        <w:tabs>
          <w:tab w:val="left" w:pos="10605"/>
        </w:tabs>
        <w:kinsoku/>
        <w:wordWrap/>
        <w:overflowPunct/>
        <w:topLinePunct w:val="0"/>
        <w:bidi w:val="0"/>
        <w:snapToGrid/>
        <w:spacing w:after="0" w:line="360" w:lineRule="auto"/>
        <w:ind w:right="653" w:firstLine="480" w:firstLineChars="200"/>
        <w:contextualSpacing/>
        <w:textAlignment w:val="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代表签字：</w:t>
      </w:r>
      <w:r>
        <w:rPr>
          <w:rFonts w:hint="eastAsia" w:ascii="宋体" w:hAnsi="宋体" w:eastAsia="宋体" w:cs="宋体"/>
          <w:color w:val="auto"/>
          <w:sz w:val="24"/>
          <w:highlight w:val="none"/>
          <w:u w:val="single"/>
        </w:rPr>
        <w:t xml:space="preserve">        </w:t>
      </w:r>
    </w:p>
    <w:p>
      <w:pPr>
        <w:pStyle w:val="26"/>
        <w:pageBreakBefore w:val="0"/>
        <w:kinsoku/>
        <w:wordWrap/>
        <w:overflowPunct/>
        <w:topLinePunct w:val="0"/>
        <w:bidi w:val="0"/>
        <w:snapToGrid/>
        <w:spacing w:after="0" w:line="360" w:lineRule="auto"/>
        <w:textAlignment w:val="auto"/>
        <w:rPr>
          <w:rFonts w:hint="eastAsia" w:ascii="宋体" w:hAnsi="宋体" w:eastAsia="宋体" w:cs="宋体"/>
          <w:color w:val="auto"/>
          <w:highlight w:val="none"/>
          <w:lang w:val="en-US"/>
        </w:rPr>
      </w:pPr>
    </w:p>
    <w:p>
      <w:pPr>
        <w:pageBreakBefore w:val="0"/>
        <w:kinsoku/>
        <w:wordWrap/>
        <w:overflowPunct/>
        <w:topLinePunct w:val="0"/>
        <w:bidi w:val="0"/>
        <w:snapToGrid/>
        <w:spacing w:after="0"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pageBreakBefore w:val="0"/>
        <w:widowControl/>
        <w:kinsoku/>
        <w:wordWrap/>
        <w:overflowPunct/>
        <w:topLinePunct w:val="0"/>
        <w:bidi w:val="0"/>
        <w:snapToGrid/>
        <w:spacing w:after="0" w:line="360" w:lineRule="auto"/>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overflowPunct/>
        <w:topLinePunct w:val="0"/>
        <w:bidi w:val="0"/>
        <w:snapToGrid/>
        <w:spacing w:after="0" w:line="360" w:lineRule="auto"/>
        <w:jc w:val="left"/>
        <w:textAlignment w:val="auto"/>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附件4</w:t>
      </w:r>
      <w:r>
        <w:rPr>
          <w:rFonts w:hint="eastAsia" w:ascii="宋体" w:hAnsi="宋体" w:eastAsia="宋体" w:cs="宋体"/>
          <w:bCs/>
          <w:color w:val="auto"/>
          <w:sz w:val="24"/>
          <w:highlight w:val="none"/>
        </w:rPr>
        <w:t>（该表格仅供成交供应商在履约合同后使用）</w:t>
      </w:r>
    </w:p>
    <w:p>
      <w:pPr>
        <w:pageBreakBefore w:val="0"/>
        <w:kinsoku/>
        <w:wordWrap/>
        <w:overflowPunct/>
        <w:topLinePunct w:val="0"/>
        <w:bidi w:val="0"/>
        <w:snapToGrid/>
        <w:spacing w:after="0" w:line="360" w:lineRule="auto"/>
        <w:jc w:val="center"/>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验收报告</w:t>
      </w:r>
    </w:p>
    <w:tbl>
      <w:tblPr>
        <w:tblStyle w:val="17"/>
        <w:tblW w:w="8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314"/>
        <w:gridCol w:w="3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8332" w:type="dxa"/>
            <w:gridSpan w:val="3"/>
            <w:vAlign w:val="center"/>
          </w:tcPr>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项目名称：                         （合同编号：SHGP-20</w:t>
            </w:r>
            <w:r>
              <w:rPr>
                <w:rFonts w:hint="eastAsia" w:ascii="宋体" w:hAnsi="宋体" w:eastAsia="宋体" w:cs="宋体"/>
                <w:bCs/>
                <w:color w:val="auto"/>
                <w:sz w:val="24"/>
                <w:highlight w:val="none"/>
                <w:lang w:val="en-US" w:eastAsia="zh-CN"/>
              </w:rPr>
              <w:t>21</w:t>
            </w:r>
            <w:r>
              <w:rPr>
                <w:rFonts w:hint="eastAsia" w:ascii="宋体" w:hAnsi="宋体" w:eastAsia="宋体" w:cs="宋体"/>
                <w:bCs/>
                <w:color w:val="auto"/>
                <w:sz w:val="24"/>
                <w:highlight w:val="none"/>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031" w:type="dxa"/>
            <w:gridSpan w:val="2"/>
            <w:vAlign w:val="center"/>
          </w:tcPr>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采购内容:</w:t>
            </w:r>
          </w:p>
        </w:tc>
        <w:tc>
          <w:tcPr>
            <w:tcW w:w="3301" w:type="dxa"/>
            <w:vAlign w:val="center"/>
          </w:tcPr>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采购金额（大写）：   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332" w:type="dxa"/>
            <w:gridSpan w:val="3"/>
            <w:vAlign w:val="center"/>
          </w:tcPr>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5031" w:type="dxa"/>
            <w:gridSpan w:val="2"/>
            <w:vAlign w:val="center"/>
          </w:tcPr>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合同签订日期： </w:t>
            </w:r>
          </w:p>
        </w:tc>
        <w:tc>
          <w:tcPr>
            <w:tcW w:w="3301" w:type="dxa"/>
            <w:vAlign w:val="center"/>
          </w:tcPr>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验收日期：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4" w:hRule="atLeast"/>
          <w:jc w:val="center"/>
        </w:trPr>
        <w:tc>
          <w:tcPr>
            <w:tcW w:w="717" w:type="dxa"/>
            <w:vAlign w:val="center"/>
          </w:tcPr>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用</w:t>
            </w:r>
          </w:p>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户</w:t>
            </w:r>
          </w:p>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意</w:t>
            </w:r>
          </w:p>
          <w:p>
            <w:pPr>
              <w:pageBreakBefore w:val="0"/>
              <w:kinsoku/>
              <w:wordWrap/>
              <w:overflowPunct/>
              <w:topLinePunct w:val="0"/>
              <w:bidi w:val="0"/>
              <w:snapToGrid/>
              <w:spacing w:after="0"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见</w:t>
            </w:r>
          </w:p>
        </w:tc>
        <w:tc>
          <w:tcPr>
            <w:tcW w:w="7615" w:type="dxa"/>
            <w:gridSpan w:val="2"/>
            <w:vAlign w:val="center"/>
          </w:tcPr>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1、产品质量情况：   好□   一般□   差□ ；</w:t>
            </w: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2、合同履约情况：   好□   一般□   差□ ；</w:t>
            </w: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3、供应商服务情况： 好□   一般□   差□ ；</w:t>
            </w: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4、其他意见或情况：</w:t>
            </w: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经办人签字：                 甲方盖章：</w:t>
            </w:r>
          </w:p>
          <w:p>
            <w:pPr>
              <w:pageBreakBefore w:val="0"/>
              <w:kinsoku/>
              <w:wordWrap/>
              <w:overflowPunct/>
              <w:topLinePunct w:val="0"/>
              <w:bidi w:val="0"/>
              <w:snapToGrid/>
              <w:spacing w:after="0" w:line="360" w:lineRule="auto"/>
              <w:textAlignment w:val="auto"/>
              <w:rPr>
                <w:rFonts w:hint="eastAsia" w:ascii="宋体" w:hAnsi="宋体" w:eastAsia="宋体" w:cs="宋体"/>
                <w:bCs/>
                <w:color w:val="auto"/>
                <w:sz w:val="24"/>
                <w:highlight w:val="none"/>
              </w:rPr>
            </w:pPr>
          </w:p>
        </w:tc>
      </w:tr>
    </w:tbl>
    <w:p>
      <w:pPr>
        <w:pageBreakBefore w:val="0"/>
        <w:kinsoku/>
        <w:wordWrap/>
        <w:overflowPunct/>
        <w:topLinePunct w:val="0"/>
        <w:bidi w:val="0"/>
        <w:snapToGrid/>
        <w:spacing w:after="0" w:line="360" w:lineRule="auto"/>
        <w:jc w:val="right"/>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天津盛浩工程咨询有限公司</w:t>
      </w:r>
    </w:p>
    <w:p>
      <w:pPr>
        <w:pageBreakBefore w:val="0"/>
        <w:kinsoku/>
        <w:wordWrap/>
        <w:overflowPunct/>
        <w:topLinePunct w:val="0"/>
        <w:bidi w:val="0"/>
        <w:snapToGrid/>
        <w:spacing w:after="0" w:line="360" w:lineRule="auto"/>
        <w:textAlignment w:val="auto"/>
        <w:rPr>
          <w:rFonts w:hint="eastAsia" w:ascii="宋体" w:hAnsi="宋体" w:eastAsia="宋体" w:cs="宋体"/>
          <w:b/>
          <w:strike/>
          <w:color w:val="auto"/>
          <w:sz w:val="32"/>
          <w:szCs w:val="32"/>
          <w:highlight w:val="none"/>
        </w:rPr>
      </w:pPr>
    </w:p>
    <w:sectPr>
      <w:headerReference r:id="rId8"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7387216"/>
                            <w:docPartObj>
                              <w:docPartGallery w:val="autotext"/>
                            </w:docPartObj>
                          </w:sdtPr>
                          <w:sdtContent>
                            <w:p>
                              <w:pPr>
                                <w:pStyle w:val="9"/>
                                <w:jc w:val="center"/>
                              </w:pPr>
                            </w:p>
                          </w:sdtContent>
                        </w:sdt>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807387216"/>
                      <w:docPartObj>
                        <w:docPartGallery w:val="autotext"/>
                      </w:docPartObj>
                    </w:sdtPr>
                    <w:sdtContent>
                      <w:p>
                        <w:pPr>
                          <w:pStyle w:val="9"/>
                          <w:jc w:val="center"/>
                        </w:pPr>
                      </w:p>
                    </w:sdtContent>
                  </w:sdt>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80" w:firstLineChars="100"/>
      <w:jc w:val="both"/>
    </w:pPr>
    <w:r>
      <w:rPr>
        <w:rFonts w:hint="eastAsia"/>
        <w:lang w:val="en-US"/>
      </w:rPr>
      <w:drawing>
        <wp:anchor distT="0" distB="0" distL="114300" distR="114300" simplePos="0" relativeHeight="251661312" behindDoc="0" locked="0" layoutInCell="1" allowOverlap="1">
          <wp:simplePos x="0" y="0"/>
          <wp:positionH relativeFrom="column">
            <wp:posOffset>-52705</wp:posOffset>
          </wp:positionH>
          <wp:positionV relativeFrom="paragraph">
            <wp:posOffset>-9525</wp:posOffset>
          </wp:positionV>
          <wp:extent cx="167640" cy="160020"/>
          <wp:effectExtent l="0" t="0" r="381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 cy="160020"/>
                  </a:xfrm>
                  <a:prstGeom prst="rect">
                    <a:avLst/>
                  </a:prstGeom>
                </pic:spPr>
              </pic:pic>
            </a:graphicData>
          </a:graphic>
        </wp:anchor>
      </w:drawing>
    </w:r>
    <w:r>
      <w:rPr>
        <w:rFonts w:hint="eastAsia" w:ascii="宋体" w:hAnsi="宋体" w:cs="宋体"/>
      </w:rPr>
      <w:t>天津盛浩工程咨询</w:t>
    </w:r>
    <w:r>
      <w:rPr>
        <w:rFonts w:ascii="宋体" w:hAnsi="宋体" w:cs="宋体"/>
      </w:rPr>
      <w:t>有限公司</w:t>
    </w:r>
    <w:r>
      <w:rPr>
        <w:rFonts w:hint="eastAsia" w:ascii="宋体" w:hAnsi="宋体" w:cs="宋体"/>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80" w:firstLineChars="100"/>
      <w:jc w:val="both"/>
    </w:pPr>
    <w:r>
      <w:rPr>
        <w:rFonts w:hint="eastAsia"/>
        <w:lang w:val="en-US"/>
      </w:rPr>
      <w:drawing>
        <wp:anchor distT="0" distB="0" distL="114300" distR="114300" simplePos="0" relativeHeight="251664384" behindDoc="0" locked="0" layoutInCell="1" allowOverlap="1">
          <wp:simplePos x="0" y="0"/>
          <wp:positionH relativeFrom="column">
            <wp:posOffset>-52705</wp:posOffset>
          </wp:positionH>
          <wp:positionV relativeFrom="paragraph">
            <wp:posOffset>-9525</wp:posOffset>
          </wp:positionV>
          <wp:extent cx="167640" cy="160020"/>
          <wp:effectExtent l="0" t="0" r="381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 cy="160020"/>
                  </a:xfrm>
                  <a:prstGeom prst="rect">
                    <a:avLst/>
                  </a:prstGeom>
                </pic:spPr>
              </pic:pic>
            </a:graphicData>
          </a:graphic>
        </wp:anchor>
      </w:drawing>
    </w:r>
    <w:r>
      <w:rPr>
        <w:rFonts w:hint="eastAsia" w:ascii="宋体" w:hAnsi="宋体" w:cs="宋体"/>
      </w:rPr>
      <w:t>天津盛浩工程咨询</w:t>
    </w:r>
    <w:r>
      <w:rPr>
        <w:rFonts w:ascii="宋体" w:hAnsi="宋体" w:cs="宋体"/>
      </w:rPr>
      <w:t>有限公司</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180" w:firstLineChars="100"/>
      <w:jc w:val="both"/>
    </w:pPr>
    <w:r>
      <w:rPr>
        <w:rFonts w:hint="eastAsia"/>
        <w:lang w:val="en-US"/>
      </w:rPr>
      <w:drawing>
        <wp:anchor distT="0" distB="0" distL="114300" distR="114300" simplePos="0" relativeHeight="251665408" behindDoc="0" locked="0" layoutInCell="1" allowOverlap="1">
          <wp:simplePos x="0" y="0"/>
          <wp:positionH relativeFrom="column">
            <wp:posOffset>-52705</wp:posOffset>
          </wp:positionH>
          <wp:positionV relativeFrom="paragraph">
            <wp:posOffset>-9525</wp:posOffset>
          </wp:positionV>
          <wp:extent cx="167640" cy="160020"/>
          <wp:effectExtent l="0" t="0" r="381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 cy="160020"/>
                  </a:xfrm>
                  <a:prstGeom prst="rect">
                    <a:avLst/>
                  </a:prstGeom>
                </pic:spPr>
              </pic:pic>
            </a:graphicData>
          </a:graphic>
        </wp:anchor>
      </w:drawing>
    </w:r>
    <w:r>
      <w:rPr>
        <w:rFonts w:hint="eastAsia" w:ascii="宋体" w:hAnsi="宋体" w:cs="宋体"/>
      </w:rPr>
      <w:t>天津盛浩工程咨询</w:t>
    </w:r>
    <w:r>
      <w:rPr>
        <w:rFonts w:ascii="宋体" w:hAnsi="宋体" w:cs="宋体"/>
      </w:rPr>
      <w:t>有限公司</w:t>
    </w:r>
    <w:r>
      <w:rPr>
        <w:rFonts w:hint="eastAsia" w:ascii="宋体" w:hAnsi="宋体" w:cs="宋体"/>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059F5"/>
    <w:multiLevelType w:val="singleLevel"/>
    <w:tmpl w:val="814059F5"/>
    <w:lvl w:ilvl="0" w:tentative="0">
      <w:start w:val="1"/>
      <w:numFmt w:val="decimal"/>
      <w:suff w:val="nothing"/>
      <w:lvlText w:val="%1．"/>
      <w:lvlJc w:val="left"/>
      <w:pPr>
        <w:ind w:left="0" w:firstLine="400"/>
      </w:pPr>
      <w:rPr>
        <w:rFonts w:hint="default"/>
      </w:rPr>
    </w:lvl>
  </w:abstractNum>
  <w:abstractNum w:abstractNumId="1">
    <w:nsid w:val="915BE38D"/>
    <w:multiLevelType w:val="singleLevel"/>
    <w:tmpl w:val="915BE38D"/>
    <w:lvl w:ilvl="0" w:tentative="0">
      <w:start w:val="1"/>
      <w:numFmt w:val="chineseCounting"/>
      <w:suff w:val="nothing"/>
      <w:lvlText w:val="%1、"/>
      <w:lvlJc w:val="left"/>
      <w:pPr>
        <w:ind w:left="0" w:firstLine="420"/>
      </w:pPr>
      <w:rPr>
        <w:rFonts w:hint="eastAsia"/>
      </w:rPr>
    </w:lvl>
  </w:abstractNum>
  <w:abstractNum w:abstractNumId="2">
    <w:nsid w:val="96348996"/>
    <w:multiLevelType w:val="singleLevel"/>
    <w:tmpl w:val="96348996"/>
    <w:lvl w:ilvl="0" w:tentative="0">
      <w:start w:val="1"/>
      <w:numFmt w:val="decimal"/>
      <w:suff w:val="nothing"/>
      <w:lvlText w:val="%1．"/>
      <w:lvlJc w:val="left"/>
      <w:pPr>
        <w:ind w:left="0" w:firstLine="400"/>
      </w:pPr>
      <w:rPr>
        <w:rFonts w:hint="default"/>
      </w:rPr>
    </w:lvl>
  </w:abstractNum>
  <w:abstractNum w:abstractNumId="3">
    <w:nsid w:val="9BAB1AD5"/>
    <w:multiLevelType w:val="singleLevel"/>
    <w:tmpl w:val="9BAB1AD5"/>
    <w:lvl w:ilvl="0" w:tentative="0">
      <w:start w:val="1"/>
      <w:numFmt w:val="decimal"/>
      <w:suff w:val="nothing"/>
      <w:lvlText w:val="（%1）"/>
      <w:lvlJc w:val="left"/>
      <w:pPr>
        <w:ind w:left="0" w:firstLine="403"/>
      </w:pPr>
      <w:rPr>
        <w:rFonts w:hint="default"/>
      </w:rPr>
    </w:lvl>
  </w:abstractNum>
  <w:abstractNum w:abstractNumId="4">
    <w:nsid w:val="A7A2CA14"/>
    <w:multiLevelType w:val="singleLevel"/>
    <w:tmpl w:val="A7A2CA14"/>
    <w:lvl w:ilvl="0" w:tentative="0">
      <w:start w:val="1"/>
      <w:numFmt w:val="decimal"/>
      <w:suff w:val="nothing"/>
      <w:lvlText w:val="%1．"/>
      <w:lvlJc w:val="left"/>
      <w:pPr>
        <w:ind w:left="0" w:firstLine="400"/>
      </w:pPr>
      <w:rPr>
        <w:rFonts w:hint="default"/>
      </w:rPr>
    </w:lvl>
  </w:abstractNum>
  <w:abstractNum w:abstractNumId="5">
    <w:nsid w:val="AD8E5E1F"/>
    <w:multiLevelType w:val="singleLevel"/>
    <w:tmpl w:val="AD8E5E1F"/>
    <w:lvl w:ilvl="0" w:tentative="0">
      <w:start w:val="1"/>
      <w:numFmt w:val="decimal"/>
      <w:suff w:val="nothing"/>
      <w:lvlText w:val="%1"/>
      <w:lvlJc w:val="left"/>
      <w:pPr>
        <w:ind w:left="0" w:firstLine="0"/>
      </w:pPr>
      <w:rPr>
        <w:rFonts w:hint="default"/>
      </w:rPr>
    </w:lvl>
  </w:abstractNum>
  <w:abstractNum w:abstractNumId="6">
    <w:nsid w:val="B5819868"/>
    <w:multiLevelType w:val="singleLevel"/>
    <w:tmpl w:val="B5819868"/>
    <w:lvl w:ilvl="0" w:tentative="0">
      <w:start w:val="1"/>
      <w:numFmt w:val="decimal"/>
      <w:suff w:val="nothing"/>
      <w:lvlText w:val="%1．"/>
      <w:lvlJc w:val="left"/>
      <w:pPr>
        <w:ind w:left="0" w:firstLine="400"/>
      </w:pPr>
      <w:rPr>
        <w:rFonts w:hint="default"/>
      </w:rPr>
    </w:lvl>
  </w:abstractNum>
  <w:abstractNum w:abstractNumId="7">
    <w:nsid w:val="BF288417"/>
    <w:multiLevelType w:val="singleLevel"/>
    <w:tmpl w:val="BF288417"/>
    <w:lvl w:ilvl="0" w:tentative="0">
      <w:start w:val="1"/>
      <w:numFmt w:val="decimal"/>
      <w:suff w:val="nothing"/>
      <w:lvlText w:val="%1．"/>
      <w:lvlJc w:val="left"/>
      <w:pPr>
        <w:ind w:left="0" w:firstLine="400"/>
      </w:pPr>
      <w:rPr>
        <w:rFonts w:hint="default"/>
      </w:rPr>
    </w:lvl>
  </w:abstractNum>
  <w:abstractNum w:abstractNumId="8">
    <w:nsid w:val="C8E8553B"/>
    <w:multiLevelType w:val="singleLevel"/>
    <w:tmpl w:val="C8E8553B"/>
    <w:lvl w:ilvl="0" w:tentative="0">
      <w:start w:val="1"/>
      <w:numFmt w:val="chineseCounting"/>
      <w:suff w:val="nothing"/>
      <w:lvlText w:val="（%1）"/>
      <w:lvlJc w:val="left"/>
      <w:pPr>
        <w:ind w:left="0" w:firstLine="420"/>
      </w:pPr>
      <w:rPr>
        <w:rFonts w:hint="eastAsia"/>
        <w:b/>
        <w:bCs/>
      </w:rPr>
    </w:lvl>
  </w:abstractNum>
  <w:abstractNum w:abstractNumId="9">
    <w:nsid w:val="C90C77DF"/>
    <w:multiLevelType w:val="singleLevel"/>
    <w:tmpl w:val="C90C77DF"/>
    <w:lvl w:ilvl="0" w:tentative="0">
      <w:start w:val="1"/>
      <w:numFmt w:val="decimal"/>
      <w:suff w:val="nothing"/>
      <w:lvlText w:val="%1．"/>
      <w:lvlJc w:val="left"/>
      <w:pPr>
        <w:ind w:left="0" w:firstLine="400"/>
      </w:pPr>
      <w:rPr>
        <w:rFonts w:hint="default"/>
      </w:rPr>
    </w:lvl>
  </w:abstractNum>
  <w:abstractNum w:abstractNumId="10">
    <w:nsid w:val="CFBF93A8"/>
    <w:multiLevelType w:val="singleLevel"/>
    <w:tmpl w:val="CFBF93A8"/>
    <w:lvl w:ilvl="0" w:tentative="0">
      <w:start w:val="1"/>
      <w:numFmt w:val="decimal"/>
      <w:suff w:val="nothing"/>
      <w:lvlText w:val="%1．"/>
      <w:lvlJc w:val="left"/>
      <w:pPr>
        <w:ind w:left="0" w:firstLine="400"/>
      </w:pPr>
      <w:rPr>
        <w:rFonts w:hint="default"/>
      </w:rPr>
    </w:lvl>
  </w:abstractNum>
  <w:abstractNum w:abstractNumId="11">
    <w:nsid w:val="085AB7CC"/>
    <w:multiLevelType w:val="singleLevel"/>
    <w:tmpl w:val="085AB7CC"/>
    <w:lvl w:ilvl="0" w:tentative="0">
      <w:start w:val="1"/>
      <w:numFmt w:val="decimal"/>
      <w:suff w:val="nothing"/>
      <w:lvlText w:val="%1．"/>
      <w:lvlJc w:val="left"/>
      <w:pPr>
        <w:ind w:left="0" w:firstLine="400"/>
      </w:pPr>
      <w:rPr>
        <w:rFonts w:hint="default"/>
      </w:rPr>
    </w:lvl>
  </w:abstractNum>
  <w:abstractNum w:abstractNumId="12">
    <w:nsid w:val="18CFBFAA"/>
    <w:multiLevelType w:val="singleLevel"/>
    <w:tmpl w:val="18CFBFAA"/>
    <w:lvl w:ilvl="0" w:tentative="0">
      <w:start w:val="1"/>
      <w:numFmt w:val="decimal"/>
      <w:suff w:val="nothing"/>
      <w:lvlText w:val="%1"/>
      <w:lvlJc w:val="left"/>
      <w:pPr>
        <w:tabs>
          <w:tab w:val="left" w:pos="0"/>
        </w:tabs>
        <w:ind w:left="0" w:firstLine="0"/>
      </w:pPr>
      <w:rPr>
        <w:rFonts w:hint="default"/>
      </w:rPr>
    </w:lvl>
  </w:abstractNum>
  <w:abstractNum w:abstractNumId="13">
    <w:nsid w:val="32B43108"/>
    <w:multiLevelType w:val="singleLevel"/>
    <w:tmpl w:val="32B43108"/>
    <w:lvl w:ilvl="0" w:tentative="0">
      <w:start w:val="1"/>
      <w:numFmt w:val="decimal"/>
      <w:suff w:val="nothing"/>
      <w:lvlText w:val="%1．"/>
      <w:lvlJc w:val="left"/>
      <w:pPr>
        <w:ind w:left="0" w:firstLine="400"/>
      </w:pPr>
      <w:rPr>
        <w:rFonts w:hint="default"/>
      </w:rPr>
    </w:lvl>
  </w:abstractNum>
  <w:abstractNum w:abstractNumId="14">
    <w:nsid w:val="4ACD86E1"/>
    <w:multiLevelType w:val="singleLevel"/>
    <w:tmpl w:val="4ACD86E1"/>
    <w:lvl w:ilvl="0" w:tentative="0">
      <w:start w:val="1"/>
      <w:numFmt w:val="chineseCounting"/>
      <w:suff w:val="nothing"/>
      <w:lvlText w:val="%1、"/>
      <w:lvlJc w:val="left"/>
      <w:pPr>
        <w:ind w:left="0" w:firstLine="420"/>
      </w:pPr>
      <w:rPr>
        <w:rFonts w:hint="eastAsia"/>
      </w:rPr>
    </w:lvl>
  </w:abstractNum>
  <w:abstractNum w:abstractNumId="15">
    <w:nsid w:val="5A4DE47C"/>
    <w:multiLevelType w:val="singleLevel"/>
    <w:tmpl w:val="5A4DE47C"/>
    <w:lvl w:ilvl="0" w:tentative="0">
      <w:start w:val="1"/>
      <w:numFmt w:val="decimal"/>
      <w:suff w:val="space"/>
      <w:lvlText w:val="%1."/>
      <w:lvlJc w:val="left"/>
    </w:lvl>
  </w:abstractNum>
  <w:abstractNum w:abstractNumId="16">
    <w:nsid w:val="5E990B87"/>
    <w:multiLevelType w:val="singleLevel"/>
    <w:tmpl w:val="5E990B87"/>
    <w:lvl w:ilvl="0" w:tentative="0">
      <w:start w:val="1"/>
      <w:numFmt w:val="decimal"/>
      <w:suff w:val="nothing"/>
      <w:lvlText w:val="（%1）"/>
      <w:lvlJc w:val="left"/>
    </w:lvl>
  </w:abstractNum>
  <w:abstractNum w:abstractNumId="17">
    <w:nsid w:val="75CBDD41"/>
    <w:multiLevelType w:val="singleLevel"/>
    <w:tmpl w:val="75CBDD41"/>
    <w:lvl w:ilvl="0" w:tentative="0">
      <w:start w:val="1"/>
      <w:numFmt w:val="decimal"/>
      <w:suff w:val="nothing"/>
      <w:lvlText w:val="%1．"/>
      <w:lvlJc w:val="left"/>
      <w:pPr>
        <w:ind w:left="0" w:firstLine="400"/>
      </w:pPr>
      <w:rPr>
        <w:rFonts w:hint="default"/>
      </w:rPr>
    </w:lvl>
  </w:abstractNum>
  <w:num w:numId="1">
    <w:abstractNumId w:val="14"/>
  </w:num>
  <w:num w:numId="2">
    <w:abstractNumId w:val="11"/>
  </w:num>
  <w:num w:numId="3">
    <w:abstractNumId w:val="17"/>
  </w:num>
  <w:num w:numId="4">
    <w:abstractNumId w:val="13"/>
  </w:num>
  <w:num w:numId="5">
    <w:abstractNumId w:val="3"/>
  </w:num>
  <w:num w:numId="6">
    <w:abstractNumId w:val="0"/>
  </w:num>
  <w:num w:numId="7">
    <w:abstractNumId w:val="7"/>
  </w:num>
  <w:num w:numId="8">
    <w:abstractNumId w:val="4"/>
  </w:num>
  <w:num w:numId="9">
    <w:abstractNumId w:val="6"/>
  </w:num>
  <w:num w:numId="10">
    <w:abstractNumId w:val="9"/>
  </w:num>
  <w:num w:numId="11">
    <w:abstractNumId w:val="16"/>
  </w:num>
  <w:num w:numId="12">
    <w:abstractNumId w:val="1"/>
  </w:num>
  <w:num w:numId="13">
    <w:abstractNumId w:val="2"/>
  </w:num>
  <w:num w:numId="14">
    <w:abstractNumId w:val="10"/>
  </w:num>
  <w:num w:numId="15">
    <w:abstractNumId w:val="12"/>
  </w:num>
  <w:num w:numId="16">
    <w:abstractNumId w:val="5"/>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16EC8"/>
    <w:rsid w:val="00003691"/>
    <w:rsid w:val="000337C1"/>
    <w:rsid w:val="000473C5"/>
    <w:rsid w:val="00064A1D"/>
    <w:rsid w:val="00070621"/>
    <w:rsid w:val="00076E9C"/>
    <w:rsid w:val="000A68ED"/>
    <w:rsid w:val="000B4BCD"/>
    <w:rsid w:val="000C71D7"/>
    <w:rsid w:val="000D3843"/>
    <w:rsid w:val="000E5AA0"/>
    <w:rsid w:val="000F3E1D"/>
    <w:rsid w:val="00106061"/>
    <w:rsid w:val="0015030C"/>
    <w:rsid w:val="00152798"/>
    <w:rsid w:val="0017220D"/>
    <w:rsid w:val="001A09C2"/>
    <w:rsid w:val="001A2A68"/>
    <w:rsid w:val="001B7218"/>
    <w:rsid w:val="001C3731"/>
    <w:rsid w:val="00216DB6"/>
    <w:rsid w:val="00225E17"/>
    <w:rsid w:val="0023573E"/>
    <w:rsid w:val="002432EE"/>
    <w:rsid w:val="002579F4"/>
    <w:rsid w:val="00264DE2"/>
    <w:rsid w:val="00265524"/>
    <w:rsid w:val="00265958"/>
    <w:rsid w:val="00265EA4"/>
    <w:rsid w:val="00267FED"/>
    <w:rsid w:val="00275094"/>
    <w:rsid w:val="002759D0"/>
    <w:rsid w:val="00295C3E"/>
    <w:rsid w:val="002C1E4C"/>
    <w:rsid w:val="002C2491"/>
    <w:rsid w:val="002C58B8"/>
    <w:rsid w:val="002D4BF9"/>
    <w:rsid w:val="003001F0"/>
    <w:rsid w:val="00305050"/>
    <w:rsid w:val="0031752D"/>
    <w:rsid w:val="0032591A"/>
    <w:rsid w:val="00343D90"/>
    <w:rsid w:val="003503C4"/>
    <w:rsid w:val="00351DE0"/>
    <w:rsid w:val="00371DE9"/>
    <w:rsid w:val="00374BF3"/>
    <w:rsid w:val="00383EEE"/>
    <w:rsid w:val="00384373"/>
    <w:rsid w:val="00386CAD"/>
    <w:rsid w:val="003A2554"/>
    <w:rsid w:val="003B3A83"/>
    <w:rsid w:val="003B7065"/>
    <w:rsid w:val="003D4AA2"/>
    <w:rsid w:val="003F35B8"/>
    <w:rsid w:val="003F371C"/>
    <w:rsid w:val="003F4E07"/>
    <w:rsid w:val="00402964"/>
    <w:rsid w:val="004040E3"/>
    <w:rsid w:val="00424725"/>
    <w:rsid w:val="0043588D"/>
    <w:rsid w:val="00435AF1"/>
    <w:rsid w:val="00457B2E"/>
    <w:rsid w:val="00463986"/>
    <w:rsid w:val="00477D16"/>
    <w:rsid w:val="004842BE"/>
    <w:rsid w:val="00496AE1"/>
    <w:rsid w:val="004A42EA"/>
    <w:rsid w:val="004C2FA4"/>
    <w:rsid w:val="004D70F2"/>
    <w:rsid w:val="004E3279"/>
    <w:rsid w:val="005027A4"/>
    <w:rsid w:val="00503176"/>
    <w:rsid w:val="005208BC"/>
    <w:rsid w:val="00525E1D"/>
    <w:rsid w:val="00547A7E"/>
    <w:rsid w:val="00550EA0"/>
    <w:rsid w:val="005524DA"/>
    <w:rsid w:val="00561721"/>
    <w:rsid w:val="00575F7D"/>
    <w:rsid w:val="00584B6E"/>
    <w:rsid w:val="005A3E2A"/>
    <w:rsid w:val="005A492E"/>
    <w:rsid w:val="005B1EFF"/>
    <w:rsid w:val="005B74D8"/>
    <w:rsid w:val="005E2B7E"/>
    <w:rsid w:val="005E2BDD"/>
    <w:rsid w:val="005F13C7"/>
    <w:rsid w:val="005F56FD"/>
    <w:rsid w:val="006112B9"/>
    <w:rsid w:val="00631DE6"/>
    <w:rsid w:val="00641C97"/>
    <w:rsid w:val="00666651"/>
    <w:rsid w:val="006C0EAA"/>
    <w:rsid w:val="006C4FE2"/>
    <w:rsid w:val="006C5A1B"/>
    <w:rsid w:val="006D6EFA"/>
    <w:rsid w:val="006E778A"/>
    <w:rsid w:val="00700C4E"/>
    <w:rsid w:val="007220C4"/>
    <w:rsid w:val="00725358"/>
    <w:rsid w:val="0072727F"/>
    <w:rsid w:val="00762F4F"/>
    <w:rsid w:val="00790DEA"/>
    <w:rsid w:val="007A4630"/>
    <w:rsid w:val="007B2C53"/>
    <w:rsid w:val="007C1EA5"/>
    <w:rsid w:val="007C5A68"/>
    <w:rsid w:val="007E54EF"/>
    <w:rsid w:val="007F34B1"/>
    <w:rsid w:val="00803DC8"/>
    <w:rsid w:val="00817498"/>
    <w:rsid w:val="00817B5B"/>
    <w:rsid w:val="008365E7"/>
    <w:rsid w:val="00843181"/>
    <w:rsid w:val="00846958"/>
    <w:rsid w:val="00864125"/>
    <w:rsid w:val="0087349D"/>
    <w:rsid w:val="008775AA"/>
    <w:rsid w:val="00887BAF"/>
    <w:rsid w:val="008905C6"/>
    <w:rsid w:val="00894B01"/>
    <w:rsid w:val="008B0793"/>
    <w:rsid w:val="008B2BFC"/>
    <w:rsid w:val="008E2805"/>
    <w:rsid w:val="008F7E4D"/>
    <w:rsid w:val="00905C9D"/>
    <w:rsid w:val="00927AB5"/>
    <w:rsid w:val="0094079E"/>
    <w:rsid w:val="00956651"/>
    <w:rsid w:val="009571DA"/>
    <w:rsid w:val="00985305"/>
    <w:rsid w:val="00985D2C"/>
    <w:rsid w:val="00990DF2"/>
    <w:rsid w:val="00995352"/>
    <w:rsid w:val="009A0260"/>
    <w:rsid w:val="009E744E"/>
    <w:rsid w:val="009F5EF4"/>
    <w:rsid w:val="00A10903"/>
    <w:rsid w:val="00A2220F"/>
    <w:rsid w:val="00A26799"/>
    <w:rsid w:val="00A55CF7"/>
    <w:rsid w:val="00A9093C"/>
    <w:rsid w:val="00A91336"/>
    <w:rsid w:val="00A93C4C"/>
    <w:rsid w:val="00AA6D03"/>
    <w:rsid w:val="00AC2DDE"/>
    <w:rsid w:val="00AC3F9D"/>
    <w:rsid w:val="00AC7671"/>
    <w:rsid w:val="00B07A94"/>
    <w:rsid w:val="00B12589"/>
    <w:rsid w:val="00B23F45"/>
    <w:rsid w:val="00B340C2"/>
    <w:rsid w:val="00B43838"/>
    <w:rsid w:val="00B635FA"/>
    <w:rsid w:val="00B80C1E"/>
    <w:rsid w:val="00B818FE"/>
    <w:rsid w:val="00B85ECA"/>
    <w:rsid w:val="00BA3E50"/>
    <w:rsid w:val="00BA76E4"/>
    <w:rsid w:val="00BB1FAA"/>
    <w:rsid w:val="00BB21E3"/>
    <w:rsid w:val="00BB3A43"/>
    <w:rsid w:val="00BC5AF8"/>
    <w:rsid w:val="00C1746E"/>
    <w:rsid w:val="00C17EC1"/>
    <w:rsid w:val="00C30C42"/>
    <w:rsid w:val="00C45682"/>
    <w:rsid w:val="00C5276E"/>
    <w:rsid w:val="00C86D54"/>
    <w:rsid w:val="00C92FF9"/>
    <w:rsid w:val="00C94AF6"/>
    <w:rsid w:val="00C97375"/>
    <w:rsid w:val="00CB0FE1"/>
    <w:rsid w:val="00CC384B"/>
    <w:rsid w:val="00CC3BDB"/>
    <w:rsid w:val="00CC73A5"/>
    <w:rsid w:val="00CD5660"/>
    <w:rsid w:val="00CE18EA"/>
    <w:rsid w:val="00CE1EB3"/>
    <w:rsid w:val="00D07B34"/>
    <w:rsid w:val="00D257C2"/>
    <w:rsid w:val="00D4190E"/>
    <w:rsid w:val="00D716C4"/>
    <w:rsid w:val="00D72B8A"/>
    <w:rsid w:val="00D737B1"/>
    <w:rsid w:val="00D85B27"/>
    <w:rsid w:val="00DE0D25"/>
    <w:rsid w:val="00E101FF"/>
    <w:rsid w:val="00E33429"/>
    <w:rsid w:val="00E60125"/>
    <w:rsid w:val="00E63FD4"/>
    <w:rsid w:val="00E761CB"/>
    <w:rsid w:val="00E80EAB"/>
    <w:rsid w:val="00EA08A1"/>
    <w:rsid w:val="00EC5622"/>
    <w:rsid w:val="00EE200E"/>
    <w:rsid w:val="00F11AC8"/>
    <w:rsid w:val="00F24DD0"/>
    <w:rsid w:val="00F3300A"/>
    <w:rsid w:val="00F46A75"/>
    <w:rsid w:val="00F50830"/>
    <w:rsid w:val="00F54725"/>
    <w:rsid w:val="00F622AB"/>
    <w:rsid w:val="00F63D78"/>
    <w:rsid w:val="00F645C3"/>
    <w:rsid w:val="00FA72D9"/>
    <w:rsid w:val="00FC0348"/>
    <w:rsid w:val="00FD0EC9"/>
    <w:rsid w:val="00FE5609"/>
    <w:rsid w:val="00FF271B"/>
    <w:rsid w:val="01743371"/>
    <w:rsid w:val="01EB218A"/>
    <w:rsid w:val="029E693F"/>
    <w:rsid w:val="02F6447F"/>
    <w:rsid w:val="03413FDA"/>
    <w:rsid w:val="04210762"/>
    <w:rsid w:val="055A2153"/>
    <w:rsid w:val="0595134E"/>
    <w:rsid w:val="0656132E"/>
    <w:rsid w:val="06B96F6C"/>
    <w:rsid w:val="06FE6866"/>
    <w:rsid w:val="07CC2A44"/>
    <w:rsid w:val="080D21EE"/>
    <w:rsid w:val="085B1E2E"/>
    <w:rsid w:val="090951AA"/>
    <w:rsid w:val="0A0F39C5"/>
    <w:rsid w:val="0AEB26FA"/>
    <w:rsid w:val="0B4F6EA8"/>
    <w:rsid w:val="0C742DCC"/>
    <w:rsid w:val="0F872A91"/>
    <w:rsid w:val="10A16EC8"/>
    <w:rsid w:val="10BE3D98"/>
    <w:rsid w:val="11634CC6"/>
    <w:rsid w:val="11F077FD"/>
    <w:rsid w:val="12BF1974"/>
    <w:rsid w:val="12EC0109"/>
    <w:rsid w:val="132F3447"/>
    <w:rsid w:val="141E6D69"/>
    <w:rsid w:val="14625A78"/>
    <w:rsid w:val="15886960"/>
    <w:rsid w:val="15937BB6"/>
    <w:rsid w:val="162F2E41"/>
    <w:rsid w:val="16E10725"/>
    <w:rsid w:val="16EC40D7"/>
    <w:rsid w:val="1857476A"/>
    <w:rsid w:val="18F40EA7"/>
    <w:rsid w:val="19612878"/>
    <w:rsid w:val="1ACB40D3"/>
    <w:rsid w:val="1C825F1B"/>
    <w:rsid w:val="1DDA2D9B"/>
    <w:rsid w:val="1E345BA8"/>
    <w:rsid w:val="1F8A09A7"/>
    <w:rsid w:val="21EE5A6D"/>
    <w:rsid w:val="22000B2E"/>
    <w:rsid w:val="22DA02AC"/>
    <w:rsid w:val="235F5096"/>
    <w:rsid w:val="23DB1C8B"/>
    <w:rsid w:val="2447034C"/>
    <w:rsid w:val="250C36EB"/>
    <w:rsid w:val="25392FC0"/>
    <w:rsid w:val="270C0F3E"/>
    <w:rsid w:val="273E0CEF"/>
    <w:rsid w:val="286F083B"/>
    <w:rsid w:val="28A178B9"/>
    <w:rsid w:val="2AF1411A"/>
    <w:rsid w:val="2B903A44"/>
    <w:rsid w:val="2C8E66E8"/>
    <w:rsid w:val="2E1B3380"/>
    <w:rsid w:val="2EBD6EBC"/>
    <w:rsid w:val="2F061489"/>
    <w:rsid w:val="30DD7AF1"/>
    <w:rsid w:val="316220EA"/>
    <w:rsid w:val="316C0993"/>
    <w:rsid w:val="32FB2521"/>
    <w:rsid w:val="34103509"/>
    <w:rsid w:val="3414015D"/>
    <w:rsid w:val="343D42E2"/>
    <w:rsid w:val="347F56D1"/>
    <w:rsid w:val="3518010B"/>
    <w:rsid w:val="36B42E02"/>
    <w:rsid w:val="36E87228"/>
    <w:rsid w:val="38B019E2"/>
    <w:rsid w:val="38BC6706"/>
    <w:rsid w:val="38C627A7"/>
    <w:rsid w:val="39004001"/>
    <w:rsid w:val="3A981E6F"/>
    <w:rsid w:val="3BD50EC7"/>
    <w:rsid w:val="3BD737D1"/>
    <w:rsid w:val="3D813B1B"/>
    <w:rsid w:val="3D9870C2"/>
    <w:rsid w:val="3DED67CF"/>
    <w:rsid w:val="3E55351E"/>
    <w:rsid w:val="3FB216D2"/>
    <w:rsid w:val="4135223C"/>
    <w:rsid w:val="427029E5"/>
    <w:rsid w:val="42D812E5"/>
    <w:rsid w:val="42EF4305"/>
    <w:rsid w:val="46990263"/>
    <w:rsid w:val="47990CC2"/>
    <w:rsid w:val="47FD54AB"/>
    <w:rsid w:val="48B22102"/>
    <w:rsid w:val="490477BD"/>
    <w:rsid w:val="49D97CC6"/>
    <w:rsid w:val="4AA83CEA"/>
    <w:rsid w:val="4B6B3E32"/>
    <w:rsid w:val="4B7D654D"/>
    <w:rsid w:val="4BE335B5"/>
    <w:rsid w:val="4C262FE1"/>
    <w:rsid w:val="4D525A63"/>
    <w:rsid w:val="4DBD04D9"/>
    <w:rsid w:val="4E985CE0"/>
    <w:rsid w:val="4F646DF3"/>
    <w:rsid w:val="4F8423B3"/>
    <w:rsid w:val="4FC3015F"/>
    <w:rsid w:val="50B066C2"/>
    <w:rsid w:val="50D42424"/>
    <w:rsid w:val="51262915"/>
    <w:rsid w:val="51B05117"/>
    <w:rsid w:val="52A26E00"/>
    <w:rsid w:val="52F2092E"/>
    <w:rsid w:val="538E51BC"/>
    <w:rsid w:val="53BD34A1"/>
    <w:rsid w:val="540238D7"/>
    <w:rsid w:val="542B6D2D"/>
    <w:rsid w:val="545639DB"/>
    <w:rsid w:val="54D6382F"/>
    <w:rsid w:val="54E81985"/>
    <w:rsid w:val="554B34C5"/>
    <w:rsid w:val="55583265"/>
    <w:rsid w:val="557B7027"/>
    <w:rsid w:val="56140BEA"/>
    <w:rsid w:val="56FB1E0A"/>
    <w:rsid w:val="57000688"/>
    <w:rsid w:val="576961D4"/>
    <w:rsid w:val="588B4E51"/>
    <w:rsid w:val="59092800"/>
    <w:rsid w:val="5A7C6D4D"/>
    <w:rsid w:val="5BB67A08"/>
    <w:rsid w:val="5C506387"/>
    <w:rsid w:val="5C86635B"/>
    <w:rsid w:val="5E371FF0"/>
    <w:rsid w:val="5F8370CF"/>
    <w:rsid w:val="5FB705C4"/>
    <w:rsid w:val="60597F1F"/>
    <w:rsid w:val="61236A44"/>
    <w:rsid w:val="617945E1"/>
    <w:rsid w:val="61DB637A"/>
    <w:rsid w:val="637B4982"/>
    <w:rsid w:val="65EA618F"/>
    <w:rsid w:val="66BA29FC"/>
    <w:rsid w:val="6737453B"/>
    <w:rsid w:val="678F1FCA"/>
    <w:rsid w:val="67DF69CC"/>
    <w:rsid w:val="6953346D"/>
    <w:rsid w:val="6A92269B"/>
    <w:rsid w:val="6ADA019C"/>
    <w:rsid w:val="6B4B5ED0"/>
    <w:rsid w:val="6BC60D01"/>
    <w:rsid w:val="6C5C416F"/>
    <w:rsid w:val="6CC11A8D"/>
    <w:rsid w:val="6D9A7083"/>
    <w:rsid w:val="6E0E0306"/>
    <w:rsid w:val="6E5E0220"/>
    <w:rsid w:val="6FCC60BE"/>
    <w:rsid w:val="707A2D06"/>
    <w:rsid w:val="70824F69"/>
    <w:rsid w:val="70DC4DC7"/>
    <w:rsid w:val="70E91C8B"/>
    <w:rsid w:val="711E4A32"/>
    <w:rsid w:val="73203426"/>
    <w:rsid w:val="734C5D53"/>
    <w:rsid w:val="73A65371"/>
    <w:rsid w:val="742D60FF"/>
    <w:rsid w:val="75B52F0A"/>
    <w:rsid w:val="75E736A3"/>
    <w:rsid w:val="78F8777F"/>
    <w:rsid w:val="79320EE3"/>
    <w:rsid w:val="794A270B"/>
    <w:rsid w:val="79FD4002"/>
    <w:rsid w:val="7B3A2A86"/>
    <w:rsid w:val="7B5521AB"/>
    <w:rsid w:val="7BA97359"/>
    <w:rsid w:val="7DFF3677"/>
    <w:rsid w:val="7E5D59FE"/>
    <w:rsid w:val="7E68639E"/>
    <w:rsid w:val="7EFF3954"/>
    <w:rsid w:val="7FD365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Times New Roman" w:hAnsi="Times New Roman" w:eastAsia="宋体" w:cs="Times New Roman"/>
      <w:kern w:val="2"/>
      <w:sz w:val="24"/>
      <w:szCs w:val="24"/>
      <w:lang w:val="en-US" w:eastAsia="zh-CN" w:bidi="ar-SA"/>
    </w:rPr>
  </w:style>
  <w:style w:type="paragraph" w:styleId="3">
    <w:name w:val="heading 1"/>
    <w:basedOn w:val="1"/>
    <w:next w:val="1"/>
    <w:link w:val="25"/>
    <w:qFormat/>
    <w:uiPriority w:val="0"/>
    <w:pPr>
      <w:keepNext/>
      <w:keepLines/>
      <w:spacing w:line="720" w:lineRule="auto"/>
      <w:jc w:val="center"/>
      <w:outlineLvl w:val="0"/>
    </w:pPr>
    <w:rPr>
      <w:b/>
      <w:bCs/>
      <w:kern w:val="44"/>
      <w:sz w:val="28"/>
      <w:szCs w:val="44"/>
    </w:rPr>
  </w:style>
  <w:style w:type="paragraph" w:styleId="4">
    <w:name w:val="heading 2"/>
    <w:basedOn w:val="1"/>
    <w:next w:val="1"/>
    <w:link w:val="24"/>
    <w:unhideWhenUsed/>
    <w:qFormat/>
    <w:uiPriority w:val="0"/>
    <w:pPr>
      <w:keepNext/>
      <w:keepLines/>
      <w:spacing w:line="500" w:lineRule="exact"/>
      <w:ind w:firstLine="1440" w:firstLineChars="200"/>
      <w:outlineLvl w:val="1"/>
    </w:pPr>
    <w:rPr>
      <w:rFonts w:ascii="Arial" w:hAnsi="Arial"/>
      <w:sz w:val="24"/>
    </w:rPr>
  </w:style>
  <w:style w:type="paragraph" w:styleId="5">
    <w:name w:val="heading 3"/>
    <w:basedOn w:val="1"/>
    <w:next w:val="1"/>
    <w:unhideWhenUsed/>
    <w:qFormat/>
    <w:uiPriority w:val="0"/>
    <w:pPr>
      <w:keepNext/>
      <w:keepLines/>
      <w:spacing w:beforeLines="0" w:beforeAutospacing="0" w:afterLines="0" w:afterAutospacing="0" w:line="360" w:lineRule="auto"/>
      <w:ind w:firstLine="560" w:firstLineChars="200"/>
      <w:outlineLvl w:val="2"/>
    </w:pPr>
    <w:rPr>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0"/>
    <w:pPr>
      <w:spacing w:line="360" w:lineRule="auto"/>
      <w:ind w:firstLine="0"/>
    </w:pPr>
    <w:rPr>
      <w:rFonts w:hint="eastAsia" w:ascii="Arial Unicode MS" w:hAnsi="Arial Unicode MS" w:cs="Arial Unicode MS"/>
      <w:color w:val="000000"/>
      <w:szCs w:val="32"/>
    </w:rPr>
  </w:style>
  <w:style w:type="paragraph" w:styleId="6">
    <w:name w:val="annotation text"/>
    <w:basedOn w:val="1"/>
    <w:link w:val="40"/>
    <w:qFormat/>
    <w:uiPriority w:val="0"/>
    <w:pPr>
      <w:jc w:val="left"/>
    </w:pPr>
  </w:style>
  <w:style w:type="paragraph" w:styleId="7">
    <w:name w:val="toc 3"/>
    <w:basedOn w:val="1"/>
    <w:next w:val="1"/>
    <w:uiPriority w:val="0"/>
    <w:pPr>
      <w:ind w:left="840" w:leftChars="400"/>
    </w:pPr>
  </w:style>
  <w:style w:type="paragraph" w:styleId="8">
    <w:name w:val="Balloon Text"/>
    <w:basedOn w:val="1"/>
    <w:link w:val="30"/>
    <w:qFormat/>
    <w:uiPriority w:val="0"/>
    <w:pPr>
      <w:spacing w:after="0"/>
    </w:pPr>
    <w:rPr>
      <w:sz w:val="18"/>
      <w:szCs w:val="18"/>
    </w:rPr>
  </w:style>
  <w:style w:type="paragraph" w:styleId="9">
    <w:name w:val="footer"/>
    <w:basedOn w:val="1"/>
    <w:link w:val="42"/>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lang w:val="zh-CN"/>
    </w:rPr>
  </w:style>
  <w:style w:type="paragraph" w:styleId="11">
    <w:name w:val="toc 1"/>
    <w:basedOn w:val="1"/>
    <w:next w:val="1"/>
    <w:qFormat/>
    <w:uiPriority w:val="39"/>
  </w:style>
  <w:style w:type="paragraph" w:styleId="12">
    <w:name w:val="Subtitle"/>
    <w:basedOn w:val="1"/>
    <w:next w:val="1"/>
    <w:qFormat/>
    <w:uiPriority w:val="0"/>
    <w:pPr>
      <w:spacing w:before="240" w:after="60" w:line="312" w:lineRule="auto"/>
      <w:jc w:val="center"/>
      <w:outlineLvl w:val="1"/>
    </w:pPr>
    <w:rPr>
      <w:rFonts w:ascii="Cambria" w:hAnsi="Cambria"/>
      <w:b/>
      <w:bCs/>
      <w:kern w:val="28"/>
      <w:sz w:val="32"/>
      <w:szCs w:val="32"/>
      <w:lang w:val="zh-CN"/>
    </w:rPr>
  </w:style>
  <w:style w:type="paragraph" w:styleId="13">
    <w:name w:val="toc 2"/>
    <w:basedOn w:val="1"/>
    <w:next w:val="1"/>
    <w:qFormat/>
    <w:uiPriority w:val="39"/>
    <w:pPr>
      <w:ind w:left="420" w:leftChars="200"/>
    </w:p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link w:val="41"/>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qFormat/>
    <w:uiPriority w:val="0"/>
    <w:rPr>
      <w:rFonts w:hint="eastAsia" w:ascii="宋体" w:hAnsi="宋体" w:eastAsia="宋体" w:cs="宋体"/>
      <w:color w:val="0031C1"/>
      <w:sz w:val="18"/>
      <w:szCs w:val="18"/>
      <w:u w:val="none"/>
    </w:rPr>
  </w:style>
  <w:style w:type="character" w:styleId="20">
    <w:name w:val="Emphasis"/>
    <w:basedOn w:val="18"/>
    <w:qFormat/>
    <w:uiPriority w:val="0"/>
    <w:rPr>
      <w:i/>
    </w:rPr>
  </w:style>
  <w:style w:type="character" w:styleId="21">
    <w:name w:val="Hyperlink"/>
    <w:basedOn w:val="18"/>
    <w:unhideWhenUsed/>
    <w:qFormat/>
    <w:uiPriority w:val="99"/>
    <w:rPr>
      <w:color w:val="0563C1" w:themeColor="hyperlink"/>
      <w:u w:val="single"/>
      <w14:textFill>
        <w14:solidFill>
          <w14:schemeClr w14:val="hlink"/>
        </w14:solidFill>
      </w14:textFill>
    </w:rPr>
  </w:style>
  <w:style w:type="character" w:styleId="22">
    <w:name w:val="annotation reference"/>
    <w:basedOn w:val="18"/>
    <w:qFormat/>
    <w:uiPriority w:val="0"/>
    <w:rPr>
      <w:sz w:val="21"/>
      <w:szCs w:val="21"/>
    </w:rPr>
  </w:style>
  <w:style w:type="character" w:customStyle="1" w:styleId="23">
    <w:name w:val="正文文本 Char"/>
    <w:basedOn w:val="18"/>
    <w:link w:val="2"/>
    <w:qFormat/>
    <w:uiPriority w:val="0"/>
    <w:rPr>
      <w:rFonts w:ascii="Arial Unicode MS" w:hAnsi="Arial Unicode MS" w:eastAsia="宋体" w:cs="Arial Unicode MS"/>
      <w:color w:val="000000"/>
      <w:kern w:val="2"/>
      <w:sz w:val="24"/>
      <w:szCs w:val="32"/>
    </w:rPr>
  </w:style>
  <w:style w:type="character" w:customStyle="1" w:styleId="24">
    <w:name w:val="标题 2 Char"/>
    <w:basedOn w:val="18"/>
    <w:link w:val="4"/>
    <w:qFormat/>
    <w:uiPriority w:val="0"/>
    <w:rPr>
      <w:rFonts w:ascii="Arial" w:hAnsi="Arial"/>
      <w:kern w:val="2"/>
      <w:sz w:val="24"/>
      <w:szCs w:val="24"/>
    </w:rPr>
  </w:style>
  <w:style w:type="character" w:customStyle="1" w:styleId="25">
    <w:name w:val="标题 1 Char"/>
    <w:link w:val="3"/>
    <w:qFormat/>
    <w:uiPriority w:val="0"/>
    <w:rPr>
      <w:rFonts w:eastAsia="宋体"/>
      <w:b/>
      <w:bCs/>
      <w:kern w:val="44"/>
      <w:sz w:val="28"/>
      <w:szCs w:val="44"/>
    </w:rPr>
  </w:style>
  <w:style w:type="paragraph" w:customStyle="1" w:styleId="26">
    <w:name w:val="首行缩进"/>
    <w:basedOn w:val="1"/>
    <w:qFormat/>
    <w:uiPriority w:val="0"/>
    <w:pPr>
      <w:spacing w:line="360" w:lineRule="auto"/>
      <w:ind w:firstLine="480" w:firstLineChars="200"/>
    </w:pPr>
    <w:rPr>
      <w:rFonts w:asciiTheme="minorHAnsi" w:hAnsiTheme="minorHAnsi" w:cstheme="minorBidi"/>
      <w:sz w:val="24"/>
      <w:szCs w:val="22"/>
      <w:lang w:val="zh-CN"/>
    </w:rPr>
  </w:style>
  <w:style w:type="paragraph" w:styleId="27">
    <w:name w:val="List Paragraph"/>
    <w:basedOn w:val="1"/>
    <w:qFormat/>
    <w:uiPriority w:val="34"/>
    <w:pPr>
      <w:ind w:firstLine="420" w:firstLineChars="200"/>
    </w:pPr>
    <w:rPr>
      <w:lang w:val="zh-CN"/>
    </w:rPr>
  </w:style>
  <w:style w:type="paragraph" w:customStyle="1" w:styleId="28">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批注框文本 Char"/>
    <w:basedOn w:val="18"/>
    <w:link w:val="8"/>
    <w:qFormat/>
    <w:uiPriority w:val="0"/>
    <w:rPr>
      <w:kern w:val="2"/>
      <w:sz w:val="18"/>
      <w:szCs w:val="18"/>
    </w:rPr>
  </w:style>
  <w:style w:type="paragraph" w:customStyle="1" w:styleId="31">
    <w:name w:val="p15"/>
    <w:basedOn w:val="1"/>
    <w:qFormat/>
    <w:uiPriority w:val="0"/>
    <w:pPr>
      <w:spacing w:after="0" w:line="360" w:lineRule="auto"/>
      <w:ind w:firstLine="420" w:firstLineChars="200"/>
    </w:pPr>
    <w:rPr>
      <w:kern w:val="0"/>
      <w:sz w:val="24"/>
    </w:rPr>
  </w:style>
  <w:style w:type="character" w:customStyle="1" w:styleId="32">
    <w:name w:val="fielderror"/>
    <w:basedOn w:val="18"/>
    <w:qFormat/>
    <w:uiPriority w:val="0"/>
    <w:rPr>
      <w:color w:val="800000"/>
    </w:rPr>
  </w:style>
  <w:style w:type="character" w:customStyle="1" w:styleId="33">
    <w:name w:val="required"/>
    <w:basedOn w:val="18"/>
    <w:qFormat/>
    <w:uiPriority w:val="0"/>
    <w:rPr>
      <w:color w:val="FF0000"/>
    </w:rPr>
  </w:style>
  <w:style w:type="character" w:customStyle="1" w:styleId="34">
    <w:name w:val="tab1"/>
    <w:basedOn w:val="18"/>
    <w:qFormat/>
    <w:uiPriority w:val="0"/>
  </w:style>
  <w:style w:type="character" w:customStyle="1" w:styleId="35">
    <w:name w:val="tab2"/>
    <w:basedOn w:val="18"/>
    <w:qFormat/>
    <w:uiPriority w:val="0"/>
    <w:rPr>
      <w:color w:val="333366"/>
    </w:rPr>
  </w:style>
  <w:style w:type="character" w:customStyle="1" w:styleId="36">
    <w:name w:val="hilite"/>
    <w:basedOn w:val="18"/>
    <w:qFormat/>
    <w:uiPriority w:val="0"/>
    <w:rPr>
      <w:color w:val="000000"/>
    </w:rPr>
  </w:style>
  <w:style w:type="character" w:customStyle="1" w:styleId="37">
    <w:name w:val="active5"/>
    <w:basedOn w:val="18"/>
    <w:qFormat/>
    <w:uiPriority w:val="0"/>
    <w:rPr>
      <w:color w:val="FFFFFF"/>
    </w:rPr>
  </w:style>
  <w:style w:type="character" w:customStyle="1" w:styleId="38">
    <w:name w:val="active6"/>
    <w:basedOn w:val="18"/>
    <w:qFormat/>
    <w:uiPriority w:val="0"/>
    <w:rPr>
      <w:color w:val="FFFFFF"/>
    </w:rPr>
  </w:style>
  <w:style w:type="character" w:customStyle="1" w:styleId="39">
    <w:name w:val="hilite6"/>
    <w:basedOn w:val="18"/>
    <w:qFormat/>
    <w:uiPriority w:val="0"/>
    <w:rPr>
      <w:color w:val="000000"/>
    </w:rPr>
  </w:style>
  <w:style w:type="character" w:customStyle="1" w:styleId="40">
    <w:name w:val="批注文字 Char"/>
    <w:basedOn w:val="18"/>
    <w:link w:val="6"/>
    <w:qFormat/>
    <w:uiPriority w:val="0"/>
    <w:rPr>
      <w:kern w:val="2"/>
      <w:sz w:val="21"/>
      <w:szCs w:val="24"/>
    </w:rPr>
  </w:style>
  <w:style w:type="character" w:customStyle="1" w:styleId="41">
    <w:name w:val="批注主题 Char"/>
    <w:basedOn w:val="40"/>
    <w:link w:val="15"/>
    <w:qFormat/>
    <w:uiPriority w:val="0"/>
    <w:rPr>
      <w:b/>
      <w:bCs/>
      <w:kern w:val="2"/>
      <w:sz w:val="21"/>
      <w:szCs w:val="24"/>
    </w:rPr>
  </w:style>
  <w:style w:type="character" w:customStyle="1" w:styleId="42">
    <w:name w:val="页脚 Char"/>
    <w:basedOn w:val="18"/>
    <w:link w:val="9"/>
    <w:qFormat/>
    <w:uiPriority w:val="99"/>
    <w:rPr>
      <w:kern w:val="2"/>
      <w:sz w:val="18"/>
      <w:szCs w:val="18"/>
    </w:rPr>
  </w:style>
  <w:style w:type="paragraph" w:customStyle="1" w:styleId="43">
    <w:name w:val="列出段落1"/>
    <w:basedOn w:val="1"/>
    <w:qFormat/>
    <w:uiPriority w:val="34"/>
    <w:pPr>
      <w:ind w:left="720"/>
      <w:contextualSpacing/>
    </w:pPr>
  </w:style>
  <w:style w:type="character" w:customStyle="1" w:styleId="44">
    <w:name w:val="font11"/>
    <w:basedOn w:val="18"/>
    <w:qFormat/>
    <w:uiPriority w:val="0"/>
    <w:rPr>
      <w:rFonts w:hint="eastAsia" w:ascii="宋体" w:hAnsi="宋体" w:eastAsia="宋体" w:cs="宋体"/>
      <w:color w:val="000000"/>
      <w:sz w:val="20"/>
      <w:szCs w:val="20"/>
      <w:u w:val="none"/>
    </w:rPr>
  </w:style>
  <w:style w:type="character" w:customStyle="1" w:styleId="45">
    <w:name w:val="font21"/>
    <w:basedOn w:val="18"/>
    <w:qFormat/>
    <w:uiPriority w:val="0"/>
    <w:rPr>
      <w:rFonts w:hint="default" w:ascii="Times New Roman" w:hAnsi="Times New Roman" w:cs="Times New Roman"/>
      <w:color w:val="000000"/>
      <w:sz w:val="20"/>
      <w:szCs w:val="20"/>
      <w:u w:val="none"/>
    </w:rPr>
  </w:style>
  <w:style w:type="character" w:customStyle="1" w:styleId="46">
    <w:name w:val="font4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9D296-35F3-4AFA-B217-B52BC65FE49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4101</Words>
  <Characters>23377</Characters>
  <Lines>194</Lines>
  <Paragraphs>54</Paragraphs>
  <TotalTime>7</TotalTime>
  <ScaleCrop>false</ScaleCrop>
  <LinksUpToDate>false</LinksUpToDate>
  <CharactersWithSpaces>27424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2018-03-06T07:06:00Z</dcterms:created>
  <dc:creator>dell-1</dc:creator>
  <cp:lastModifiedBy>兜兜有糖</cp:lastModifiedBy>
  <dcterms:modified xsi:type="dcterms:W3CDTF">2021-10-26T11:53:38Z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FA1FA797A29940A7956C0974F0A1C513</vt:lpwstr>
  </property>
</Properties>
</file>