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14F2" w14:textId="70F5447D" w:rsidR="003A1BCF" w:rsidRPr="00D15FBC" w:rsidRDefault="000D6E5D" w:rsidP="000D6E5D">
      <w:pPr>
        <w:rPr>
          <w:b/>
          <w:bCs/>
        </w:rPr>
      </w:pPr>
      <w:r w:rsidRPr="00D15FBC">
        <w:rPr>
          <w:rFonts w:hint="eastAsia"/>
          <w:b/>
          <w:bCs/>
        </w:rPr>
        <w:t>附件</w:t>
      </w:r>
      <w:r w:rsidR="00723D18">
        <w:rPr>
          <w:rFonts w:hint="eastAsia"/>
          <w:b/>
          <w:bCs/>
        </w:rPr>
        <w:t>2</w:t>
      </w:r>
      <w:r w:rsidRPr="00D15FBC">
        <w:rPr>
          <w:rFonts w:hint="eastAsia"/>
          <w:b/>
          <w:bCs/>
        </w:rPr>
        <w:t>：</w:t>
      </w:r>
    </w:p>
    <w:p w14:paraId="2BF4F2D0" w14:textId="6FC7AE20" w:rsidR="000D6E5D" w:rsidRDefault="000D6E5D" w:rsidP="00D24136">
      <w:pPr>
        <w:jc w:val="center"/>
        <w:rPr>
          <w:b/>
          <w:bCs/>
          <w:sz w:val="32"/>
          <w:szCs w:val="24"/>
        </w:rPr>
      </w:pPr>
      <w:r w:rsidRPr="00393849">
        <w:rPr>
          <w:rFonts w:hint="eastAsia"/>
          <w:b/>
          <w:bCs/>
          <w:sz w:val="32"/>
          <w:szCs w:val="24"/>
        </w:rPr>
        <w:t>关于《</w:t>
      </w:r>
      <w:bookmarkStart w:id="0" w:name="_Hlk128660447"/>
      <w:bookmarkStart w:id="1" w:name="_Hlk128906428"/>
      <w:r w:rsidR="00D24136" w:rsidRPr="00D24136">
        <w:rPr>
          <w:rFonts w:hint="eastAsia"/>
          <w:b/>
          <w:bCs/>
          <w:sz w:val="32"/>
          <w:szCs w:val="24"/>
        </w:rPr>
        <w:t>湖北省政府采购数据交换汇聚平台</w:t>
      </w:r>
      <w:bookmarkEnd w:id="0"/>
      <w:r w:rsidR="00D24136" w:rsidRPr="00D24136">
        <w:rPr>
          <w:rFonts w:hint="eastAsia"/>
          <w:b/>
          <w:bCs/>
          <w:sz w:val="32"/>
          <w:szCs w:val="24"/>
        </w:rPr>
        <w:t>数字化标准规范体系</w:t>
      </w:r>
      <w:bookmarkEnd w:id="1"/>
      <w:r w:rsidR="00D24136" w:rsidRPr="00D24136">
        <w:rPr>
          <w:rFonts w:hint="eastAsia"/>
          <w:b/>
          <w:bCs/>
          <w:sz w:val="32"/>
          <w:szCs w:val="24"/>
        </w:rPr>
        <w:t>（征求意见稿）</w:t>
      </w:r>
      <w:r w:rsidRPr="00393849">
        <w:rPr>
          <w:rFonts w:hint="eastAsia"/>
          <w:b/>
          <w:bCs/>
          <w:sz w:val="32"/>
          <w:szCs w:val="24"/>
        </w:rPr>
        <w:t>》</w:t>
      </w:r>
      <w:r>
        <w:rPr>
          <w:rFonts w:hint="eastAsia"/>
          <w:b/>
          <w:bCs/>
          <w:sz w:val="32"/>
          <w:szCs w:val="24"/>
        </w:rPr>
        <w:t>的说明</w:t>
      </w:r>
    </w:p>
    <w:p w14:paraId="49C51CB1" w14:textId="120D184B" w:rsidR="000D6E5D" w:rsidRDefault="000D6E5D" w:rsidP="000D6E5D">
      <w:pPr>
        <w:pStyle w:val="2"/>
        <w:ind w:firstLine="560"/>
      </w:pPr>
      <w:r w:rsidRPr="00393849">
        <w:rPr>
          <w:rFonts w:hint="eastAsia"/>
        </w:rPr>
        <w:t>为贯彻落实</w:t>
      </w:r>
      <w:r>
        <w:rPr>
          <w:rFonts w:hint="eastAsia"/>
        </w:rPr>
        <w:t>《数字中国建设整体布局规划》、</w:t>
      </w:r>
      <w:r w:rsidRPr="005D77EB">
        <w:rPr>
          <w:rFonts w:hint="eastAsia"/>
        </w:rPr>
        <w:t>《中共中央国务院关于加快建设全国统一大市场的意见》</w:t>
      </w:r>
      <w:r>
        <w:rPr>
          <w:rFonts w:hint="eastAsia"/>
        </w:rPr>
        <w:t>、</w:t>
      </w:r>
      <w:r w:rsidRPr="00393849">
        <w:rPr>
          <w:rFonts w:hint="eastAsia"/>
        </w:rPr>
        <w:t>《深化政府采购制度改革方案》有关要求，</w:t>
      </w:r>
      <w:r>
        <w:rPr>
          <w:rFonts w:hint="eastAsia"/>
        </w:rPr>
        <w:t>财政厅研究起草了《湖北省政府采购数据交换汇聚平台数字化标准规范体系》。现将该规范体系有关情况简要说明如下：</w:t>
      </w:r>
    </w:p>
    <w:p w14:paraId="4828475B" w14:textId="42C9E549" w:rsidR="000D6E5D" w:rsidRPr="00AE0A4C" w:rsidRDefault="000D6E5D" w:rsidP="00F214A7">
      <w:pPr>
        <w:pStyle w:val="2"/>
        <w:numPr>
          <w:ilvl w:val="0"/>
          <w:numId w:val="1"/>
        </w:numPr>
        <w:ind w:firstLineChars="0"/>
        <w:rPr>
          <w:b/>
          <w:bCs/>
        </w:rPr>
      </w:pPr>
      <w:r w:rsidRPr="00AE0A4C">
        <w:rPr>
          <w:rFonts w:hint="eastAsia"/>
          <w:b/>
          <w:bCs/>
        </w:rPr>
        <w:t>制定标准规范体系的必要性</w:t>
      </w:r>
    </w:p>
    <w:p w14:paraId="3C51D944" w14:textId="5665DA89" w:rsidR="00D7420A" w:rsidRDefault="00AE0A4C" w:rsidP="00AE0A4C">
      <w:pPr>
        <w:pStyle w:val="2"/>
        <w:ind w:firstLine="560"/>
      </w:pPr>
      <w:r>
        <w:rPr>
          <w:rFonts w:hint="eastAsia"/>
        </w:rPr>
        <w:t>目前我省各个市州县建立的政府采购交易系统间相互孤立，数据无法连通，信息孤岛状况突出，导致政府采购各个平台间存在信息壁垒，无法实现对全省政府采购业务的统筹统管。供应商、采购代理机构需要注册多个账号，办理不同的</w:t>
      </w:r>
      <w:r>
        <w:t>CA证书才能参与政府采购，无形中增加了政府采购的成本，也增加了供应商和采购代理机构的学习负担。</w:t>
      </w:r>
      <w:r>
        <w:rPr>
          <w:rFonts w:hint="eastAsia"/>
        </w:rPr>
        <w:t>若建设全省一体化的政府采购平台，原有资源将造成浪费不说，平台的开发和运维等服务将形成垄断，数据标准无法公开，从而又形成新的壁垒。只有从标准规范入手，通过制定统一的规范标准，让交易数据在不同的系统和平台之间无障碍流通。</w:t>
      </w:r>
    </w:p>
    <w:p w14:paraId="0EA586F9" w14:textId="30A22469" w:rsidR="00D7420A" w:rsidRDefault="00D7420A" w:rsidP="00AE0A4C">
      <w:pPr>
        <w:pStyle w:val="2"/>
        <w:ind w:firstLine="560"/>
      </w:pPr>
      <w:r>
        <w:rPr>
          <w:rFonts w:hint="eastAsia"/>
        </w:rPr>
        <w:t>《</w:t>
      </w:r>
      <w:r w:rsidRPr="00D7420A">
        <w:rPr>
          <w:rFonts w:hint="eastAsia"/>
        </w:rPr>
        <w:t>湖北省政府采购数据交换汇聚平台数字化标准规范体系</w:t>
      </w:r>
      <w:r>
        <w:rPr>
          <w:rFonts w:hint="eastAsia"/>
        </w:rPr>
        <w:t>》以政府采购数字化为目标，对交易文件、数据交换同步、系统建设规范</w:t>
      </w:r>
      <w:r w:rsidRPr="005D77EB">
        <w:rPr>
          <w:rFonts w:hint="eastAsia"/>
        </w:rPr>
        <w:t>等方面做出统一规定，以保证</w:t>
      </w:r>
      <w:r>
        <w:rPr>
          <w:rFonts w:hint="eastAsia"/>
        </w:rPr>
        <w:t>湖北省</w:t>
      </w:r>
      <w:r w:rsidRPr="005D77EB">
        <w:rPr>
          <w:rFonts w:hint="eastAsia"/>
        </w:rPr>
        <w:t>政府采购交易系统</w:t>
      </w:r>
      <w:r>
        <w:rPr>
          <w:rFonts w:hint="eastAsia"/>
        </w:rPr>
        <w:t>之间</w:t>
      </w:r>
      <w:r w:rsidRPr="005D77EB">
        <w:rPr>
          <w:rFonts w:hint="eastAsia"/>
        </w:rPr>
        <w:t>能做到标准统一，互联互通。</w:t>
      </w:r>
      <w:r>
        <w:rPr>
          <w:rFonts w:hint="eastAsia"/>
        </w:rPr>
        <w:t>通过统一规范，统一标准的建设，形成</w:t>
      </w:r>
      <w:r w:rsidRPr="00EA1B1A">
        <w:rPr>
          <w:rFonts w:hint="eastAsia"/>
        </w:rPr>
        <w:t>高效规范、公平竞争、充分开放</w:t>
      </w:r>
      <w:r>
        <w:rPr>
          <w:rFonts w:hint="eastAsia"/>
        </w:rPr>
        <w:t>的政府采购市场。</w:t>
      </w:r>
      <w:r w:rsidRPr="00D60BD3">
        <w:rPr>
          <w:rFonts w:hint="eastAsia"/>
        </w:rPr>
        <w:t>实现供应商、采购</w:t>
      </w:r>
      <w:r w:rsidRPr="00D60BD3">
        <w:rPr>
          <w:rFonts w:hint="eastAsia"/>
        </w:rPr>
        <w:lastRenderedPageBreak/>
        <w:t>代理机构一个账号、一个</w:t>
      </w:r>
      <w:r w:rsidRPr="00D60BD3">
        <w:t>CA证书就能参与全省的政府采购。</w:t>
      </w:r>
      <w:r>
        <w:rPr>
          <w:rFonts w:hint="eastAsia"/>
        </w:rPr>
        <w:t>以期</w:t>
      </w:r>
      <w:r w:rsidRPr="008B0FE1">
        <w:rPr>
          <w:rFonts w:hint="eastAsia"/>
        </w:rPr>
        <w:t>通过深度的数字化将各种信息进一步共享共通，进一步挖掘和应用</w:t>
      </w:r>
      <w:r>
        <w:rPr>
          <w:rFonts w:hint="eastAsia"/>
        </w:rPr>
        <w:t>政府采购</w:t>
      </w:r>
      <w:r w:rsidRPr="008B0FE1">
        <w:rPr>
          <w:rFonts w:hint="eastAsia"/>
        </w:rPr>
        <w:t>数据价值，为政府采购提供决策依据，实现政府采购数字治理的目标</w:t>
      </w:r>
      <w:r>
        <w:rPr>
          <w:rFonts w:hint="eastAsia"/>
        </w:rPr>
        <w:t>。</w:t>
      </w:r>
    </w:p>
    <w:p w14:paraId="5D90B90F" w14:textId="4E668691" w:rsidR="000D6E5D" w:rsidRPr="00B36DE1" w:rsidRDefault="000D6E5D" w:rsidP="00F214A7">
      <w:pPr>
        <w:pStyle w:val="2"/>
        <w:numPr>
          <w:ilvl w:val="0"/>
          <w:numId w:val="1"/>
        </w:numPr>
        <w:ind w:firstLineChars="0"/>
        <w:rPr>
          <w:b/>
          <w:bCs/>
        </w:rPr>
      </w:pPr>
      <w:r w:rsidRPr="00B36DE1">
        <w:rPr>
          <w:rFonts w:hint="eastAsia"/>
          <w:b/>
          <w:bCs/>
        </w:rPr>
        <w:t>制定标准体系的主要原则</w:t>
      </w:r>
    </w:p>
    <w:p w14:paraId="4E454536" w14:textId="79AB9A03" w:rsidR="00AE0A4C" w:rsidRPr="00AE0A4C" w:rsidRDefault="00AE0A4C" w:rsidP="00AE0A4C">
      <w:pPr>
        <w:pStyle w:val="2"/>
        <w:ind w:firstLine="560"/>
      </w:pPr>
      <w:r>
        <w:rPr>
          <w:rFonts w:hint="eastAsia"/>
        </w:rPr>
        <w:t>本次标准体系的制定，主要遵循以下原则：一是贯彻落实《统一大市场要求》，规范湖北省政府采购的系统的标准规范，为开放政府采购交易系统市场提供基础。二是以数字化转型为目标，充分对政府采购各个环节进行数字化改造。三是以优化营商环境为导向，</w:t>
      </w:r>
      <w:r w:rsidR="00211E3C">
        <w:rPr>
          <w:rFonts w:hint="eastAsia"/>
        </w:rPr>
        <w:t>打造一个方便采购代理机构，方便供应商的政府采购信息化体系</w:t>
      </w:r>
      <w:r w:rsidRPr="00AE0A4C">
        <w:rPr>
          <w:rFonts w:hint="eastAsia"/>
        </w:rPr>
        <w:t>。</w:t>
      </w:r>
    </w:p>
    <w:p w14:paraId="2FD53AA1" w14:textId="6E27B517" w:rsidR="00F214A7" w:rsidRPr="00B36DE1" w:rsidRDefault="00F214A7" w:rsidP="00F214A7">
      <w:pPr>
        <w:pStyle w:val="2"/>
        <w:numPr>
          <w:ilvl w:val="0"/>
          <w:numId w:val="1"/>
        </w:numPr>
        <w:ind w:firstLineChars="0"/>
        <w:rPr>
          <w:b/>
          <w:bCs/>
        </w:rPr>
      </w:pPr>
      <w:r w:rsidRPr="00B36DE1">
        <w:rPr>
          <w:rFonts w:hint="eastAsia"/>
          <w:b/>
          <w:bCs/>
        </w:rPr>
        <w:t>标准规范体系的主要内容</w:t>
      </w:r>
    </w:p>
    <w:p w14:paraId="15AF2F71" w14:textId="44C2299B" w:rsidR="000D6E5D" w:rsidRDefault="00106FD1" w:rsidP="000D6E5D">
      <w:pPr>
        <w:pStyle w:val="2"/>
        <w:ind w:firstLine="560"/>
      </w:pPr>
      <w:r w:rsidRPr="00106FD1">
        <w:rPr>
          <w:rFonts w:hint="eastAsia"/>
        </w:rPr>
        <w:t>《</w:t>
      </w:r>
      <w:bookmarkStart w:id="2" w:name="_Hlk128659586"/>
      <w:r w:rsidRPr="00106FD1">
        <w:rPr>
          <w:rFonts w:hint="eastAsia"/>
        </w:rPr>
        <w:t>湖北省政府采购数据交换汇聚平台</w:t>
      </w:r>
      <w:bookmarkEnd w:id="2"/>
      <w:r w:rsidRPr="00106FD1">
        <w:rPr>
          <w:rFonts w:hint="eastAsia"/>
        </w:rPr>
        <w:t>数字化标准规范体系（征求意见稿）》</w:t>
      </w:r>
      <w:r w:rsidR="00F03033">
        <w:rPr>
          <w:rFonts w:hint="eastAsia"/>
        </w:rPr>
        <w:t>包括《</w:t>
      </w:r>
      <w:r w:rsidR="00F03033" w:rsidRPr="005A57FB">
        <w:rPr>
          <w:rFonts w:hint="eastAsia"/>
        </w:rPr>
        <w:t>湖北省政府采购交易文件数字化规范</w:t>
      </w:r>
      <w:r w:rsidR="00F03033">
        <w:rPr>
          <w:rFonts w:hint="eastAsia"/>
        </w:rPr>
        <w:t>》、《</w:t>
      </w:r>
      <w:r w:rsidR="00F03033" w:rsidRPr="005A57FB">
        <w:rPr>
          <w:rFonts w:hint="eastAsia"/>
        </w:rPr>
        <w:t>湖北省政府采购数据交换同步规范</w:t>
      </w:r>
      <w:r w:rsidR="00F03033">
        <w:rPr>
          <w:rFonts w:hint="eastAsia"/>
        </w:rPr>
        <w:t>》、《</w:t>
      </w:r>
      <w:r w:rsidR="00F03033" w:rsidRPr="005A57FB">
        <w:t>湖北省政府采购交易系统建设规范</w:t>
      </w:r>
      <w:r w:rsidR="00F03033">
        <w:rPr>
          <w:rFonts w:hint="eastAsia"/>
        </w:rPr>
        <w:t>》和《</w:t>
      </w:r>
      <w:r w:rsidR="00F03033" w:rsidRPr="005A57FB">
        <w:rPr>
          <w:rFonts w:hint="eastAsia"/>
        </w:rPr>
        <w:t>湖北省政府采购供应商客户端建设规范</w:t>
      </w:r>
      <w:r w:rsidR="00F03033">
        <w:rPr>
          <w:rFonts w:hint="eastAsia"/>
        </w:rPr>
        <w:t>》。</w:t>
      </w:r>
    </w:p>
    <w:p w14:paraId="4E62F1B4" w14:textId="62C52115" w:rsidR="00614923" w:rsidRDefault="00E13B95" w:rsidP="00614923">
      <w:pPr>
        <w:pStyle w:val="2"/>
        <w:ind w:firstLine="560"/>
      </w:pPr>
      <w:r w:rsidRPr="00543EA7">
        <w:rPr>
          <w:rFonts w:hint="eastAsia"/>
        </w:rPr>
        <w:t>其中《湖北省政府采购交易文件数字化规范》包含</w:t>
      </w:r>
      <w:r w:rsidR="00AF0452" w:rsidRPr="00543EA7">
        <w:rPr>
          <w:rFonts w:hint="eastAsia"/>
        </w:rPr>
        <w:t>《第1</w:t>
      </w:r>
      <w:r w:rsidR="00AF0452" w:rsidRPr="00543EA7">
        <w:t>部分</w:t>
      </w:r>
      <w:r w:rsidR="00AF0452" w:rsidRPr="00543EA7">
        <w:rPr>
          <w:rFonts w:hint="eastAsia"/>
        </w:rPr>
        <w:t>通用规则》、《第</w:t>
      </w:r>
      <w:r w:rsidR="00AF0452" w:rsidRPr="00543EA7">
        <w:t>2部分</w:t>
      </w:r>
      <w:r w:rsidR="00AF0452" w:rsidRPr="00543EA7">
        <w:rPr>
          <w:rFonts w:hint="eastAsia"/>
        </w:rPr>
        <w:t xml:space="preserve"> 政府采购文件、资格预审文件数字化规范》、《第</w:t>
      </w:r>
      <w:r w:rsidR="00AF0452" w:rsidRPr="00543EA7">
        <w:t>3部分 政府采购响应文件、资格预审申请文件数字化规范</w:t>
      </w:r>
      <w:r w:rsidR="00AF0452" w:rsidRPr="00543EA7">
        <w:rPr>
          <w:rFonts w:hint="eastAsia"/>
        </w:rPr>
        <w:t>》、《第</w:t>
      </w:r>
      <w:r w:rsidR="00AF0452" w:rsidRPr="00543EA7">
        <w:t>4部分 政府采购过程文件数字化规范</w:t>
      </w:r>
      <w:r w:rsidR="00AF0452" w:rsidRPr="00543EA7">
        <w:rPr>
          <w:rFonts w:hint="eastAsia"/>
        </w:rPr>
        <w:t>》、《第</w:t>
      </w:r>
      <w:r w:rsidR="00AF0452" w:rsidRPr="00543EA7">
        <w:t xml:space="preserve">5部分 </w:t>
      </w:r>
      <w:bookmarkStart w:id="3" w:name="_Hlk128656447"/>
      <w:r w:rsidR="00AF0452" w:rsidRPr="00543EA7">
        <w:t>框架协议征集方案、征集文件、征集响应文件数字化规范</w:t>
      </w:r>
      <w:bookmarkEnd w:id="3"/>
      <w:r w:rsidR="00AF0452" w:rsidRPr="00543EA7">
        <w:rPr>
          <w:rFonts w:hint="eastAsia"/>
        </w:rPr>
        <w:t>》</w:t>
      </w:r>
      <w:r w:rsidR="00543EA7" w:rsidRPr="00543EA7">
        <w:rPr>
          <w:rFonts w:hint="eastAsia"/>
        </w:rPr>
        <w:t>。《第1</w:t>
      </w:r>
      <w:r w:rsidR="00543EA7" w:rsidRPr="00543EA7">
        <w:t>部分</w:t>
      </w:r>
      <w:r w:rsidR="00543EA7" w:rsidRPr="00543EA7">
        <w:rPr>
          <w:rFonts w:hint="eastAsia"/>
        </w:rPr>
        <w:t>通用规则》</w:t>
      </w:r>
      <w:r w:rsidR="00B341B7">
        <w:rPr>
          <w:rFonts w:hint="eastAsia"/>
        </w:rPr>
        <w:t>规定政府采购交易文件的组成、结构化数据的存取、文件的电子签章、响应文件的加密解密等规范。</w:t>
      </w:r>
      <w:r w:rsidR="00543EA7" w:rsidRPr="00543EA7">
        <w:rPr>
          <w:rFonts w:hint="eastAsia"/>
        </w:rPr>
        <w:t>《第</w:t>
      </w:r>
      <w:r w:rsidR="00543EA7" w:rsidRPr="00543EA7">
        <w:t>2部分</w:t>
      </w:r>
      <w:r w:rsidR="00543EA7" w:rsidRPr="00543EA7">
        <w:rPr>
          <w:rFonts w:hint="eastAsia"/>
        </w:rPr>
        <w:t xml:space="preserve"> 政府采购文件、资格预审文件数字化规范》</w:t>
      </w:r>
      <w:r w:rsidR="00B341B7">
        <w:rPr>
          <w:rFonts w:hint="eastAsia"/>
        </w:rPr>
        <w:t>规定政府采购资格预审文件、采购文件的结构化数据结构和制作步骤。</w:t>
      </w:r>
      <w:r w:rsidR="00633B96" w:rsidRPr="00543EA7">
        <w:rPr>
          <w:rFonts w:hint="eastAsia"/>
        </w:rPr>
        <w:t>《第</w:t>
      </w:r>
      <w:r w:rsidR="00633B96" w:rsidRPr="00543EA7">
        <w:t>3部分 政府采购响应文</w:t>
      </w:r>
      <w:r w:rsidR="00633B96" w:rsidRPr="00543EA7">
        <w:lastRenderedPageBreak/>
        <w:t>件、资格预审申请文件数字化规范</w:t>
      </w:r>
      <w:r w:rsidR="00633B96" w:rsidRPr="00543EA7">
        <w:rPr>
          <w:rFonts w:hint="eastAsia"/>
        </w:rPr>
        <w:t>》</w:t>
      </w:r>
      <w:r w:rsidR="00633B96">
        <w:rPr>
          <w:rFonts w:hint="eastAsia"/>
        </w:rPr>
        <w:t>规定政府采购交易过程中供应商</w:t>
      </w:r>
      <w:r w:rsidR="00633B96" w:rsidRPr="000D3162">
        <w:rPr>
          <w:rFonts w:hint="eastAsia"/>
        </w:rPr>
        <w:t>资格预审申请</w:t>
      </w:r>
      <w:r w:rsidR="00633B96">
        <w:rPr>
          <w:rFonts w:hint="eastAsia"/>
        </w:rPr>
        <w:t>文件、投标响应文件的结构化数据结构和文件的制作步骤。</w:t>
      </w:r>
      <w:r w:rsidR="007E2756" w:rsidRPr="00543EA7">
        <w:rPr>
          <w:rFonts w:hint="eastAsia"/>
        </w:rPr>
        <w:t>《第</w:t>
      </w:r>
      <w:r w:rsidR="007E2756" w:rsidRPr="00543EA7">
        <w:t>4部分 政府采购过程文件数字化规范</w:t>
      </w:r>
      <w:r w:rsidR="007E2756" w:rsidRPr="00543EA7">
        <w:rPr>
          <w:rFonts w:hint="eastAsia"/>
        </w:rPr>
        <w:t>》</w:t>
      </w:r>
      <w:r w:rsidR="007E2756">
        <w:rPr>
          <w:rFonts w:hint="eastAsia"/>
        </w:rPr>
        <w:t>规定政府采购交易过程中代理机构委托协议、开标过程文件、评审过程文件、询问函、质疑函、采购合同等文件的结构化数据结构和文件制作步骤。</w:t>
      </w:r>
      <w:r w:rsidR="007E2756" w:rsidRPr="00543EA7">
        <w:rPr>
          <w:rFonts w:hint="eastAsia"/>
        </w:rPr>
        <w:t>《第</w:t>
      </w:r>
      <w:r w:rsidR="007E2756" w:rsidRPr="00543EA7">
        <w:t>5部分 框架协议征集方案、征集文件、征集响应文件数字化规范</w:t>
      </w:r>
      <w:r w:rsidR="007E2756" w:rsidRPr="00543EA7">
        <w:rPr>
          <w:rFonts w:hint="eastAsia"/>
        </w:rPr>
        <w:t>》</w:t>
      </w:r>
      <w:r w:rsidR="00614923">
        <w:rPr>
          <w:rFonts w:hint="eastAsia"/>
        </w:rPr>
        <w:t>规定框架协议采购方案、封闭式框架协议采购征集文件和封闭式框架协议采购响应文件的结构化数据结构和制作步骤。</w:t>
      </w:r>
    </w:p>
    <w:p w14:paraId="762BD14F" w14:textId="41C50E33" w:rsidR="00633B96" w:rsidRPr="00614923" w:rsidRDefault="0034290E" w:rsidP="00633B96">
      <w:pPr>
        <w:pStyle w:val="2"/>
        <w:ind w:firstLine="560"/>
      </w:pPr>
      <w:r>
        <w:rPr>
          <w:rFonts w:hint="eastAsia"/>
        </w:rPr>
        <w:t>《</w:t>
      </w:r>
      <w:r w:rsidRPr="005A57FB">
        <w:rPr>
          <w:rFonts w:hint="eastAsia"/>
        </w:rPr>
        <w:t>湖北省政府采购数据交换同步规范</w:t>
      </w:r>
      <w:r>
        <w:rPr>
          <w:rFonts w:hint="eastAsia"/>
        </w:rPr>
        <w:t>》包含《</w:t>
      </w:r>
      <w:r w:rsidRPr="0034290E">
        <w:rPr>
          <w:rFonts w:hint="eastAsia"/>
        </w:rPr>
        <w:t>第</w:t>
      </w:r>
      <w:r w:rsidRPr="0034290E">
        <w:t>1部分 交易系统数据交换同步规范</w:t>
      </w:r>
      <w:r>
        <w:rPr>
          <w:rFonts w:hint="eastAsia"/>
        </w:rPr>
        <w:t>》和《</w:t>
      </w:r>
      <w:r w:rsidRPr="0034290E">
        <w:rPr>
          <w:rFonts w:hint="eastAsia"/>
        </w:rPr>
        <w:t>第</w:t>
      </w:r>
      <w:r w:rsidRPr="0034290E">
        <w:t>2部分 供应商客户端数据交换同步规范</w:t>
      </w:r>
      <w:r>
        <w:rPr>
          <w:rFonts w:hint="eastAsia"/>
        </w:rPr>
        <w:t>》。</w:t>
      </w:r>
      <w:r w:rsidR="002A1D9C">
        <w:rPr>
          <w:rFonts w:hint="eastAsia"/>
        </w:rPr>
        <w:t>《</w:t>
      </w:r>
      <w:r w:rsidR="002A1D9C" w:rsidRPr="0034290E">
        <w:rPr>
          <w:rFonts w:hint="eastAsia"/>
        </w:rPr>
        <w:t>第</w:t>
      </w:r>
      <w:r w:rsidR="002A1D9C" w:rsidRPr="0034290E">
        <w:t>1部分 交易系统数据交换同步规范</w:t>
      </w:r>
      <w:r w:rsidR="002A1D9C">
        <w:rPr>
          <w:rFonts w:hint="eastAsia"/>
        </w:rPr>
        <w:t>》</w:t>
      </w:r>
      <w:r>
        <w:rPr>
          <w:rFonts w:hint="eastAsia"/>
        </w:rPr>
        <w:t>规定湖北省各地政府采购交易系统与</w:t>
      </w:r>
      <w:r w:rsidRPr="00D839EF">
        <w:rPr>
          <w:rFonts w:hint="eastAsia"/>
        </w:rPr>
        <w:t>湖北省政府采购数据交换汇聚平台</w:t>
      </w:r>
      <w:r>
        <w:rPr>
          <w:rFonts w:hint="eastAsia"/>
        </w:rPr>
        <w:t>之间的数据交换过程。对数据报文的结构和接口的安全性等做了规范性要求。</w:t>
      </w:r>
      <w:r w:rsidR="002A1D9C">
        <w:rPr>
          <w:rFonts w:hint="eastAsia"/>
        </w:rPr>
        <w:t>《</w:t>
      </w:r>
      <w:r w:rsidR="002A1D9C" w:rsidRPr="0034290E">
        <w:rPr>
          <w:rFonts w:hint="eastAsia"/>
        </w:rPr>
        <w:t>第</w:t>
      </w:r>
      <w:r w:rsidR="002A1D9C" w:rsidRPr="0034290E">
        <w:t>2部分 供应商客户端数据交换同步规范</w:t>
      </w:r>
      <w:r w:rsidR="002A1D9C">
        <w:rPr>
          <w:rFonts w:hint="eastAsia"/>
        </w:rPr>
        <w:t>》规定政府采购供应商客户端与省平台之间数据交互的过程，并对来往报文的结构和数据的安全保障等做了要求。</w:t>
      </w:r>
    </w:p>
    <w:p w14:paraId="5AD8CEA3" w14:textId="6184625B" w:rsidR="00543EA7" w:rsidRDefault="004E16B9" w:rsidP="00543EA7">
      <w:pPr>
        <w:pStyle w:val="2"/>
        <w:ind w:firstLine="560"/>
      </w:pPr>
      <w:r>
        <w:rPr>
          <w:rFonts w:hint="eastAsia"/>
        </w:rPr>
        <w:t>《</w:t>
      </w:r>
      <w:r w:rsidRPr="005A57FB">
        <w:t>湖北省政府采购交易系统建设规范</w:t>
      </w:r>
      <w:r>
        <w:rPr>
          <w:rFonts w:hint="eastAsia"/>
        </w:rPr>
        <w:t>》</w:t>
      </w:r>
      <w:r w:rsidR="003C117C">
        <w:rPr>
          <w:rFonts w:hint="eastAsia"/>
        </w:rPr>
        <w:t>对湖北省政府采购交易系统的功能、安全保障和</w:t>
      </w:r>
      <w:bookmarkStart w:id="4" w:name="_Hlk128660619"/>
      <w:r w:rsidR="003C117C">
        <w:rPr>
          <w:rFonts w:hint="eastAsia"/>
        </w:rPr>
        <w:t>接入“</w:t>
      </w:r>
      <w:r w:rsidR="003C117C" w:rsidRPr="00A90AC2">
        <w:rPr>
          <w:rFonts w:hint="eastAsia"/>
        </w:rPr>
        <w:t>湖北省政府采购数据交换汇聚平台</w:t>
      </w:r>
      <w:r w:rsidR="003C117C">
        <w:rPr>
          <w:rFonts w:hint="eastAsia"/>
        </w:rPr>
        <w:t>”的步骤进行规定</w:t>
      </w:r>
      <w:bookmarkEnd w:id="4"/>
      <w:r w:rsidR="003C117C">
        <w:rPr>
          <w:rFonts w:hint="eastAsia"/>
        </w:rPr>
        <w:t>。</w:t>
      </w:r>
    </w:p>
    <w:p w14:paraId="2E2AB258" w14:textId="3BD05A9E" w:rsidR="004E16B9" w:rsidRPr="0034290E" w:rsidRDefault="004E16B9" w:rsidP="00543EA7">
      <w:pPr>
        <w:pStyle w:val="2"/>
        <w:ind w:firstLine="560"/>
      </w:pPr>
      <w:r>
        <w:rPr>
          <w:rFonts w:hint="eastAsia"/>
        </w:rPr>
        <w:t>《</w:t>
      </w:r>
      <w:r w:rsidRPr="005A57FB">
        <w:rPr>
          <w:rFonts w:hint="eastAsia"/>
        </w:rPr>
        <w:t>湖北省政府采购供应商客户端建设规范</w:t>
      </w:r>
      <w:r>
        <w:rPr>
          <w:rFonts w:hint="eastAsia"/>
        </w:rPr>
        <w:t>》对湖北省政府采购供应商客户端的功能、安全保障和接入“</w:t>
      </w:r>
      <w:r w:rsidRPr="00A90AC2">
        <w:rPr>
          <w:rFonts w:hint="eastAsia"/>
        </w:rPr>
        <w:t>湖北省政府采购数据交换汇聚平台</w:t>
      </w:r>
      <w:r>
        <w:rPr>
          <w:rFonts w:hint="eastAsia"/>
        </w:rPr>
        <w:t>”的步骤进行规定。</w:t>
      </w:r>
    </w:p>
    <w:p w14:paraId="26271AAD" w14:textId="77777777" w:rsidR="00543EA7" w:rsidRDefault="00543EA7" w:rsidP="00543EA7">
      <w:pPr>
        <w:pStyle w:val="2"/>
        <w:ind w:firstLine="560"/>
      </w:pPr>
    </w:p>
    <w:p w14:paraId="77BD287C" w14:textId="77777777" w:rsidR="00543EA7" w:rsidRPr="00543EA7" w:rsidRDefault="00543EA7" w:rsidP="00543EA7">
      <w:pPr>
        <w:pStyle w:val="2"/>
        <w:ind w:firstLine="560"/>
      </w:pPr>
    </w:p>
    <w:sectPr w:rsidR="00543EA7" w:rsidRPr="00543EA7" w:rsidSect="003F47EC">
      <w:footerReference w:type="default" r:id="rId8"/>
      <w:pgSz w:w="11906" w:h="16838"/>
      <w:pgMar w:top="1440" w:right="1800" w:bottom="1440" w:left="1800" w:header="851" w:footer="992" w:gutter="0"/>
      <w:pgNumType w:fmt="numberInDash"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21EA" w14:textId="77777777" w:rsidR="0060773B" w:rsidRDefault="0060773B" w:rsidP="00215F23">
      <w:r>
        <w:separator/>
      </w:r>
    </w:p>
  </w:endnote>
  <w:endnote w:type="continuationSeparator" w:id="0">
    <w:p w14:paraId="45325844" w14:textId="77777777" w:rsidR="0060773B" w:rsidRDefault="0060773B" w:rsidP="0021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6223"/>
      <w:docPartObj>
        <w:docPartGallery w:val="Page Numbers (Bottom of Page)"/>
        <w:docPartUnique/>
      </w:docPartObj>
    </w:sdtPr>
    <w:sdtEndPr/>
    <w:sdtContent>
      <w:p w14:paraId="68AFF65B" w14:textId="77777777" w:rsidR="003F47EC" w:rsidRDefault="003F47EC">
        <w:pPr>
          <w:pStyle w:val="a5"/>
          <w:jc w:val="center"/>
        </w:pPr>
        <w:r>
          <w:fldChar w:fldCharType="begin"/>
        </w:r>
        <w:r>
          <w:instrText>PAGE   \* MERGEFORMAT</w:instrText>
        </w:r>
        <w:r>
          <w:fldChar w:fldCharType="separate"/>
        </w:r>
        <w:r>
          <w:rPr>
            <w:lang w:val="zh-CN"/>
          </w:rPr>
          <w:t>2</w:t>
        </w:r>
        <w:r>
          <w:fldChar w:fldCharType="end"/>
        </w:r>
      </w:p>
    </w:sdtContent>
  </w:sdt>
  <w:p w14:paraId="418ADFFE" w14:textId="77777777" w:rsidR="003F47EC" w:rsidRDefault="003F4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F0DC" w14:textId="77777777" w:rsidR="0060773B" w:rsidRDefault="0060773B" w:rsidP="00215F23">
      <w:r>
        <w:separator/>
      </w:r>
    </w:p>
  </w:footnote>
  <w:footnote w:type="continuationSeparator" w:id="0">
    <w:p w14:paraId="6A988190" w14:textId="77777777" w:rsidR="0060773B" w:rsidRDefault="0060773B" w:rsidP="0021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C75D5"/>
    <w:multiLevelType w:val="hybridMultilevel"/>
    <w:tmpl w:val="94946F86"/>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B6"/>
    <w:rsid w:val="00015163"/>
    <w:rsid w:val="000D6E5D"/>
    <w:rsid w:val="00106FD1"/>
    <w:rsid w:val="00196C04"/>
    <w:rsid w:val="001E02DB"/>
    <w:rsid w:val="00211E3C"/>
    <w:rsid w:val="00215F23"/>
    <w:rsid w:val="002A1AEC"/>
    <w:rsid w:val="002A1D9C"/>
    <w:rsid w:val="002E0B52"/>
    <w:rsid w:val="0034290E"/>
    <w:rsid w:val="00393849"/>
    <w:rsid w:val="003A1BCF"/>
    <w:rsid w:val="003A4878"/>
    <w:rsid w:val="003C117C"/>
    <w:rsid w:val="003F47EC"/>
    <w:rsid w:val="00404E0E"/>
    <w:rsid w:val="0048656E"/>
    <w:rsid w:val="004E16B9"/>
    <w:rsid w:val="00543EA7"/>
    <w:rsid w:val="005A57FB"/>
    <w:rsid w:val="005D367F"/>
    <w:rsid w:val="005D77EB"/>
    <w:rsid w:val="0060773B"/>
    <w:rsid w:val="006106B6"/>
    <w:rsid w:val="00614923"/>
    <w:rsid w:val="00633B96"/>
    <w:rsid w:val="0064251F"/>
    <w:rsid w:val="00643F74"/>
    <w:rsid w:val="00703906"/>
    <w:rsid w:val="00723D18"/>
    <w:rsid w:val="00735F23"/>
    <w:rsid w:val="007B2EE1"/>
    <w:rsid w:val="007E2756"/>
    <w:rsid w:val="00894E78"/>
    <w:rsid w:val="008D0B3B"/>
    <w:rsid w:val="008F22AB"/>
    <w:rsid w:val="00A863F9"/>
    <w:rsid w:val="00A97143"/>
    <w:rsid w:val="00AE0A4C"/>
    <w:rsid w:val="00AF0452"/>
    <w:rsid w:val="00AF39B9"/>
    <w:rsid w:val="00B341B7"/>
    <w:rsid w:val="00B36DE1"/>
    <w:rsid w:val="00B42E85"/>
    <w:rsid w:val="00BD0190"/>
    <w:rsid w:val="00BD22FB"/>
    <w:rsid w:val="00BE6001"/>
    <w:rsid w:val="00CE6C2F"/>
    <w:rsid w:val="00CF1910"/>
    <w:rsid w:val="00D15FBC"/>
    <w:rsid w:val="00D24136"/>
    <w:rsid w:val="00D26B83"/>
    <w:rsid w:val="00D471F7"/>
    <w:rsid w:val="00D60BD3"/>
    <w:rsid w:val="00D7420A"/>
    <w:rsid w:val="00D927C4"/>
    <w:rsid w:val="00E131D1"/>
    <w:rsid w:val="00E13B95"/>
    <w:rsid w:val="00E3426D"/>
    <w:rsid w:val="00E91288"/>
    <w:rsid w:val="00EE3FF1"/>
    <w:rsid w:val="00F03033"/>
    <w:rsid w:val="00F214A7"/>
    <w:rsid w:val="00F46C50"/>
    <w:rsid w:val="00F6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D556"/>
  <w15:chartTrackingRefBased/>
  <w15:docId w15:val="{2804FAFF-D632-4B63-92F3-3DB72E00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D18"/>
    <w:pPr>
      <w:widowControl w:val="0"/>
      <w:spacing w:line="360" w:lineRule="auto"/>
      <w:jc w:val="both"/>
    </w:pPr>
    <w:rPr>
      <w:rFonts w:ascii="宋体" w:eastAsia="宋体"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进2"/>
    <w:basedOn w:val="a"/>
    <w:qFormat/>
    <w:rsid w:val="00543EA7"/>
    <w:pPr>
      <w:ind w:firstLineChars="200" w:firstLine="200"/>
      <w:jc w:val="left"/>
    </w:pPr>
  </w:style>
  <w:style w:type="paragraph" w:styleId="a3">
    <w:name w:val="header"/>
    <w:basedOn w:val="a"/>
    <w:link w:val="a4"/>
    <w:uiPriority w:val="99"/>
    <w:unhideWhenUsed/>
    <w:rsid w:val="00215F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5F23"/>
    <w:rPr>
      <w:rFonts w:eastAsia="宋体"/>
      <w:sz w:val="18"/>
      <w:szCs w:val="18"/>
    </w:rPr>
  </w:style>
  <w:style w:type="paragraph" w:styleId="a5">
    <w:name w:val="footer"/>
    <w:basedOn w:val="a"/>
    <w:link w:val="a6"/>
    <w:uiPriority w:val="99"/>
    <w:unhideWhenUsed/>
    <w:rsid w:val="00215F23"/>
    <w:pPr>
      <w:tabs>
        <w:tab w:val="center" w:pos="4153"/>
        <w:tab w:val="right" w:pos="8306"/>
      </w:tabs>
      <w:snapToGrid w:val="0"/>
      <w:jc w:val="left"/>
    </w:pPr>
    <w:rPr>
      <w:sz w:val="18"/>
      <w:szCs w:val="18"/>
    </w:rPr>
  </w:style>
  <w:style w:type="character" w:customStyle="1" w:styleId="a6">
    <w:name w:val="页脚 字符"/>
    <w:basedOn w:val="a0"/>
    <w:link w:val="a5"/>
    <w:uiPriority w:val="99"/>
    <w:rsid w:val="00215F23"/>
    <w:rPr>
      <w:rFonts w:eastAsia="宋体"/>
      <w:sz w:val="18"/>
      <w:szCs w:val="18"/>
    </w:rPr>
  </w:style>
  <w:style w:type="character" w:styleId="a7">
    <w:name w:val="Hyperlink"/>
    <w:basedOn w:val="a0"/>
    <w:uiPriority w:val="99"/>
    <w:unhideWhenUsed/>
    <w:rsid w:val="00F6035C"/>
    <w:rPr>
      <w:color w:val="0563C1" w:themeColor="hyperlink"/>
      <w:u w:val="single"/>
    </w:rPr>
  </w:style>
  <w:style w:type="character" w:styleId="a8">
    <w:name w:val="Unresolved Mention"/>
    <w:basedOn w:val="a0"/>
    <w:uiPriority w:val="99"/>
    <w:semiHidden/>
    <w:unhideWhenUsed/>
    <w:rsid w:val="00F6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889D-C298-4111-8D19-32D1E846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yty</dc:creator>
  <cp:keywords/>
  <dc:description/>
  <cp:lastModifiedBy>yty</cp:lastModifiedBy>
  <cp:revision>46</cp:revision>
  <dcterms:created xsi:type="dcterms:W3CDTF">2023-03-02T02:46:00Z</dcterms:created>
  <dcterms:modified xsi:type="dcterms:W3CDTF">2023-03-06T02:00:00Z</dcterms:modified>
</cp:coreProperties>
</file>