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5EE9" w14:textId="77777777" w:rsidR="00EF25F8" w:rsidRDefault="00EF25F8" w:rsidP="00EF25F8">
      <w:pPr>
        <w:widowControl/>
        <w:kinsoku w:val="0"/>
        <w:autoSpaceDE w:val="0"/>
        <w:autoSpaceDN w:val="0"/>
        <w:adjustRightInd w:val="0"/>
        <w:snapToGrid w:val="0"/>
        <w:spacing w:before="49"/>
        <w:jc w:val="center"/>
        <w:textAlignment w:val="baseline"/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</w:pPr>
      <w:r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  <w:t>“</w:t>
      </w:r>
      <w:r>
        <w:rPr>
          <w:rFonts w:ascii="Times New Roman" w:eastAsia="仿宋" w:hAnsi="Times New Roman" w:hint="eastAsia"/>
          <w:b/>
          <w:bCs/>
          <w:color w:val="000000"/>
          <w:spacing w:val="-3"/>
          <w:kern w:val="0"/>
          <w:sz w:val="28"/>
          <w:szCs w:val="28"/>
        </w:rPr>
        <w:t>新时代国企减债融资（</w:t>
      </w:r>
      <w:r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  <w:t>DRF</w:t>
      </w:r>
      <w:r>
        <w:rPr>
          <w:rFonts w:ascii="Times New Roman" w:eastAsia="仿宋" w:hAnsi="Times New Roman" w:hint="eastAsia"/>
          <w:b/>
          <w:bCs/>
          <w:color w:val="000000"/>
          <w:spacing w:val="-3"/>
          <w:kern w:val="0"/>
          <w:sz w:val="28"/>
          <w:szCs w:val="28"/>
        </w:rPr>
        <w:t>）协同民企共同高质量发展课题</w:t>
      </w:r>
      <w:r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  <w:t>”</w:t>
      </w:r>
    </w:p>
    <w:p w14:paraId="79E5FD36" w14:textId="77777777" w:rsidR="00EF25F8" w:rsidRDefault="00EF25F8" w:rsidP="00EF25F8">
      <w:pPr>
        <w:widowControl/>
        <w:kinsoku w:val="0"/>
        <w:autoSpaceDE w:val="0"/>
        <w:autoSpaceDN w:val="0"/>
        <w:adjustRightInd w:val="0"/>
        <w:snapToGrid w:val="0"/>
        <w:spacing w:before="49"/>
        <w:jc w:val="center"/>
        <w:textAlignment w:val="baseline"/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bCs/>
          <w:color w:val="000000"/>
          <w:spacing w:val="-3"/>
          <w:kern w:val="0"/>
          <w:sz w:val="28"/>
          <w:szCs w:val="28"/>
        </w:rPr>
        <w:t>应付资管（</w:t>
      </w:r>
      <w:r>
        <w:rPr>
          <w:rFonts w:ascii="Times New Roman" w:eastAsia="仿宋" w:hAnsi="Times New Roman"/>
          <w:b/>
          <w:bCs/>
          <w:color w:val="000000"/>
          <w:spacing w:val="-3"/>
          <w:kern w:val="0"/>
          <w:sz w:val="28"/>
          <w:szCs w:val="28"/>
        </w:rPr>
        <w:t>PCM</w:t>
      </w:r>
      <w:r>
        <w:rPr>
          <w:rFonts w:ascii="Times New Roman" w:eastAsia="仿宋" w:hAnsi="Times New Roman" w:hint="eastAsia"/>
          <w:b/>
          <w:bCs/>
          <w:color w:val="000000"/>
          <w:spacing w:val="-3"/>
          <w:kern w:val="0"/>
          <w:sz w:val="28"/>
          <w:szCs w:val="28"/>
        </w:rPr>
        <w:t>）项目申请表</w:t>
      </w:r>
    </w:p>
    <w:p w14:paraId="07300864" w14:textId="77777777" w:rsidR="00EF25F8" w:rsidRDefault="00EF25F8" w:rsidP="00EF25F8">
      <w:pPr>
        <w:spacing w:before="21"/>
        <w:jc w:val="center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pacing w:val="-2"/>
          <w:sz w:val="24"/>
        </w:rPr>
        <w:t>（</w:t>
      </w:r>
      <w:r>
        <w:rPr>
          <w:rFonts w:ascii="Times New Roman" w:eastAsia="仿宋" w:hAnsi="Times New Roman"/>
          <w:spacing w:val="-2"/>
          <w:sz w:val="24"/>
        </w:rPr>
        <w:t>GJDRF-PCM-20231021</w:t>
      </w:r>
      <w:r>
        <w:rPr>
          <w:rFonts w:ascii="Times New Roman" w:eastAsia="仿宋" w:hAnsi="Times New Roman" w:hint="eastAsia"/>
          <w:spacing w:val="-2"/>
          <w:sz w:val="24"/>
        </w:rPr>
        <w:t>）</w:t>
      </w:r>
    </w:p>
    <w:tbl>
      <w:tblPr>
        <w:tblStyle w:val="TableNormal"/>
        <w:tblW w:w="96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4"/>
        <w:gridCol w:w="3172"/>
        <w:gridCol w:w="1259"/>
        <w:gridCol w:w="3585"/>
      </w:tblGrid>
      <w:tr w:rsidR="00EF25F8" w14:paraId="239602B7" w14:textId="77777777" w:rsidTr="00EF25F8">
        <w:trPr>
          <w:trHeight w:val="705"/>
          <w:jc w:val="center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8BE9CE6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132"/>
              <w:ind w:left="3993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pacing w:val="6"/>
                <w:sz w:val="24"/>
              </w:rPr>
              <w:t>一、企业基本信息</w:t>
            </w:r>
          </w:p>
        </w:tc>
      </w:tr>
      <w:tr w:rsidR="00EF25F8" w14:paraId="695045DD" w14:textId="77777777" w:rsidTr="00EF25F8">
        <w:trPr>
          <w:trHeight w:val="531"/>
          <w:jc w:val="center"/>
        </w:trPr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2F42E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8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1"/>
                <w:sz w:val="24"/>
              </w:rPr>
              <w:t>企业全称</w:t>
            </w:r>
          </w:p>
        </w:tc>
        <w:tc>
          <w:tcPr>
            <w:tcW w:w="3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E706A" w14:textId="77777777" w:rsidR="00EF25F8" w:rsidRDefault="00EF25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54F8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83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1"/>
                <w:sz w:val="24"/>
              </w:rPr>
              <w:t>登记证号码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4778C5B" w14:textId="77777777" w:rsidR="00EF25F8" w:rsidRDefault="00EF25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EF25F8" w14:paraId="5AE4C7C6" w14:textId="77777777" w:rsidTr="00EF25F8">
        <w:trPr>
          <w:trHeight w:val="530"/>
          <w:jc w:val="center"/>
        </w:trPr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52213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8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1"/>
                <w:sz w:val="24"/>
              </w:rPr>
              <w:t>企业成立时间</w:t>
            </w:r>
          </w:p>
        </w:tc>
        <w:tc>
          <w:tcPr>
            <w:tcW w:w="3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9173B" w14:textId="77777777" w:rsidR="00EF25F8" w:rsidRDefault="00EF25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D1496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8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1"/>
                <w:sz w:val="24"/>
              </w:rPr>
              <w:t>注册资本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ADBBCBE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81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第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_____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种（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" w:hAnsi="Times New Roman" w:hint="eastAsia"/>
                <w:color w:val="000000"/>
                <w:spacing w:val="-3"/>
                <w:sz w:val="24"/>
              </w:rPr>
              <w:t>实缴</w:t>
            </w:r>
            <w:r>
              <w:rPr>
                <w:rFonts w:ascii="Times New Roman" w:eastAsia="仿宋" w:hAnsi="Times New Roman" w:hint="eastAsia"/>
                <w:color w:val="000000"/>
                <w:spacing w:val="5"/>
                <w:sz w:val="24"/>
              </w:rPr>
              <w:t>；</w:t>
            </w:r>
            <w:r>
              <w:rPr>
                <w:rFonts w:ascii="Times New Roman" w:eastAsia="仿宋" w:hAnsi="Times New Roman"/>
                <w:color w:val="000000"/>
                <w:spacing w:val="5"/>
                <w:sz w:val="24"/>
              </w:rPr>
              <w:t>2</w:t>
            </w:r>
            <w:r>
              <w:rPr>
                <w:rFonts w:ascii="Times New Roman" w:eastAsia="仿宋" w:hAnsi="Times New Roman" w:hint="eastAsia"/>
                <w:color w:val="000000"/>
                <w:spacing w:val="5"/>
                <w:sz w:val="24"/>
              </w:rPr>
              <w:t>、</w:t>
            </w:r>
            <w:r>
              <w:rPr>
                <w:rFonts w:ascii="Times New Roman" w:eastAsia="仿宋" w:hAnsi="Times New Roman" w:hint="eastAsia"/>
                <w:color w:val="000000"/>
                <w:spacing w:val="-3"/>
                <w:sz w:val="24"/>
              </w:rPr>
              <w:t>认缴）</w:t>
            </w:r>
          </w:p>
        </w:tc>
      </w:tr>
      <w:tr w:rsidR="00EF25F8" w14:paraId="6F9EDE09" w14:textId="77777777" w:rsidTr="00EF25F8">
        <w:trPr>
          <w:trHeight w:val="530"/>
          <w:jc w:val="center"/>
        </w:trPr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0CF6C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82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1"/>
                <w:sz w:val="24"/>
              </w:rPr>
              <w:t>所属行业</w:t>
            </w:r>
          </w:p>
        </w:tc>
        <w:tc>
          <w:tcPr>
            <w:tcW w:w="3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22992" w14:textId="77777777" w:rsidR="00EF25F8" w:rsidRDefault="00EF25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17684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82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1"/>
                <w:sz w:val="24"/>
              </w:rPr>
              <w:t>注册地址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5C93CB" w14:textId="77777777" w:rsidR="00EF25F8" w:rsidRDefault="00EF25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EF25F8" w14:paraId="31C5DA1E" w14:textId="77777777" w:rsidTr="00EF25F8">
        <w:trPr>
          <w:trHeight w:val="531"/>
          <w:jc w:val="center"/>
        </w:trPr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8F2E2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118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1"/>
                <w:sz w:val="24"/>
              </w:rPr>
              <w:t>业务类型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E4AAC6F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117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第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________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种（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、境内业务；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、跨境业务）</w:t>
            </w:r>
          </w:p>
        </w:tc>
      </w:tr>
      <w:tr w:rsidR="00EF25F8" w14:paraId="4F8589B2" w14:textId="77777777" w:rsidTr="00EF25F8">
        <w:trPr>
          <w:trHeight w:val="683"/>
          <w:jc w:val="center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E4D88CB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124"/>
              <w:ind w:left="4100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pacing w:val="6"/>
                <w:sz w:val="24"/>
              </w:rPr>
              <w:t>二、融资信息表</w:t>
            </w:r>
          </w:p>
        </w:tc>
      </w:tr>
      <w:tr w:rsidR="00EF25F8" w14:paraId="423EBE68" w14:textId="77777777" w:rsidTr="00EF25F8">
        <w:trPr>
          <w:trHeight w:val="526"/>
          <w:jc w:val="center"/>
        </w:trPr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0431C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84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1"/>
                <w:sz w:val="24"/>
              </w:rPr>
              <w:t>企业类型</w:t>
            </w:r>
          </w:p>
        </w:tc>
        <w:tc>
          <w:tcPr>
            <w:tcW w:w="8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21B7406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81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第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________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种（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" w:hAnsi="Times New Roman" w:hint="eastAsia"/>
                <w:color w:val="000000"/>
                <w:spacing w:val="-1"/>
                <w:sz w:val="24"/>
              </w:rPr>
              <w:t>央企</w:t>
            </w:r>
            <w:r>
              <w:rPr>
                <w:rFonts w:ascii="Times New Roman" w:eastAsia="仿宋" w:hAnsi="Times New Roman" w:hint="eastAsia"/>
                <w:color w:val="000000"/>
                <w:spacing w:val="6"/>
                <w:sz w:val="24"/>
              </w:rPr>
              <w:t>；</w:t>
            </w:r>
            <w:r>
              <w:rPr>
                <w:rFonts w:ascii="Times New Roman" w:eastAsia="仿宋" w:hAnsi="Times New Roman"/>
                <w:color w:val="000000"/>
                <w:spacing w:val="6"/>
                <w:sz w:val="24"/>
              </w:rPr>
              <w:t>2</w:t>
            </w:r>
            <w:r>
              <w:rPr>
                <w:rFonts w:ascii="Times New Roman" w:eastAsia="仿宋" w:hAnsi="Times New Roman" w:hint="eastAsia"/>
                <w:color w:val="000000"/>
                <w:spacing w:val="6"/>
                <w:sz w:val="24"/>
              </w:rPr>
              <w:t>、</w:t>
            </w:r>
            <w:r>
              <w:rPr>
                <w:rFonts w:ascii="Times New Roman" w:eastAsia="仿宋" w:hAnsi="Times New Roman" w:hint="eastAsia"/>
                <w:color w:val="000000"/>
                <w:spacing w:val="-1"/>
                <w:sz w:val="24"/>
              </w:rPr>
              <w:t>国企；</w:t>
            </w:r>
            <w:r>
              <w:rPr>
                <w:rFonts w:ascii="Times New Roman" w:eastAsia="仿宋" w:hAnsi="Times New Roman"/>
                <w:color w:val="000000"/>
                <w:spacing w:val="-1"/>
                <w:sz w:val="24"/>
              </w:rPr>
              <w:t>3</w:t>
            </w:r>
            <w:r>
              <w:rPr>
                <w:rFonts w:ascii="Times New Roman" w:eastAsia="仿宋" w:hAnsi="Times New Roman" w:hint="eastAsia"/>
                <w:color w:val="000000"/>
                <w:spacing w:val="-1"/>
                <w:sz w:val="24"/>
              </w:rPr>
              <w:t>、上市公司）</w:t>
            </w:r>
          </w:p>
        </w:tc>
      </w:tr>
      <w:tr w:rsidR="00EF25F8" w14:paraId="780551FB" w14:textId="77777777" w:rsidTr="00EF25F8">
        <w:trPr>
          <w:trHeight w:val="617"/>
          <w:jc w:val="center"/>
        </w:trPr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B6668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年度营业收入</w:t>
            </w:r>
          </w:p>
        </w:tc>
        <w:tc>
          <w:tcPr>
            <w:tcW w:w="8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234A0B0" w14:textId="77777777" w:rsidR="00EF25F8" w:rsidRDefault="00EF25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亿元</w:t>
            </w:r>
          </w:p>
        </w:tc>
      </w:tr>
      <w:tr w:rsidR="00EF25F8" w14:paraId="58759F37" w14:textId="77777777" w:rsidTr="00EF25F8">
        <w:trPr>
          <w:trHeight w:val="617"/>
          <w:jc w:val="center"/>
        </w:trPr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70669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资产负债率</w:t>
            </w:r>
          </w:p>
        </w:tc>
        <w:tc>
          <w:tcPr>
            <w:tcW w:w="8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72DF0A5" w14:textId="77777777" w:rsidR="00EF25F8" w:rsidRDefault="00EF25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%</w:t>
            </w:r>
          </w:p>
        </w:tc>
      </w:tr>
      <w:tr w:rsidR="00EF25F8" w14:paraId="05CD6B8F" w14:textId="77777777" w:rsidTr="00EF25F8">
        <w:trPr>
          <w:trHeight w:val="617"/>
          <w:jc w:val="center"/>
        </w:trPr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9E071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融资成本</w:t>
            </w:r>
          </w:p>
        </w:tc>
        <w:tc>
          <w:tcPr>
            <w:tcW w:w="8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FD41242" w14:textId="77777777" w:rsidR="00EF25F8" w:rsidRDefault="00EF25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%/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年</w:t>
            </w:r>
          </w:p>
        </w:tc>
      </w:tr>
      <w:tr w:rsidR="00EF25F8" w14:paraId="75BF5B66" w14:textId="77777777" w:rsidTr="00EF25F8">
        <w:trPr>
          <w:trHeight w:val="617"/>
          <w:jc w:val="center"/>
        </w:trPr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410E9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121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单笔资金规模</w:t>
            </w:r>
          </w:p>
        </w:tc>
        <w:tc>
          <w:tcPr>
            <w:tcW w:w="8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5298AD2" w14:textId="77777777" w:rsidR="00EF25F8" w:rsidRDefault="00EF25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亿元</w:t>
            </w:r>
          </w:p>
        </w:tc>
      </w:tr>
      <w:tr w:rsidR="00EF25F8" w14:paraId="3877E555" w14:textId="77777777" w:rsidTr="00EF25F8">
        <w:trPr>
          <w:trHeight w:val="617"/>
          <w:jc w:val="center"/>
        </w:trPr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25256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121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年资金总规模</w:t>
            </w:r>
          </w:p>
        </w:tc>
        <w:tc>
          <w:tcPr>
            <w:tcW w:w="8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4BD97DD" w14:textId="77777777" w:rsidR="00EF25F8" w:rsidRDefault="00EF25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亿元</w:t>
            </w:r>
          </w:p>
        </w:tc>
      </w:tr>
      <w:tr w:rsidR="00EF25F8" w14:paraId="32457C80" w14:textId="77777777" w:rsidTr="00EF25F8">
        <w:trPr>
          <w:trHeight w:val="617"/>
          <w:jc w:val="center"/>
        </w:trPr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5C4DE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122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"/>
                <w:sz w:val="24"/>
              </w:rPr>
              <w:t>合同账期</w:t>
            </w:r>
          </w:p>
        </w:tc>
        <w:tc>
          <w:tcPr>
            <w:tcW w:w="8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47E746D" w14:textId="77777777" w:rsidR="00EF25F8" w:rsidRDefault="00EF25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月</w:t>
            </w:r>
          </w:p>
        </w:tc>
      </w:tr>
      <w:tr w:rsidR="00EF25F8" w14:paraId="7DA975CA" w14:textId="77777777" w:rsidTr="00EF25F8">
        <w:trPr>
          <w:trHeight w:val="606"/>
          <w:jc w:val="center"/>
        </w:trPr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C5FA91" w14:textId="77777777" w:rsidR="00EF25F8" w:rsidRDefault="00EF25F8">
            <w:pPr>
              <w:kinsoku w:val="0"/>
              <w:autoSpaceDE w:val="0"/>
              <w:autoSpaceDN w:val="0"/>
              <w:adjustRightInd w:val="0"/>
              <w:snapToGrid w:val="0"/>
              <w:spacing w:before="123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预付款比例</w:t>
            </w:r>
          </w:p>
        </w:tc>
        <w:tc>
          <w:tcPr>
            <w:tcW w:w="8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4BC3" w14:textId="77777777" w:rsidR="00EF25F8" w:rsidRDefault="00EF25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%</w:t>
            </w:r>
          </w:p>
        </w:tc>
      </w:tr>
    </w:tbl>
    <w:p w14:paraId="6918D39F" w14:textId="77777777" w:rsidR="00EF25F8" w:rsidRDefault="00EF25F8" w:rsidP="00EF25F8">
      <w:pPr>
        <w:autoSpaceDE w:val="0"/>
        <w:spacing w:line="360" w:lineRule="auto"/>
        <w:jc w:val="left"/>
        <w:rPr>
          <w:rFonts w:ascii="Times New Roman" w:eastAsia="仿宋" w:hAnsi="Times New Roman"/>
          <w:b/>
          <w:bCs/>
          <w:sz w:val="24"/>
        </w:rPr>
      </w:pPr>
      <w:r>
        <w:rPr>
          <w:rFonts w:ascii="Times New Roman" w:eastAsia="仿宋" w:hAnsi="Times New Roman"/>
          <w:b/>
          <w:bCs/>
          <w:sz w:val="24"/>
        </w:rPr>
        <w:t xml:space="preserve"> </w:t>
      </w:r>
    </w:p>
    <w:p w14:paraId="787B63BC" w14:textId="77777777" w:rsidR="00EF25F8" w:rsidRDefault="00EF25F8" w:rsidP="00EF25F8">
      <w:pPr>
        <w:spacing w:before="157" w:line="360" w:lineRule="auto"/>
        <w:ind w:right="43"/>
        <w:jc w:val="right"/>
        <w:rPr>
          <w:rFonts w:ascii="Times New Roman" w:eastAsia="仿宋" w:hAnsi="Times New Roman"/>
          <w:spacing w:val="-5"/>
          <w:sz w:val="24"/>
        </w:rPr>
      </w:pPr>
    </w:p>
    <w:p w14:paraId="30AE0F7F" w14:textId="77777777" w:rsidR="00EF25F8" w:rsidRDefault="00EF25F8" w:rsidP="00EF25F8">
      <w:pPr>
        <w:spacing w:before="157" w:line="360" w:lineRule="auto"/>
        <w:ind w:right="43"/>
        <w:jc w:val="righ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pacing w:val="-5"/>
          <w:sz w:val="24"/>
        </w:rPr>
        <w:t>申请融资企业：</w:t>
      </w:r>
      <w:r>
        <w:rPr>
          <w:rFonts w:ascii="Times New Roman" w:eastAsia="仿宋" w:hAnsi="Times New Roman"/>
          <w:spacing w:val="-5"/>
          <w:sz w:val="24"/>
        </w:rPr>
        <w:t>XXXXXXX</w:t>
      </w:r>
      <w:r>
        <w:rPr>
          <w:rFonts w:ascii="Times New Roman" w:eastAsia="仿宋" w:hAnsi="Times New Roman" w:hint="eastAsia"/>
          <w:spacing w:val="-5"/>
          <w:sz w:val="24"/>
        </w:rPr>
        <w:t>公司</w:t>
      </w:r>
      <w:r>
        <w:rPr>
          <w:rFonts w:ascii="Times New Roman" w:eastAsia="仿宋" w:hAnsi="Times New Roman"/>
          <w:sz w:val="24"/>
        </w:rPr>
        <w:t xml:space="preserve"> </w:t>
      </w:r>
    </w:p>
    <w:p w14:paraId="209539B4" w14:textId="77777777" w:rsidR="00EF25F8" w:rsidRDefault="00EF25F8" w:rsidP="00EF25F8">
      <w:pPr>
        <w:widowControl/>
        <w:spacing w:line="360" w:lineRule="auto"/>
        <w:jc w:val="right"/>
        <w:rPr>
          <w:rFonts w:ascii="Times New Roman" w:eastAsia="仿宋" w:hAnsi="Times New Roman"/>
          <w:b/>
          <w:bCs/>
          <w:color w:val="000000"/>
          <w:kern w:val="0"/>
          <w:sz w:val="24"/>
        </w:rPr>
      </w:pPr>
      <w:r>
        <w:rPr>
          <w:rFonts w:ascii="Times New Roman" w:eastAsia="仿宋" w:hAnsi="Times New Roman"/>
          <w:spacing w:val="-10"/>
          <w:sz w:val="24"/>
        </w:rPr>
        <w:t>XXXX</w:t>
      </w:r>
      <w:r>
        <w:rPr>
          <w:rFonts w:ascii="Times New Roman" w:eastAsia="仿宋" w:hAnsi="Times New Roman"/>
          <w:spacing w:val="30"/>
          <w:sz w:val="24"/>
        </w:rPr>
        <w:t xml:space="preserve"> </w:t>
      </w:r>
      <w:r>
        <w:rPr>
          <w:rFonts w:ascii="Times New Roman" w:eastAsia="仿宋" w:hAnsi="Times New Roman" w:hint="eastAsia"/>
          <w:spacing w:val="-10"/>
          <w:sz w:val="24"/>
        </w:rPr>
        <w:t>年</w:t>
      </w:r>
      <w:r>
        <w:rPr>
          <w:rFonts w:ascii="Times New Roman" w:eastAsia="仿宋" w:hAnsi="Times New Roman"/>
          <w:spacing w:val="-10"/>
          <w:sz w:val="24"/>
        </w:rPr>
        <w:t xml:space="preserve"> XX</w:t>
      </w:r>
      <w:r>
        <w:rPr>
          <w:rFonts w:ascii="Times New Roman" w:eastAsia="仿宋" w:hAnsi="Times New Roman"/>
          <w:spacing w:val="14"/>
          <w:sz w:val="24"/>
        </w:rPr>
        <w:t xml:space="preserve"> </w:t>
      </w:r>
      <w:r>
        <w:rPr>
          <w:rFonts w:ascii="Times New Roman" w:eastAsia="仿宋" w:hAnsi="Times New Roman" w:hint="eastAsia"/>
          <w:spacing w:val="-10"/>
          <w:sz w:val="24"/>
        </w:rPr>
        <w:t>月</w:t>
      </w:r>
      <w:r>
        <w:rPr>
          <w:rFonts w:ascii="Times New Roman" w:eastAsia="仿宋" w:hAnsi="Times New Roman"/>
          <w:spacing w:val="-10"/>
          <w:sz w:val="24"/>
        </w:rPr>
        <w:t xml:space="preserve"> XX</w:t>
      </w:r>
      <w:r>
        <w:rPr>
          <w:rFonts w:ascii="Times New Roman" w:eastAsia="仿宋" w:hAnsi="Times New Roman"/>
          <w:spacing w:val="2"/>
          <w:sz w:val="24"/>
        </w:rPr>
        <w:t xml:space="preserve"> </w:t>
      </w:r>
      <w:r>
        <w:rPr>
          <w:rFonts w:ascii="Times New Roman" w:eastAsia="仿宋" w:hAnsi="Times New Roman" w:hint="eastAsia"/>
          <w:spacing w:val="-10"/>
          <w:sz w:val="24"/>
        </w:rPr>
        <w:t>日</w:t>
      </w:r>
    </w:p>
    <w:p w14:paraId="20CC1FA7" w14:textId="77777777" w:rsidR="00D05D2B" w:rsidRDefault="00D05D2B"/>
    <w:sectPr w:rsidR="00D05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6D"/>
    <w:rsid w:val="008B54BC"/>
    <w:rsid w:val="009A2BCC"/>
    <w:rsid w:val="00D05D2B"/>
    <w:rsid w:val="00E6256D"/>
    <w:rsid w:val="00E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9E4D2-2158-48C8-852F-8E02C94E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5F8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EF25F8"/>
    <w:pPr>
      <w:jc w:val="left"/>
    </w:pPr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2</cp:revision>
  <dcterms:created xsi:type="dcterms:W3CDTF">2023-10-23T05:36:00Z</dcterms:created>
  <dcterms:modified xsi:type="dcterms:W3CDTF">2023-10-23T05:36:00Z</dcterms:modified>
</cp:coreProperties>
</file>