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right"/>
        <w:rPr>
          <w:rFonts w:ascii="楷体" w:hAnsi="楷体" w:eastAsia="楷体" w:cs="楷体"/>
          <w:b/>
          <w:bCs/>
          <w:sz w:val="24"/>
          <w:szCs w:val="24"/>
          <w:highlight w:val="none"/>
        </w:rPr>
      </w:pPr>
      <w:r>
        <w:rPr>
          <w:rFonts w:hint="eastAsia" w:ascii="楷体" w:hAnsi="楷体" w:eastAsia="楷体" w:cs="楷体"/>
          <w:b/>
          <w:bCs/>
          <w:sz w:val="24"/>
          <w:szCs w:val="24"/>
          <w:highlight w:val="none"/>
        </w:rPr>
        <w:t>合同编号：【    】</w:t>
      </w:r>
    </w:p>
    <w:p>
      <w:pPr>
        <w:spacing w:line="440" w:lineRule="exact"/>
        <w:jc w:val="center"/>
        <w:rPr>
          <w:rFonts w:ascii="楷体" w:hAnsi="楷体" w:eastAsia="楷体" w:cs="楷体"/>
          <w:b/>
          <w:bCs/>
          <w:sz w:val="28"/>
          <w:szCs w:val="28"/>
          <w:highlight w:val="none"/>
        </w:rPr>
      </w:pPr>
    </w:p>
    <w:p>
      <w:pPr>
        <w:spacing w:line="440" w:lineRule="exact"/>
        <w:jc w:val="center"/>
        <w:rPr>
          <w:rFonts w:ascii="楷体" w:hAnsi="楷体" w:eastAsia="楷体" w:cs="楷体"/>
          <w:b/>
          <w:bCs/>
          <w:sz w:val="28"/>
          <w:szCs w:val="28"/>
          <w:highlight w:val="none"/>
        </w:rPr>
      </w:pPr>
    </w:p>
    <w:p>
      <w:pPr>
        <w:spacing w:line="440" w:lineRule="exact"/>
        <w:jc w:val="center"/>
        <w:rPr>
          <w:rFonts w:ascii="楷体" w:hAnsi="楷体" w:eastAsia="楷体" w:cs="楷体"/>
          <w:b/>
          <w:bCs/>
          <w:sz w:val="28"/>
          <w:szCs w:val="28"/>
          <w:highlight w:val="none"/>
        </w:rPr>
      </w:pPr>
    </w:p>
    <w:p>
      <w:pPr>
        <w:spacing w:line="440" w:lineRule="exact"/>
        <w:jc w:val="center"/>
        <w:rPr>
          <w:rFonts w:ascii="楷体" w:hAnsi="楷体" w:eastAsia="楷体" w:cs="楷体"/>
          <w:b/>
          <w:bCs/>
          <w:sz w:val="44"/>
          <w:szCs w:val="44"/>
          <w:highlight w:val="none"/>
        </w:rPr>
      </w:pPr>
    </w:p>
    <w:p>
      <w:pPr>
        <w:spacing w:line="440" w:lineRule="exact"/>
        <w:jc w:val="center"/>
        <w:rPr>
          <w:rFonts w:ascii="楷体" w:hAnsi="楷体" w:eastAsia="楷体" w:cs="楷体"/>
          <w:b/>
          <w:bCs/>
          <w:sz w:val="44"/>
          <w:szCs w:val="44"/>
          <w:highlight w:val="none"/>
        </w:rPr>
      </w:pPr>
      <w:r>
        <w:rPr>
          <w:rFonts w:hint="eastAsia" w:ascii="楷体" w:hAnsi="楷体" w:eastAsia="楷体" w:cs="楷体"/>
          <w:b/>
          <w:bCs/>
          <w:sz w:val="44"/>
          <w:szCs w:val="44"/>
          <w:highlight w:val="none"/>
        </w:rPr>
        <w:t>国新咨询有限责任公司</w:t>
      </w:r>
    </w:p>
    <w:p>
      <w:pPr>
        <w:spacing w:line="440" w:lineRule="exact"/>
        <w:jc w:val="center"/>
        <w:rPr>
          <w:rFonts w:ascii="楷体" w:hAnsi="楷体" w:eastAsia="楷体" w:cs="楷体"/>
          <w:b/>
          <w:bCs/>
          <w:sz w:val="44"/>
          <w:szCs w:val="44"/>
          <w:highlight w:val="none"/>
        </w:rPr>
      </w:pPr>
    </w:p>
    <w:p>
      <w:pPr>
        <w:spacing w:line="440" w:lineRule="exact"/>
        <w:jc w:val="center"/>
        <w:rPr>
          <w:rFonts w:ascii="楷体" w:hAnsi="楷体" w:eastAsia="楷体" w:cs="楷体"/>
          <w:b/>
          <w:sz w:val="44"/>
          <w:szCs w:val="44"/>
          <w:highlight w:val="none"/>
        </w:rPr>
      </w:pPr>
    </w:p>
    <w:p>
      <w:pPr>
        <w:spacing w:line="440" w:lineRule="exact"/>
        <w:jc w:val="center"/>
        <w:rPr>
          <w:rFonts w:ascii="楷体" w:hAnsi="楷体" w:eastAsia="楷体" w:cs="楷体"/>
          <w:b/>
          <w:sz w:val="44"/>
          <w:szCs w:val="44"/>
          <w:highlight w:val="none"/>
        </w:rPr>
      </w:pPr>
      <w:r>
        <w:rPr>
          <w:rFonts w:hint="eastAsia" w:ascii="楷体" w:hAnsi="楷体" w:eastAsia="楷体" w:cs="楷体"/>
          <w:b/>
          <w:sz w:val="44"/>
          <w:szCs w:val="44"/>
          <w:highlight w:val="none"/>
        </w:rPr>
        <w:t>与</w:t>
      </w:r>
    </w:p>
    <w:p>
      <w:pPr>
        <w:spacing w:line="440" w:lineRule="exact"/>
        <w:jc w:val="center"/>
        <w:rPr>
          <w:rFonts w:ascii="楷体" w:hAnsi="楷体" w:eastAsia="楷体" w:cs="楷体"/>
          <w:b/>
          <w:bCs/>
          <w:sz w:val="44"/>
          <w:szCs w:val="44"/>
          <w:highlight w:val="none"/>
        </w:rPr>
      </w:pPr>
    </w:p>
    <w:p>
      <w:pPr>
        <w:spacing w:line="440" w:lineRule="exact"/>
        <w:jc w:val="center"/>
        <w:rPr>
          <w:rFonts w:ascii="楷体" w:hAnsi="楷体" w:eastAsia="楷体" w:cs="楷体"/>
          <w:b/>
          <w:bCs/>
          <w:sz w:val="44"/>
          <w:szCs w:val="44"/>
          <w:highlight w:val="none"/>
        </w:rPr>
      </w:pPr>
    </w:p>
    <w:p>
      <w:pPr>
        <w:spacing w:line="440" w:lineRule="exact"/>
        <w:jc w:val="center"/>
        <w:rPr>
          <w:rFonts w:ascii="楷体" w:hAnsi="楷体" w:eastAsia="楷体" w:cs="楷体"/>
          <w:b/>
          <w:bCs/>
          <w:sz w:val="44"/>
          <w:szCs w:val="44"/>
          <w:highlight w:val="none"/>
        </w:rPr>
      </w:pPr>
      <w:r>
        <w:rPr>
          <w:rFonts w:hint="eastAsia" w:ascii="楷体" w:hAnsi="楷体" w:eastAsia="楷体" w:cs="楷体"/>
          <w:b/>
          <w:bCs/>
          <w:sz w:val="44"/>
          <w:szCs w:val="44"/>
          <w:highlight w:val="none"/>
        </w:rPr>
        <w:t xml:space="preserve"> 【】公司</w:t>
      </w:r>
    </w:p>
    <w:p>
      <w:pPr>
        <w:spacing w:line="440" w:lineRule="exact"/>
        <w:jc w:val="center"/>
        <w:rPr>
          <w:rFonts w:ascii="楷体" w:hAnsi="楷体" w:eastAsia="楷体" w:cs="楷体"/>
          <w:b/>
          <w:bCs/>
          <w:sz w:val="44"/>
          <w:szCs w:val="44"/>
          <w:highlight w:val="none"/>
        </w:rPr>
      </w:pPr>
    </w:p>
    <w:p>
      <w:pPr>
        <w:spacing w:line="440" w:lineRule="exact"/>
        <w:jc w:val="center"/>
        <w:rPr>
          <w:rFonts w:ascii="楷体" w:hAnsi="楷体" w:eastAsia="楷体" w:cs="楷体"/>
          <w:b/>
          <w:bCs/>
          <w:sz w:val="44"/>
          <w:szCs w:val="44"/>
          <w:highlight w:val="none"/>
        </w:rPr>
      </w:pPr>
    </w:p>
    <w:p>
      <w:pPr>
        <w:spacing w:line="440" w:lineRule="exact"/>
        <w:jc w:val="center"/>
        <w:rPr>
          <w:rFonts w:ascii="楷体" w:hAnsi="楷体" w:eastAsia="楷体" w:cs="楷体"/>
          <w:b/>
          <w:bCs/>
          <w:sz w:val="44"/>
          <w:szCs w:val="44"/>
          <w:highlight w:val="none"/>
        </w:rPr>
      </w:pPr>
      <w:r>
        <w:rPr>
          <w:rFonts w:hint="eastAsia" w:ascii="楷体" w:hAnsi="楷体" w:eastAsia="楷体" w:cs="楷体"/>
          <w:b/>
          <w:bCs/>
          <w:sz w:val="44"/>
          <w:szCs w:val="44"/>
          <w:highlight w:val="none"/>
        </w:rPr>
        <w:t>之</w:t>
      </w:r>
    </w:p>
    <w:p>
      <w:pPr>
        <w:pBdr>
          <w:bottom w:val="single" w:color="auto" w:sz="12" w:space="0"/>
        </w:pBdr>
        <w:spacing w:line="440" w:lineRule="exact"/>
        <w:jc w:val="center"/>
        <w:rPr>
          <w:rFonts w:ascii="楷体" w:hAnsi="楷体" w:eastAsia="楷体" w:cs="楷体"/>
          <w:b/>
          <w:bCs/>
          <w:sz w:val="28"/>
          <w:szCs w:val="28"/>
          <w:highlight w:val="none"/>
        </w:rPr>
      </w:pPr>
    </w:p>
    <w:p>
      <w:pPr>
        <w:spacing w:line="440" w:lineRule="exact"/>
        <w:jc w:val="center"/>
        <w:rPr>
          <w:rFonts w:ascii="楷体" w:hAnsi="楷体" w:eastAsia="楷体" w:cs="楷体"/>
          <w:b/>
          <w:bCs/>
          <w:sz w:val="44"/>
          <w:szCs w:val="44"/>
          <w:highlight w:val="none"/>
        </w:rPr>
      </w:pPr>
    </w:p>
    <w:p>
      <w:pPr>
        <w:snapToGrid w:val="0"/>
        <w:spacing w:before="156" w:beforeLines="50" w:line="440" w:lineRule="exact"/>
        <w:jc w:val="center"/>
        <w:rPr>
          <w:rFonts w:ascii="楷体" w:hAnsi="楷体" w:eastAsia="楷体" w:cs="楷体"/>
          <w:b/>
          <w:bCs/>
          <w:sz w:val="44"/>
          <w:szCs w:val="44"/>
          <w:highlight w:val="none"/>
        </w:rPr>
      </w:pPr>
      <w:r>
        <w:rPr>
          <w:rFonts w:hint="eastAsia" w:ascii="楷体" w:hAnsi="楷体" w:eastAsia="楷体" w:cs="楷体"/>
          <w:b/>
          <w:bCs/>
          <w:sz w:val="44"/>
          <w:szCs w:val="44"/>
          <w:highlight w:val="none"/>
        </w:rPr>
        <w:t>【】年度设计服务协议</w:t>
      </w:r>
    </w:p>
    <w:p>
      <w:pPr>
        <w:spacing w:line="440" w:lineRule="exact"/>
        <w:jc w:val="center"/>
        <w:rPr>
          <w:rFonts w:ascii="楷体" w:hAnsi="楷体" w:eastAsia="楷体" w:cs="楷体"/>
          <w:b/>
          <w:bCs/>
          <w:sz w:val="28"/>
          <w:szCs w:val="28"/>
          <w:highlight w:val="none"/>
        </w:rPr>
      </w:pPr>
      <w:r>
        <w:rPr>
          <w:rFonts w:hint="eastAsia" w:ascii="楷体" w:hAnsi="楷体" w:eastAsia="楷体" w:cs="楷体"/>
          <w:b/>
          <w:bCs/>
          <w:sz w:val="44"/>
          <w:szCs w:val="44"/>
          <w:highlight w:val="none"/>
        </w:rPr>
        <w:t>___________________________________</w:t>
      </w:r>
    </w:p>
    <w:p>
      <w:pPr>
        <w:spacing w:line="440" w:lineRule="exact"/>
        <w:jc w:val="center"/>
        <w:rPr>
          <w:rFonts w:ascii="楷体" w:hAnsi="楷体" w:eastAsia="楷体" w:cs="楷体"/>
          <w:b/>
          <w:bCs/>
          <w:sz w:val="28"/>
          <w:szCs w:val="28"/>
          <w:highlight w:val="none"/>
        </w:rPr>
      </w:pPr>
    </w:p>
    <w:p>
      <w:pPr>
        <w:spacing w:line="440" w:lineRule="exact"/>
        <w:jc w:val="center"/>
        <w:rPr>
          <w:rFonts w:ascii="楷体" w:hAnsi="楷体" w:eastAsia="楷体" w:cs="楷体"/>
          <w:b/>
          <w:bCs/>
          <w:sz w:val="28"/>
          <w:szCs w:val="28"/>
          <w:highlight w:val="none"/>
        </w:rPr>
      </w:pPr>
    </w:p>
    <w:p>
      <w:pPr>
        <w:spacing w:line="440" w:lineRule="exact"/>
        <w:rPr>
          <w:rFonts w:ascii="楷体" w:hAnsi="楷体" w:eastAsia="楷体" w:cs="楷体"/>
          <w:b/>
          <w:bCs/>
          <w:sz w:val="28"/>
          <w:szCs w:val="28"/>
          <w:highlight w:val="none"/>
        </w:rPr>
      </w:pPr>
    </w:p>
    <w:p>
      <w:pPr>
        <w:spacing w:line="440" w:lineRule="exact"/>
        <w:jc w:val="center"/>
        <w:rPr>
          <w:rFonts w:ascii="楷体" w:hAnsi="楷体" w:eastAsia="楷体" w:cs="楷体"/>
          <w:b/>
          <w:bCs/>
          <w:sz w:val="28"/>
          <w:szCs w:val="28"/>
          <w:highlight w:val="none"/>
        </w:rPr>
      </w:pPr>
    </w:p>
    <w:p>
      <w:pPr>
        <w:spacing w:line="440" w:lineRule="exact"/>
        <w:rPr>
          <w:rFonts w:ascii="楷体" w:hAnsi="楷体" w:eastAsia="楷体" w:cs="楷体"/>
          <w:b/>
          <w:bCs/>
          <w:sz w:val="28"/>
          <w:szCs w:val="28"/>
          <w:highlight w:val="none"/>
        </w:rPr>
      </w:pPr>
    </w:p>
    <w:p>
      <w:pPr>
        <w:spacing w:line="440" w:lineRule="exact"/>
        <w:jc w:val="center"/>
        <w:rPr>
          <w:rFonts w:ascii="楷体" w:hAnsi="楷体" w:eastAsia="楷体" w:cs="楷体"/>
          <w:b/>
          <w:bCs/>
          <w:sz w:val="28"/>
          <w:szCs w:val="28"/>
          <w:highlight w:val="none"/>
        </w:rPr>
      </w:pPr>
    </w:p>
    <w:p>
      <w:pPr>
        <w:spacing w:line="440" w:lineRule="exact"/>
        <w:jc w:val="center"/>
        <w:rPr>
          <w:rFonts w:ascii="楷体" w:hAnsi="楷体" w:eastAsia="楷体" w:cs="楷体"/>
          <w:b/>
          <w:bCs/>
          <w:sz w:val="28"/>
          <w:szCs w:val="28"/>
          <w:highlight w:val="none"/>
        </w:rPr>
      </w:pPr>
      <w:r>
        <w:rPr>
          <w:rFonts w:hint="eastAsia" w:ascii="楷体" w:hAnsi="楷体" w:eastAsia="楷体" w:cs="楷体"/>
          <w:b/>
          <w:bCs/>
          <w:sz w:val="28"/>
          <w:szCs w:val="28"/>
          <w:highlight w:val="none"/>
        </w:rPr>
        <w:t>签订日期：2023年【】月【】日</w:t>
      </w:r>
    </w:p>
    <w:p>
      <w:pPr>
        <w:spacing w:line="440" w:lineRule="exact"/>
        <w:jc w:val="center"/>
        <w:rPr>
          <w:rFonts w:ascii="楷体" w:hAnsi="楷体" w:eastAsia="楷体" w:cs="楷体"/>
          <w:b/>
          <w:bCs/>
          <w:sz w:val="28"/>
          <w:szCs w:val="28"/>
          <w:highlight w:val="none"/>
        </w:rPr>
      </w:pPr>
    </w:p>
    <w:p>
      <w:pPr>
        <w:spacing w:line="440" w:lineRule="exact"/>
        <w:jc w:val="center"/>
        <w:rPr>
          <w:rFonts w:ascii="楷体" w:hAnsi="楷体" w:eastAsia="楷体" w:cs="楷体"/>
          <w:b/>
          <w:bCs/>
          <w:sz w:val="28"/>
          <w:szCs w:val="28"/>
          <w:highlight w:val="none"/>
        </w:rPr>
      </w:pPr>
      <w:r>
        <w:rPr>
          <w:rFonts w:hint="eastAsia" w:ascii="楷体" w:hAnsi="楷体" w:eastAsia="楷体" w:cs="楷体"/>
          <w:b/>
          <w:bCs/>
          <w:sz w:val="28"/>
          <w:szCs w:val="28"/>
          <w:highlight w:val="none"/>
        </w:rPr>
        <w:t>签订地点：北京市海淀区</w:t>
      </w:r>
    </w:p>
    <w:p>
      <w:pPr>
        <w:spacing w:line="440" w:lineRule="exact"/>
        <w:jc w:val="center"/>
        <w:rPr>
          <w:rFonts w:ascii="楷体" w:hAnsi="楷体" w:eastAsia="楷体" w:cs="楷体"/>
          <w:b/>
          <w:bCs/>
          <w:sz w:val="28"/>
          <w:szCs w:val="28"/>
          <w:highlight w:val="none"/>
        </w:rPr>
      </w:pPr>
    </w:p>
    <w:p>
      <w:pPr>
        <w:spacing w:after="312" w:afterLines="100" w:line="440" w:lineRule="exact"/>
        <w:jc w:val="center"/>
        <w:rPr>
          <w:rFonts w:ascii="楷体" w:hAnsi="楷体" w:eastAsia="楷体" w:cs="楷体"/>
          <w:b/>
          <w:bCs/>
          <w:sz w:val="24"/>
          <w:highlight w:val="none"/>
        </w:rPr>
      </w:pPr>
      <w:r>
        <w:rPr>
          <w:rFonts w:hint="eastAsia" w:ascii="楷体" w:hAnsi="楷体" w:eastAsia="楷体" w:cs="楷体"/>
          <w:b/>
          <w:bCs/>
          <w:sz w:val="28"/>
          <w:szCs w:val="36"/>
          <w:highlight w:val="none"/>
        </w:rPr>
        <w:br w:type="page"/>
      </w:r>
      <w:r>
        <w:rPr>
          <w:rFonts w:hint="eastAsia" w:ascii="方正小标宋简体" w:hAnsi="方正小标宋简体" w:eastAsia="方正小标宋简体" w:cs="方正小标宋简体"/>
          <w:sz w:val="32"/>
          <w:szCs w:val="32"/>
          <w:highlight w:val="none"/>
        </w:rPr>
        <w:t>【】年度设计服务协议</w:t>
      </w:r>
    </w:p>
    <w:p>
      <w:pPr>
        <w:snapToGrid w:val="0"/>
        <w:spacing w:before="156" w:beforeLines="50" w:after="156" w:afterLines="50" w:line="440" w:lineRule="exact"/>
        <w:ind w:firstLine="482" w:firstLineChars="200"/>
        <w:rPr>
          <w:rFonts w:ascii="楷体" w:hAnsi="楷体" w:eastAsia="楷体" w:cs="楷体"/>
          <w:b/>
          <w:sz w:val="24"/>
          <w:highlight w:val="none"/>
        </w:rPr>
      </w:pPr>
      <w:r>
        <w:rPr>
          <w:rFonts w:hint="eastAsia" w:ascii="楷体" w:hAnsi="楷体" w:eastAsia="楷体" w:cs="楷体"/>
          <w:b/>
          <w:sz w:val="24"/>
          <w:szCs w:val="24"/>
          <w:highlight w:val="none"/>
        </w:rPr>
        <w:t>甲    方：国新咨询有限责任公司</w:t>
      </w:r>
    </w:p>
    <w:p>
      <w:pPr>
        <w:snapToGrid w:val="0"/>
        <w:spacing w:line="440" w:lineRule="exact"/>
        <w:ind w:firstLine="480" w:firstLineChars="200"/>
        <w:rPr>
          <w:rFonts w:ascii="楷体" w:hAnsi="楷体" w:eastAsia="楷体" w:cs="楷体"/>
          <w:bCs/>
          <w:sz w:val="24"/>
          <w:highlight w:val="none"/>
        </w:rPr>
      </w:pPr>
      <w:r>
        <w:rPr>
          <w:rFonts w:hint="eastAsia" w:ascii="楷体" w:hAnsi="楷体" w:eastAsia="楷体" w:cs="楷体"/>
          <w:bCs/>
          <w:sz w:val="24"/>
          <w:szCs w:val="24"/>
          <w:highlight w:val="none"/>
        </w:rPr>
        <w:t>联 系 人：</w:t>
      </w:r>
    </w:p>
    <w:p>
      <w:pPr>
        <w:snapToGrid w:val="0"/>
        <w:spacing w:line="440" w:lineRule="exact"/>
        <w:ind w:firstLine="480" w:firstLineChars="200"/>
        <w:rPr>
          <w:rFonts w:ascii="楷体" w:hAnsi="楷体" w:eastAsia="楷体" w:cs="楷体"/>
          <w:bCs/>
          <w:sz w:val="24"/>
          <w:highlight w:val="none"/>
        </w:rPr>
      </w:pPr>
      <w:r>
        <w:rPr>
          <w:rFonts w:hint="eastAsia" w:ascii="楷体" w:hAnsi="楷体" w:eastAsia="楷体" w:cs="楷体"/>
          <w:bCs/>
          <w:sz w:val="24"/>
          <w:szCs w:val="24"/>
          <w:highlight w:val="none"/>
        </w:rPr>
        <w:t>联系电话：</w:t>
      </w:r>
    </w:p>
    <w:p>
      <w:pPr>
        <w:snapToGrid w:val="0"/>
        <w:spacing w:line="440" w:lineRule="exact"/>
        <w:ind w:firstLine="480" w:firstLineChars="200"/>
        <w:rPr>
          <w:rFonts w:ascii="楷体" w:hAnsi="楷体" w:eastAsia="楷体" w:cs="楷体"/>
          <w:bCs/>
          <w:sz w:val="24"/>
          <w:highlight w:val="none"/>
        </w:rPr>
      </w:pPr>
      <w:r>
        <w:rPr>
          <w:rFonts w:hint="eastAsia" w:ascii="楷体" w:hAnsi="楷体" w:eastAsia="楷体" w:cs="楷体"/>
          <w:bCs/>
          <w:sz w:val="24"/>
          <w:szCs w:val="24"/>
          <w:highlight w:val="none"/>
        </w:rPr>
        <w:t>电子邮箱：</w:t>
      </w:r>
    </w:p>
    <w:p>
      <w:pPr>
        <w:snapToGrid w:val="0"/>
        <w:spacing w:line="440" w:lineRule="exact"/>
        <w:ind w:firstLine="480" w:firstLineChars="200"/>
        <w:rPr>
          <w:rFonts w:ascii="楷体" w:hAnsi="楷体" w:eastAsia="楷体" w:cs="楷体"/>
          <w:bCs/>
          <w:sz w:val="24"/>
          <w:highlight w:val="none"/>
        </w:rPr>
      </w:pPr>
      <w:r>
        <w:rPr>
          <w:rFonts w:hint="eastAsia" w:ascii="楷体" w:hAnsi="楷体" w:eastAsia="楷体" w:cs="楷体"/>
          <w:bCs/>
          <w:sz w:val="24"/>
          <w:szCs w:val="24"/>
          <w:highlight w:val="none"/>
        </w:rPr>
        <w:t>地    址：北京市海淀区羊坊路恩菲科技大厦B座8层</w:t>
      </w:r>
    </w:p>
    <w:p>
      <w:pPr>
        <w:snapToGrid w:val="0"/>
        <w:spacing w:before="156" w:beforeLines="50" w:after="156" w:afterLines="50" w:line="440" w:lineRule="exact"/>
        <w:ind w:firstLine="482" w:firstLineChars="200"/>
        <w:rPr>
          <w:rFonts w:ascii="楷体" w:hAnsi="楷体" w:eastAsia="楷体" w:cs="楷体"/>
          <w:b/>
          <w:sz w:val="24"/>
          <w:highlight w:val="none"/>
        </w:rPr>
      </w:pPr>
      <w:r>
        <w:rPr>
          <w:rFonts w:hint="eastAsia" w:ascii="楷体" w:hAnsi="楷体" w:eastAsia="楷体" w:cs="楷体"/>
          <w:b/>
          <w:sz w:val="24"/>
          <w:szCs w:val="24"/>
          <w:highlight w:val="none"/>
        </w:rPr>
        <w:t>乙    方：【】</w:t>
      </w:r>
    </w:p>
    <w:p>
      <w:pPr>
        <w:snapToGrid w:val="0"/>
        <w:spacing w:line="440" w:lineRule="exact"/>
        <w:ind w:firstLine="480" w:firstLineChars="200"/>
        <w:rPr>
          <w:rFonts w:ascii="楷体" w:hAnsi="楷体" w:eastAsia="楷体" w:cs="楷体"/>
          <w:bCs/>
          <w:sz w:val="24"/>
          <w:highlight w:val="none"/>
        </w:rPr>
      </w:pPr>
      <w:r>
        <w:rPr>
          <w:rFonts w:hint="eastAsia" w:ascii="楷体" w:hAnsi="楷体" w:eastAsia="楷体" w:cs="楷体"/>
          <w:bCs/>
          <w:sz w:val="24"/>
          <w:szCs w:val="24"/>
          <w:highlight w:val="none"/>
        </w:rPr>
        <w:t>联 系 人：</w:t>
      </w:r>
    </w:p>
    <w:p>
      <w:pPr>
        <w:snapToGrid w:val="0"/>
        <w:spacing w:line="440" w:lineRule="exact"/>
        <w:ind w:firstLine="480" w:firstLineChars="200"/>
        <w:rPr>
          <w:rFonts w:ascii="楷体" w:hAnsi="楷体" w:eastAsia="楷体" w:cs="楷体"/>
          <w:bCs/>
          <w:sz w:val="24"/>
          <w:highlight w:val="none"/>
        </w:rPr>
      </w:pPr>
      <w:r>
        <w:rPr>
          <w:rFonts w:hint="eastAsia" w:ascii="楷体" w:hAnsi="楷体" w:eastAsia="楷体" w:cs="楷体"/>
          <w:bCs/>
          <w:sz w:val="24"/>
          <w:szCs w:val="24"/>
          <w:highlight w:val="none"/>
        </w:rPr>
        <w:t>联系电话：</w:t>
      </w:r>
    </w:p>
    <w:p>
      <w:pPr>
        <w:snapToGrid w:val="0"/>
        <w:spacing w:line="440" w:lineRule="exact"/>
        <w:ind w:firstLine="480" w:firstLineChars="200"/>
        <w:rPr>
          <w:rFonts w:ascii="楷体" w:hAnsi="楷体" w:eastAsia="楷体" w:cs="楷体"/>
          <w:bCs/>
          <w:sz w:val="24"/>
          <w:highlight w:val="none"/>
        </w:rPr>
      </w:pPr>
      <w:r>
        <w:rPr>
          <w:rFonts w:hint="eastAsia" w:ascii="楷体" w:hAnsi="楷体" w:eastAsia="楷体" w:cs="楷体"/>
          <w:bCs/>
          <w:sz w:val="24"/>
          <w:szCs w:val="24"/>
          <w:highlight w:val="none"/>
        </w:rPr>
        <w:t>电子邮箱：</w:t>
      </w:r>
    </w:p>
    <w:p>
      <w:pPr>
        <w:snapToGrid w:val="0"/>
        <w:spacing w:line="440" w:lineRule="exact"/>
        <w:ind w:firstLine="480" w:firstLineChars="200"/>
        <w:rPr>
          <w:rFonts w:ascii="楷体" w:hAnsi="楷体" w:eastAsia="楷体" w:cs="楷体"/>
          <w:bCs/>
          <w:sz w:val="24"/>
          <w:highlight w:val="none"/>
        </w:rPr>
      </w:pPr>
      <w:r>
        <w:rPr>
          <w:rFonts w:hint="eastAsia" w:ascii="楷体" w:hAnsi="楷体" w:eastAsia="楷体" w:cs="楷体"/>
          <w:bCs/>
          <w:sz w:val="24"/>
          <w:szCs w:val="24"/>
          <w:highlight w:val="none"/>
        </w:rPr>
        <w:t>地    址：</w:t>
      </w:r>
    </w:p>
    <w:p>
      <w:pPr>
        <w:pStyle w:val="4"/>
        <w:spacing w:before="156" w:beforeLines="50" w:after="156" w:afterLines="50" w:line="440" w:lineRule="exact"/>
        <w:ind w:firstLine="0" w:firstLineChars="0"/>
        <w:rPr>
          <w:rFonts w:ascii="楷体" w:hAnsi="楷体" w:eastAsia="楷体" w:cs="楷体"/>
          <w:highlight w:val="none"/>
        </w:rPr>
      </w:pPr>
    </w:p>
    <w:p>
      <w:pPr>
        <w:pStyle w:val="4"/>
        <w:spacing w:before="156" w:beforeLines="50" w:after="156" w:afterLines="50" w:line="440" w:lineRule="exact"/>
        <w:rPr>
          <w:rFonts w:ascii="楷体" w:hAnsi="楷体" w:eastAsia="楷体" w:cs="楷体"/>
          <w:highlight w:val="none"/>
        </w:rPr>
      </w:pPr>
      <w:r>
        <w:rPr>
          <w:rFonts w:hint="eastAsia" w:ascii="楷体" w:hAnsi="楷体" w:eastAsia="楷体" w:cs="楷体"/>
          <w:highlight w:val="none"/>
        </w:rPr>
        <w:t>根据《中华人民共和国民法典》及有关法律、法规、司法解释的规定，甲乙双方本着诚实信用原则，经协商一致，就甲方委托乙方提供设计服务，订立如下协议，以资共同遵守。</w:t>
      </w:r>
    </w:p>
    <w:p>
      <w:pPr>
        <w:pStyle w:val="2"/>
        <w:snapToGrid w:val="0"/>
        <w:spacing w:before="156" w:beforeLines="50" w:after="156" w:afterLines="50" w:line="440" w:lineRule="exact"/>
        <w:ind w:firstLine="480" w:firstLineChars="200"/>
        <w:rPr>
          <w:rFonts w:ascii="黑体" w:hAnsi="黑体" w:eastAsia="黑体" w:cs="黑体"/>
          <w:b w:val="0"/>
          <w:bCs w:val="0"/>
          <w:sz w:val="24"/>
          <w:szCs w:val="24"/>
          <w:highlight w:val="none"/>
        </w:rPr>
      </w:pPr>
      <w:r>
        <w:rPr>
          <w:rFonts w:hint="eastAsia" w:ascii="黑体" w:hAnsi="黑体" w:eastAsia="黑体" w:cs="黑体"/>
          <w:b w:val="0"/>
          <w:bCs w:val="0"/>
          <w:sz w:val="24"/>
          <w:szCs w:val="24"/>
          <w:highlight w:val="none"/>
        </w:rPr>
        <w:t>第一条  设计作品（含样稿、成稿）质量要求</w:t>
      </w:r>
    </w:p>
    <w:p>
      <w:pPr>
        <w:tabs>
          <w:tab w:val="left" w:pos="1800"/>
        </w:tabs>
        <w:spacing w:before="156" w:beforeLines="50" w:after="156" w:afterLines="50" w:line="440" w:lineRule="exact"/>
        <w:ind w:firstLine="480" w:firstLineChars="200"/>
        <w:rPr>
          <w:rFonts w:ascii="楷体" w:hAnsi="楷体" w:eastAsia="楷体" w:cs="楷体"/>
          <w:sz w:val="24"/>
          <w:highlight w:val="none"/>
        </w:rPr>
      </w:pPr>
      <w:r>
        <w:rPr>
          <w:rFonts w:hint="eastAsia" w:ascii="楷体" w:hAnsi="楷体" w:eastAsia="楷体" w:cs="楷体"/>
          <w:sz w:val="24"/>
          <w:szCs w:val="24"/>
          <w:highlight w:val="none"/>
        </w:rPr>
        <w:t>乙方应按甲方要求按时、按质完成设计，不得出现包括但不限于缺页、多字少字、前后颠倒、字行歪斜及行间距不均等质量问题</w:t>
      </w:r>
      <w:r>
        <w:rPr>
          <w:rFonts w:hint="eastAsia" w:ascii="微软雅黑" w:hAnsi="微软雅黑" w:eastAsia="微软雅黑" w:cs="微软雅黑"/>
          <w:sz w:val="24"/>
          <w:szCs w:val="24"/>
          <w:highlight w:val="none"/>
        </w:rPr>
        <w:t>｡</w:t>
      </w:r>
    </w:p>
    <w:p>
      <w:pPr>
        <w:pStyle w:val="2"/>
        <w:snapToGrid w:val="0"/>
        <w:spacing w:before="156" w:beforeLines="50" w:after="156" w:afterLines="50" w:line="440" w:lineRule="exact"/>
        <w:ind w:firstLine="480" w:firstLineChars="200"/>
        <w:rPr>
          <w:rFonts w:ascii="黑体" w:hAnsi="黑体" w:eastAsia="黑体" w:cs="黑体"/>
          <w:b w:val="0"/>
          <w:bCs w:val="0"/>
          <w:highlight w:val="none"/>
        </w:rPr>
      </w:pPr>
      <w:r>
        <w:rPr>
          <w:rFonts w:hint="eastAsia" w:ascii="黑体" w:hAnsi="黑体" w:eastAsia="黑体" w:cs="黑体"/>
          <w:b w:val="0"/>
          <w:bCs w:val="0"/>
          <w:sz w:val="24"/>
          <w:szCs w:val="24"/>
          <w:highlight w:val="none"/>
        </w:rPr>
        <w:t>第二条  检验与交付</w:t>
      </w:r>
    </w:p>
    <w:p>
      <w:pPr>
        <w:tabs>
          <w:tab w:val="left" w:pos="1800"/>
        </w:tabs>
        <w:spacing w:before="156" w:beforeLines="50" w:after="156" w:afterLines="50" w:line="440" w:lineRule="exact"/>
        <w:ind w:firstLine="482" w:firstLineChars="200"/>
        <w:rPr>
          <w:rFonts w:ascii="楷体" w:hAnsi="楷体" w:eastAsia="楷体" w:cs="楷体"/>
          <w:b/>
          <w:bCs/>
          <w:sz w:val="24"/>
          <w:szCs w:val="24"/>
          <w:highlight w:val="none"/>
        </w:rPr>
      </w:pPr>
      <w:r>
        <w:rPr>
          <w:rFonts w:ascii="楷体" w:hAnsi="楷体" w:eastAsia="楷体" w:cs="楷体"/>
          <w:b/>
          <w:bCs/>
          <w:sz w:val="24"/>
          <w:szCs w:val="24"/>
          <w:highlight w:val="none"/>
        </w:rPr>
        <w:t>2</w:t>
      </w:r>
      <w:r>
        <w:rPr>
          <w:rFonts w:hint="eastAsia" w:ascii="楷体" w:hAnsi="楷体" w:eastAsia="楷体" w:cs="楷体"/>
          <w:b/>
          <w:bCs/>
          <w:sz w:val="24"/>
          <w:szCs w:val="24"/>
          <w:highlight w:val="none"/>
        </w:rPr>
        <w:t>.1审核检验：</w:t>
      </w:r>
    </w:p>
    <w:p>
      <w:pPr>
        <w:tabs>
          <w:tab w:val="left" w:pos="1800"/>
        </w:tabs>
        <w:spacing w:before="156" w:beforeLines="50" w:after="156" w:afterLines="50" w:line="440" w:lineRule="exact"/>
        <w:ind w:firstLine="480" w:firstLineChars="200"/>
        <w:rPr>
          <w:rFonts w:ascii="楷体" w:hAnsi="楷体" w:eastAsia="楷体" w:cs="楷体"/>
          <w:sz w:val="24"/>
          <w:szCs w:val="24"/>
          <w:highlight w:val="none"/>
        </w:rPr>
      </w:pPr>
      <w:r>
        <w:rPr>
          <w:rFonts w:hint="eastAsia" w:ascii="楷体" w:hAnsi="楷体" w:eastAsia="楷体" w:cs="楷体"/>
          <w:sz w:val="24"/>
          <w:szCs w:val="24"/>
          <w:highlight w:val="none"/>
        </w:rPr>
        <w:t>2.1.1甲方认可全部设计后，由乙方提供设计样稿，供甲方审核、检验确认。甲方有权对乙方样稿提出修改要求和修改完成时限，乙方应依据甲方意见按时完成修改。</w:t>
      </w:r>
    </w:p>
    <w:p>
      <w:pPr>
        <w:tabs>
          <w:tab w:val="left" w:pos="1800"/>
        </w:tabs>
        <w:spacing w:before="156" w:beforeLines="50" w:after="156" w:afterLines="50" w:line="440" w:lineRule="exact"/>
        <w:ind w:firstLine="480" w:firstLineChars="200"/>
        <w:rPr>
          <w:rFonts w:ascii="楷体" w:hAnsi="楷体" w:eastAsia="楷体" w:cs="楷体"/>
          <w:sz w:val="24"/>
          <w:szCs w:val="24"/>
          <w:highlight w:val="none"/>
        </w:rPr>
      </w:pPr>
      <w:r>
        <w:rPr>
          <w:rFonts w:hint="eastAsia" w:ascii="楷体" w:hAnsi="楷体" w:eastAsia="楷体" w:cs="楷体"/>
          <w:sz w:val="24"/>
          <w:szCs w:val="24"/>
          <w:highlight w:val="none"/>
        </w:rPr>
        <w:t>2.1.2任何设计中的过程文件、设计样稿及最终成稿中乙方自行使用的</w:t>
      </w:r>
      <w:r>
        <w:rPr>
          <w:rFonts w:hint="eastAsia" w:ascii="楷体" w:hAnsi="楷体" w:eastAsia="楷体" w:cs="楷体"/>
          <w:b/>
          <w:bCs/>
          <w:sz w:val="24"/>
          <w:szCs w:val="24"/>
          <w:highlight w:val="none"/>
        </w:rPr>
        <w:t>图片、字体、素材</w:t>
      </w:r>
      <w:r>
        <w:rPr>
          <w:rFonts w:hint="eastAsia" w:ascii="楷体" w:hAnsi="楷体" w:eastAsia="楷体" w:cs="楷体"/>
          <w:sz w:val="24"/>
          <w:szCs w:val="24"/>
          <w:highlight w:val="none"/>
        </w:rPr>
        <w:t>等（以下合称“</w:t>
      </w:r>
      <w:r>
        <w:rPr>
          <w:rFonts w:hint="eastAsia" w:ascii="楷体" w:hAnsi="楷体" w:eastAsia="楷体" w:cs="楷体"/>
          <w:b/>
          <w:bCs/>
          <w:sz w:val="24"/>
          <w:szCs w:val="24"/>
          <w:highlight w:val="none"/>
        </w:rPr>
        <w:t>素材</w:t>
      </w:r>
      <w:r>
        <w:rPr>
          <w:rFonts w:hint="eastAsia" w:ascii="楷体" w:hAnsi="楷体" w:eastAsia="楷体" w:cs="楷体"/>
          <w:sz w:val="24"/>
          <w:szCs w:val="24"/>
          <w:highlight w:val="none"/>
        </w:rPr>
        <w:t>”），</w:t>
      </w:r>
      <w:r>
        <w:rPr>
          <w:rFonts w:hint="eastAsia" w:ascii="楷体" w:hAnsi="楷体" w:eastAsia="楷体" w:cs="楷体"/>
          <w:b/>
          <w:bCs/>
          <w:sz w:val="24"/>
          <w:szCs w:val="24"/>
          <w:highlight w:val="none"/>
        </w:rPr>
        <w:t>乙方应已获得相应知识产权或使用授权，</w:t>
      </w:r>
      <w:r>
        <w:rPr>
          <w:rFonts w:hint="eastAsia" w:ascii="楷体" w:hAnsi="楷体" w:eastAsia="楷体" w:cs="楷体"/>
          <w:sz w:val="24"/>
          <w:szCs w:val="24"/>
          <w:highlight w:val="none"/>
        </w:rPr>
        <w:t>并向甲方明确说明，否则构成严重违约。</w:t>
      </w:r>
    </w:p>
    <w:p>
      <w:pPr>
        <w:tabs>
          <w:tab w:val="left" w:pos="1800"/>
        </w:tabs>
        <w:spacing w:before="156" w:beforeLines="50" w:after="156" w:afterLines="50" w:line="440" w:lineRule="exact"/>
        <w:ind w:firstLine="482" w:firstLineChars="200"/>
        <w:rPr>
          <w:rFonts w:ascii="楷体" w:hAnsi="楷体" w:eastAsia="楷体" w:cs="楷体"/>
          <w:sz w:val="24"/>
          <w:highlight w:val="none"/>
        </w:rPr>
      </w:pPr>
      <w:r>
        <w:rPr>
          <w:rFonts w:ascii="楷体" w:hAnsi="楷体" w:eastAsia="楷体" w:cs="楷体"/>
          <w:b/>
          <w:bCs/>
          <w:sz w:val="24"/>
          <w:szCs w:val="24"/>
          <w:highlight w:val="none"/>
        </w:rPr>
        <w:t>2</w:t>
      </w:r>
      <w:r>
        <w:rPr>
          <w:rFonts w:hint="eastAsia" w:ascii="楷体" w:hAnsi="楷体" w:eastAsia="楷体" w:cs="楷体"/>
          <w:b/>
          <w:bCs/>
          <w:sz w:val="24"/>
          <w:szCs w:val="24"/>
          <w:highlight w:val="none"/>
        </w:rPr>
        <w:t>.2交付方式：</w:t>
      </w:r>
      <w:r>
        <w:rPr>
          <w:rFonts w:hint="eastAsia" w:ascii="楷体" w:hAnsi="楷体" w:eastAsia="楷体" w:cs="楷体"/>
          <w:sz w:val="24"/>
          <w:szCs w:val="24"/>
          <w:highlight w:val="none"/>
        </w:rPr>
        <w:t>乙方应按甲方要求的时间和方式将设计样稿、成稿交付甲方，无意外情况不得逾期。</w:t>
      </w:r>
    </w:p>
    <w:p>
      <w:pPr>
        <w:tabs>
          <w:tab w:val="left" w:pos="1800"/>
        </w:tabs>
        <w:spacing w:before="156" w:beforeLines="50" w:after="156" w:afterLines="50" w:line="440" w:lineRule="exact"/>
        <w:ind w:firstLine="482" w:firstLineChars="200"/>
        <w:rPr>
          <w:rFonts w:ascii="楷体" w:hAnsi="楷体" w:eastAsia="楷体" w:cs="楷体"/>
          <w:b/>
          <w:bCs/>
          <w:sz w:val="24"/>
          <w:highlight w:val="none"/>
        </w:rPr>
      </w:pPr>
      <w:r>
        <w:rPr>
          <w:rFonts w:ascii="楷体" w:hAnsi="楷体" w:eastAsia="楷体" w:cs="楷体"/>
          <w:b/>
          <w:bCs/>
          <w:sz w:val="24"/>
          <w:szCs w:val="24"/>
          <w:highlight w:val="none"/>
        </w:rPr>
        <w:t>2</w:t>
      </w:r>
      <w:r>
        <w:rPr>
          <w:rFonts w:hint="eastAsia" w:ascii="楷体" w:hAnsi="楷体" w:eastAsia="楷体" w:cs="楷体"/>
          <w:b/>
          <w:bCs/>
          <w:sz w:val="24"/>
          <w:szCs w:val="24"/>
          <w:highlight w:val="none"/>
        </w:rPr>
        <w:t>.3交付内容：</w:t>
      </w:r>
    </w:p>
    <w:p>
      <w:pPr>
        <w:tabs>
          <w:tab w:val="left" w:pos="1800"/>
        </w:tabs>
        <w:spacing w:before="156" w:beforeLines="50" w:after="156" w:afterLines="50" w:line="440" w:lineRule="exact"/>
        <w:ind w:firstLine="480" w:firstLineChars="200"/>
        <w:rPr>
          <w:rFonts w:ascii="楷体" w:hAnsi="楷体" w:eastAsia="楷体" w:cs="楷体"/>
          <w:sz w:val="24"/>
          <w:highlight w:val="none"/>
        </w:rPr>
      </w:pPr>
      <w:r>
        <w:rPr>
          <w:rFonts w:hint="eastAsia" w:ascii="楷体" w:hAnsi="楷体" w:eastAsia="楷体" w:cs="楷体"/>
          <w:sz w:val="24"/>
          <w:szCs w:val="24"/>
          <w:highlight w:val="none"/>
        </w:rPr>
        <w:t>【设计作品格式          】</w:t>
      </w:r>
    </w:p>
    <w:p>
      <w:pPr>
        <w:pStyle w:val="2"/>
        <w:snapToGrid w:val="0"/>
        <w:spacing w:before="156" w:beforeLines="50" w:after="156" w:afterLines="50" w:line="440" w:lineRule="exact"/>
        <w:ind w:firstLine="480" w:firstLineChars="200"/>
        <w:rPr>
          <w:rFonts w:ascii="黑体" w:hAnsi="黑体" w:eastAsia="黑体" w:cs="黑体"/>
          <w:b w:val="0"/>
          <w:bCs w:val="0"/>
          <w:highlight w:val="none"/>
        </w:rPr>
      </w:pPr>
      <w:r>
        <w:rPr>
          <w:rFonts w:hint="eastAsia" w:ascii="黑体" w:hAnsi="黑体" w:eastAsia="黑体" w:cs="黑体"/>
          <w:b w:val="0"/>
          <w:bCs w:val="0"/>
          <w:sz w:val="24"/>
          <w:szCs w:val="24"/>
          <w:highlight w:val="none"/>
        </w:rPr>
        <w:t>第三条  设计费</w:t>
      </w:r>
    </w:p>
    <w:p>
      <w:pPr>
        <w:widowControl/>
        <w:tabs>
          <w:tab w:val="left" w:pos="993"/>
        </w:tabs>
        <w:snapToGrid w:val="0"/>
        <w:spacing w:before="156" w:beforeLines="50" w:after="156" w:afterLines="50" w:line="440" w:lineRule="exact"/>
        <w:ind w:firstLine="482" w:firstLineChars="200"/>
        <w:rPr>
          <w:rFonts w:ascii="楷体" w:hAnsi="楷体" w:eastAsia="楷体" w:cs="楷体"/>
          <w:bCs/>
          <w:kern w:val="0"/>
          <w:sz w:val="24"/>
          <w:szCs w:val="24"/>
          <w:highlight w:val="none"/>
        </w:rPr>
      </w:pPr>
      <w:r>
        <w:rPr>
          <w:rFonts w:hint="eastAsia" w:ascii="楷体" w:hAnsi="楷体" w:eastAsia="楷体" w:cs="楷体"/>
          <w:b/>
          <w:kern w:val="0"/>
          <w:sz w:val="24"/>
          <w:szCs w:val="24"/>
          <w:highlight w:val="none"/>
        </w:rPr>
        <w:t>3.1设计费用金额及结算方式：</w:t>
      </w:r>
    </w:p>
    <w:p>
      <w:pPr>
        <w:widowControl/>
        <w:tabs>
          <w:tab w:val="left" w:pos="993"/>
        </w:tabs>
        <w:snapToGrid w:val="0"/>
        <w:spacing w:before="156" w:beforeLines="50" w:after="156" w:afterLines="50" w:line="440" w:lineRule="exact"/>
        <w:ind w:firstLine="480" w:firstLineChars="200"/>
        <w:rPr>
          <w:rFonts w:ascii="楷体" w:hAnsi="楷体" w:eastAsia="楷体" w:cs="楷体"/>
          <w:bCs/>
          <w:kern w:val="0"/>
          <w:sz w:val="24"/>
          <w:szCs w:val="24"/>
          <w:highlight w:val="none"/>
        </w:rPr>
      </w:pPr>
      <w:r>
        <w:rPr>
          <w:rFonts w:hint="eastAsia" w:ascii="楷体" w:hAnsi="楷体" w:eastAsia="楷体" w:cs="楷体"/>
          <w:bCs/>
          <w:kern w:val="0"/>
          <w:sz w:val="24"/>
          <w:szCs w:val="24"/>
          <w:highlight w:val="none"/>
        </w:rPr>
        <w:t>3.1.1单件</w:t>
      </w:r>
      <w:r>
        <w:rPr>
          <w:rFonts w:ascii="楷体" w:hAnsi="楷体" w:eastAsia="楷体" w:cs="楷体"/>
          <w:bCs/>
          <w:kern w:val="0"/>
          <w:sz w:val="24"/>
          <w:szCs w:val="24"/>
          <w:highlight w:val="none"/>
        </w:rPr>
        <w:t>设计作品的设计费用</w:t>
      </w:r>
      <w:r>
        <w:rPr>
          <w:rFonts w:hint="eastAsia" w:ascii="楷体" w:hAnsi="楷体" w:eastAsia="楷体" w:cs="楷体"/>
          <w:bCs/>
          <w:kern w:val="0"/>
          <w:sz w:val="24"/>
          <w:szCs w:val="24"/>
          <w:highlight w:val="none"/>
        </w:rPr>
        <w:t>总额包括但不限于设计费、出片打样费、纸张费、后期加工费等乙方为完成设计服务所涉及的全部费用,为</w:t>
      </w:r>
      <w:r>
        <w:rPr>
          <w:rFonts w:ascii="楷体" w:hAnsi="楷体" w:eastAsia="楷体" w:cs="楷体"/>
          <w:bCs/>
          <w:kern w:val="0"/>
          <w:sz w:val="24"/>
          <w:szCs w:val="24"/>
          <w:highlight w:val="none"/>
        </w:rPr>
        <w:t>含税价</w:t>
      </w:r>
      <w:r>
        <w:rPr>
          <w:rFonts w:hint="eastAsia" w:ascii="楷体" w:hAnsi="楷体" w:eastAsia="楷体" w:cs="楷体"/>
          <w:bCs/>
          <w:kern w:val="0"/>
          <w:sz w:val="24"/>
          <w:szCs w:val="24"/>
          <w:highlight w:val="none"/>
        </w:rPr>
        <w:t>。</w:t>
      </w:r>
    </w:p>
    <w:p>
      <w:pPr>
        <w:widowControl/>
        <w:tabs>
          <w:tab w:val="left" w:pos="993"/>
        </w:tabs>
        <w:snapToGrid w:val="0"/>
        <w:spacing w:before="156" w:beforeLines="50" w:after="156" w:afterLines="50" w:line="440" w:lineRule="exact"/>
        <w:ind w:firstLine="480" w:firstLineChars="200"/>
        <w:rPr>
          <w:rFonts w:ascii="楷体" w:hAnsi="楷体" w:eastAsia="楷体" w:cs="楷体"/>
          <w:bCs/>
          <w:kern w:val="0"/>
          <w:sz w:val="24"/>
          <w:szCs w:val="24"/>
          <w:highlight w:val="none"/>
        </w:rPr>
      </w:pPr>
      <w:r>
        <w:rPr>
          <w:rFonts w:hint="eastAsia" w:ascii="楷体" w:hAnsi="楷体" w:eastAsia="楷体" w:cs="楷体"/>
          <w:bCs/>
          <w:kern w:val="0"/>
          <w:sz w:val="24"/>
          <w:szCs w:val="24"/>
          <w:highlight w:val="none"/>
        </w:rPr>
        <w:t>3.1.2</w:t>
      </w:r>
      <w:r>
        <w:rPr>
          <w:rFonts w:ascii="楷体" w:hAnsi="楷体" w:eastAsia="楷体" w:cs="楷体"/>
          <w:bCs/>
          <w:kern w:val="0"/>
          <w:sz w:val="24"/>
          <w:szCs w:val="24"/>
          <w:highlight w:val="none"/>
        </w:rPr>
        <w:t>单个</w:t>
      </w:r>
      <w:r>
        <w:rPr>
          <w:rFonts w:hint="eastAsia" w:ascii="楷体" w:hAnsi="楷体" w:eastAsia="楷体" w:cs="楷体"/>
          <w:bCs/>
          <w:kern w:val="0"/>
          <w:sz w:val="24"/>
          <w:szCs w:val="24"/>
          <w:highlight w:val="none"/>
        </w:rPr>
        <w:t>设计作品</w:t>
      </w:r>
      <w:r>
        <w:rPr>
          <w:rFonts w:ascii="楷体" w:hAnsi="楷体" w:eastAsia="楷体" w:cs="楷体"/>
          <w:bCs/>
          <w:kern w:val="0"/>
          <w:sz w:val="24"/>
          <w:szCs w:val="24"/>
          <w:highlight w:val="none"/>
        </w:rPr>
        <w:t>制作前由甲方先以邮件</w:t>
      </w:r>
      <w:r>
        <w:rPr>
          <w:rFonts w:hint="eastAsia" w:ascii="楷体" w:hAnsi="楷体" w:eastAsia="楷体" w:cs="楷体"/>
          <w:bCs/>
          <w:kern w:val="0"/>
          <w:sz w:val="24"/>
          <w:szCs w:val="24"/>
          <w:highlight w:val="none"/>
        </w:rPr>
        <w:t>或微信通知等</w:t>
      </w:r>
      <w:r>
        <w:rPr>
          <w:rFonts w:ascii="楷体" w:hAnsi="楷体" w:eastAsia="楷体" w:cs="楷体"/>
          <w:bCs/>
          <w:kern w:val="0"/>
          <w:sz w:val="24"/>
          <w:szCs w:val="24"/>
          <w:highlight w:val="none"/>
        </w:rPr>
        <w:t>形式确认</w:t>
      </w:r>
      <w:r>
        <w:rPr>
          <w:rFonts w:hint="eastAsia" w:ascii="楷体" w:hAnsi="楷体" w:eastAsia="楷体" w:cs="楷体"/>
          <w:bCs/>
          <w:kern w:val="0"/>
          <w:sz w:val="24"/>
          <w:szCs w:val="24"/>
          <w:highlight w:val="none"/>
        </w:rPr>
        <w:t>设计需求</w:t>
      </w:r>
      <w:r>
        <w:rPr>
          <w:rFonts w:ascii="楷体" w:hAnsi="楷体" w:eastAsia="楷体" w:cs="楷体"/>
          <w:bCs/>
          <w:kern w:val="0"/>
          <w:sz w:val="24"/>
          <w:szCs w:val="24"/>
          <w:highlight w:val="none"/>
        </w:rPr>
        <w:t>。</w:t>
      </w:r>
      <w:r>
        <w:rPr>
          <w:rFonts w:hint="eastAsia" w:ascii="楷体" w:hAnsi="楷体" w:eastAsia="楷体" w:cs="楷体"/>
          <w:bCs/>
          <w:kern w:val="0"/>
          <w:sz w:val="24"/>
          <w:szCs w:val="24"/>
          <w:highlight w:val="none"/>
        </w:rPr>
        <w:t>单件设计作品按照【经甲方确认的乙方报价金额】，确认设计费用金额，不得另行修改单价。</w:t>
      </w:r>
    </w:p>
    <w:p>
      <w:pPr>
        <w:widowControl/>
        <w:tabs>
          <w:tab w:val="left" w:pos="993"/>
        </w:tabs>
        <w:snapToGrid w:val="0"/>
        <w:spacing w:before="156" w:beforeLines="50" w:after="156" w:afterLines="50" w:line="440" w:lineRule="exact"/>
        <w:ind w:firstLine="480" w:firstLineChars="200"/>
        <w:rPr>
          <w:rFonts w:ascii="楷体" w:hAnsi="楷体" w:eastAsia="楷体" w:cs="楷体"/>
          <w:bCs/>
          <w:kern w:val="0"/>
          <w:sz w:val="24"/>
          <w:szCs w:val="24"/>
          <w:highlight w:val="none"/>
        </w:rPr>
      </w:pPr>
      <w:r>
        <w:rPr>
          <w:rFonts w:hint="eastAsia" w:ascii="楷体" w:hAnsi="楷体" w:eastAsia="楷体" w:cs="楷体"/>
          <w:bCs/>
          <w:kern w:val="0"/>
          <w:sz w:val="24"/>
          <w:szCs w:val="24"/>
          <w:highlight w:val="none"/>
        </w:rPr>
        <w:t>3.1.3</w:t>
      </w:r>
      <w:r>
        <w:rPr>
          <w:rFonts w:hint="eastAsia" w:ascii="楷体" w:hAnsi="楷体" w:eastAsia="楷体" w:cs="楷体"/>
          <w:bCs/>
          <w:kern w:val="0"/>
          <w:sz w:val="24"/>
          <w:szCs w:val="24"/>
          <w:highlight w:val="none"/>
        </w:rPr>
        <w:t>双方采用单件结算的方式对单个设计作品的设计服务费用进行结算。乙方于设计作品完成后向甲方报送《结算申请单》</w:t>
      </w:r>
      <w:r>
        <w:rPr>
          <w:rFonts w:hint="eastAsia" w:ascii="楷体" w:hAnsi="楷体" w:eastAsia="楷体" w:cs="楷体"/>
          <w:bCs/>
          <w:kern w:val="0"/>
          <w:sz w:val="24"/>
          <w:szCs w:val="24"/>
          <w:highlight w:val="none"/>
        </w:rPr>
        <w:t>，甲方确认金额、质量、数量等无误后，对乙方设计服务进行最终结算。</w:t>
      </w:r>
    </w:p>
    <w:p>
      <w:pPr>
        <w:widowControl/>
        <w:tabs>
          <w:tab w:val="left" w:pos="993"/>
        </w:tabs>
        <w:snapToGrid w:val="0"/>
        <w:spacing w:before="156" w:beforeLines="50" w:after="156" w:afterLines="50" w:line="440" w:lineRule="exact"/>
        <w:ind w:firstLine="480" w:firstLineChars="200"/>
        <w:rPr>
          <w:rFonts w:ascii="楷体" w:hAnsi="楷体" w:eastAsia="楷体" w:cs="楷体"/>
          <w:bCs/>
          <w:kern w:val="0"/>
          <w:sz w:val="24"/>
          <w:szCs w:val="24"/>
          <w:highlight w:val="none"/>
        </w:rPr>
      </w:pPr>
      <w:r>
        <w:rPr>
          <w:rFonts w:hint="eastAsia" w:ascii="楷体" w:hAnsi="楷体" w:eastAsia="楷体" w:cs="楷体"/>
          <w:bCs/>
          <w:kern w:val="0"/>
          <w:sz w:val="24"/>
          <w:szCs w:val="24"/>
          <w:highlight w:val="none"/>
        </w:rPr>
        <w:t>3.1.4在甲方最终确定设计成品之前，甲方有权要求乙方修改设计方案，乙方不得另外收取任何费用。</w:t>
      </w:r>
    </w:p>
    <w:p>
      <w:pPr>
        <w:tabs>
          <w:tab w:val="left" w:pos="1800"/>
        </w:tabs>
        <w:spacing w:before="156" w:beforeLines="50" w:after="156" w:afterLines="50" w:line="440" w:lineRule="exact"/>
        <w:ind w:firstLine="482" w:firstLineChars="200"/>
        <w:rPr>
          <w:rFonts w:ascii="楷体" w:hAnsi="楷体" w:eastAsia="楷体" w:cs="楷体"/>
          <w:sz w:val="24"/>
          <w:szCs w:val="24"/>
          <w:highlight w:val="none"/>
        </w:rPr>
      </w:pPr>
      <w:r>
        <w:rPr>
          <w:rFonts w:ascii="楷体" w:hAnsi="楷体" w:eastAsia="楷体" w:cs="楷体"/>
          <w:b/>
          <w:kern w:val="0"/>
          <w:sz w:val="24"/>
          <w:szCs w:val="24"/>
          <w:highlight w:val="none"/>
        </w:rPr>
        <w:t>3</w:t>
      </w:r>
      <w:r>
        <w:rPr>
          <w:rFonts w:hint="eastAsia" w:ascii="楷体" w:hAnsi="楷体" w:eastAsia="楷体" w:cs="楷体"/>
          <w:b/>
          <w:kern w:val="0"/>
          <w:sz w:val="24"/>
          <w:szCs w:val="24"/>
          <w:highlight w:val="none"/>
        </w:rPr>
        <w:t>.2付款方式：</w:t>
      </w:r>
      <w:r>
        <w:rPr>
          <w:rFonts w:hint="eastAsia" w:ascii="楷体" w:hAnsi="楷体" w:eastAsia="楷体" w:cs="楷体"/>
          <w:bCs/>
          <w:kern w:val="0"/>
          <w:sz w:val="24"/>
          <w:szCs w:val="24"/>
          <w:highlight w:val="none"/>
        </w:rPr>
        <w:t>双方确认结算后</w:t>
      </w:r>
      <w:r>
        <w:rPr>
          <w:rFonts w:hint="eastAsia" w:ascii="楷体" w:hAnsi="楷体" w:eastAsia="楷体" w:cs="楷体"/>
          <w:bCs/>
          <w:sz w:val="24"/>
          <w:szCs w:val="24"/>
          <w:highlight w:val="none"/>
        </w:rPr>
        <w:t>，</w:t>
      </w:r>
      <w:r>
        <w:rPr>
          <w:rFonts w:hint="eastAsia" w:ascii="楷体" w:hAnsi="楷体" w:eastAsia="楷体" w:cs="楷体"/>
          <w:sz w:val="24"/>
          <w:szCs w:val="24"/>
          <w:highlight w:val="none"/>
        </w:rPr>
        <w:t>乙方向甲方开具合法有效的增值税专用发票，甲方在收到发票后的</w:t>
      </w:r>
      <w:r>
        <w:rPr>
          <w:rFonts w:hint="eastAsia" w:ascii="楷体" w:hAnsi="楷体" w:eastAsia="楷体" w:cs="楷体"/>
          <w:sz w:val="24"/>
          <w:szCs w:val="24"/>
          <w:highlight w:val="none"/>
          <w:lang w:val="en-US" w:eastAsia="zh-CN"/>
        </w:rPr>
        <w:t>30</w:t>
      </w:r>
      <w:r>
        <w:rPr>
          <w:rFonts w:hint="eastAsia" w:ascii="楷体" w:hAnsi="楷体" w:eastAsia="楷体" w:cs="楷体"/>
          <w:sz w:val="24"/>
          <w:szCs w:val="24"/>
          <w:highlight w:val="none"/>
        </w:rPr>
        <w:t>日内向乙方支付设计费用。</w:t>
      </w:r>
    </w:p>
    <w:p>
      <w:pPr>
        <w:widowControl/>
        <w:tabs>
          <w:tab w:val="left" w:pos="993"/>
        </w:tabs>
        <w:snapToGrid w:val="0"/>
        <w:spacing w:before="156" w:beforeLines="50" w:after="156" w:afterLines="50" w:line="440" w:lineRule="exact"/>
        <w:ind w:firstLine="482" w:firstLineChars="200"/>
        <w:rPr>
          <w:rFonts w:ascii="楷体" w:hAnsi="楷体" w:eastAsia="楷体" w:cs="楷体"/>
          <w:b/>
          <w:kern w:val="0"/>
          <w:sz w:val="24"/>
          <w:highlight w:val="none"/>
        </w:rPr>
      </w:pPr>
      <w:r>
        <w:rPr>
          <w:rFonts w:ascii="楷体" w:hAnsi="楷体" w:eastAsia="楷体" w:cs="楷体"/>
          <w:b/>
          <w:kern w:val="0"/>
          <w:sz w:val="24"/>
          <w:szCs w:val="24"/>
          <w:highlight w:val="none"/>
        </w:rPr>
        <w:t>3</w:t>
      </w:r>
      <w:r>
        <w:rPr>
          <w:rFonts w:hint="eastAsia" w:ascii="楷体" w:hAnsi="楷体" w:eastAsia="楷体" w:cs="楷体"/>
          <w:b/>
          <w:kern w:val="0"/>
          <w:sz w:val="24"/>
          <w:szCs w:val="24"/>
          <w:highlight w:val="none"/>
        </w:rPr>
        <w:t>.3开票和账户信息：</w:t>
      </w:r>
    </w:p>
    <w:p>
      <w:pPr>
        <w:tabs>
          <w:tab w:val="left" w:pos="360"/>
        </w:tabs>
        <w:snapToGrid w:val="0"/>
        <w:spacing w:before="156" w:beforeLines="50" w:after="156" w:afterLines="50" w:line="440" w:lineRule="exact"/>
        <w:ind w:firstLine="480" w:firstLineChars="200"/>
        <w:rPr>
          <w:rFonts w:ascii="楷体" w:hAnsi="楷体" w:eastAsia="楷体" w:cs="楷体"/>
          <w:sz w:val="24"/>
          <w:highlight w:val="none"/>
        </w:rPr>
      </w:pPr>
      <w:r>
        <w:rPr>
          <w:rFonts w:ascii="楷体" w:hAnsi="楷体" w:eastAsia="楷体" w:cs="楷体"/>
          <w:sz w:val="24"/>
          <w:szCs w:val="24"/>
          <w:highlight w:val="none"/>
        </w:rPr>
        <w:t>3</w:t>
      </w:r>
      <w:r>
        <w:rPr>
          <w:rFonts w:hint="eastAsia" w:ascii="楷体" w:hAnsi="楷体" w:eastAsia="楷体" w:cs="楷体"/>
          <w:sz w:val="24"/>
          <w:szCs w:val="24"/>
          <w:highlight w:val="none"/>
        </w:rPr>
        <w:t xml:space="preserve">.3.1甲方增值税专用发票开票信息：  </w:t>
      </w:r>
    </w:p>
    <w:p>
      <w:pPr>
        <w:tabs>
          <w:tab w:val="left" w:pos="426"/>
        </w:tabs>
        <w:snapToGrid w:val="0"/>
        <w:spacing w:line="440" w:lineRule="exact"/>
        <w:ind w:firstLine="480" w:firstLineChars="200"/>
        <w:rPr>
          <w:rFonts w:ascii="楷体" w:hAnsi="楷体" w:eastAsia="楷体" w:cs="楷体"/>
          <w:sz w:val="24"/>
          <w:highlight w:val="none"/>
        </w:rPr>
      </w:pPr>
      <w:r>
        <w:rPr>
          <w:rFonts w:hint="eastAsia" w:ascii="楷体" w:hAnsi="楷体" w:eastAsia="楷体" w:cs="楷体"/>
          <w:sz w:val="24"/>
          <w:szCs w:val="24"/>
          <w:highlight w:val="none"/>
        </w:rPr>
        <w:t>名称：国新咨询有限责任公司</w:t>
      </w:r>
    </w:p>
    <w:p>
      <w:pPr>
        <w:tabs>
          <w:tab w:val="left" w:pos="426"/>
        </w:tabs>
        <w:snapToGrid w:val="0"/>
        <w:spacing w:line="440" w:lineRule="exact"/>
        <w:ind w:firstLine="480" w:firstLineChars="200"/>
        <w:rPr>
          <w:rFonts w:ascii="楷体" w:hAnsi="楷体" w:eastAsia="楷体" w:cs="楷体"/>
          <w:sz w:val="24"/>
          <w:highlight w:val="none"/>
        </w:rPr>
      </w:pPr>
      <w:r>
        <w:rPr>
          <w:rFonts w:hint="eastAsia" w:ascii="楷体" w:hAnsi="楷体" w:eastAsia="楷体" w:cs="楷体"/>
          <w:sz w:val="24"/>
          <w:szCs w:val="24"/>
          <w:highlight w:val="none"/>
        </w:rPr>
        <w:t>纳税人识别号：91110000MAC2P9QR8Y</w:t>
      </w:r>
    </w:p>
    <w:p>
      <w:pPr>
        <w:tabs>
          <w:tab w:val="left" w:pos="426"/>
        </w:tabs>
        <w:snapToGrid w:val="0"/>
        <w:spacing w:line="440" w:lineRule="exact"/>
        <w:ind w:firstLine="480" w:firstLineChars="200"/>
        <w:rPr>
          <w:rFonts w:ascii="楷体" w:hAnsi="楷体" w:eastAsia="楷体" w:cs="楷体"/>
          <w:sz w:val="24"/>
          <w:highlight w:val="none"/>
        </w:rPr>
      </w:pPr>
      <w:r>
        <w:rPr>
          <w:rFonts w:hint="eastAsia" w:ascii="楷体" w:hAnsi="楷体" w:eastAsia="楷体" w:cs="楷体"/>
          <w:sz w:val="24"/>
          <w:szCs w:val="24"/>
          <w:highlight w:val="none"/>
        </w:rPr>
        <w:t>地址：北京市海淀区复兴路12号43号楼三层316室</w:t>
      </w:r>
    </w:p>
    <w:p>
      <w:pPr>
        <w:tabs>
          <w:tab w:val="left" w:pos="426"/>
        </w:tabs>
        <w:snapToGrid w:val="0"/>
        <w:spacing w:line="440" w:lineRule="exact"/>
        <w:ind w:firstLine="480" w:firstLineChars="200"/>
        <w:rPr>
          <w:rFonts w:ascii="楷体" w:hAnsi="楷体" w:eastAsia="楷体" w:cs="楷体"/>
          <w:sz w:val="24"/>
          <w:highlight w:val="none"/>
        </w:rPr>
      </w:pPr>
      <w:r>
        <w:rPr>
          <w:rFonts w:hint="eastAsia" w:ascii="楷体" w:hAnsi="楷体" w:eastAsia="楷体" w:cs="楷体"/>
          <w:sz w:val="24"/>
          <w:szCs w:val="24"/>
          <w:highlight w:val="none"/>
        </w:rPr>
        <w:t>电话：010-83257088</w:t>
      </w:r>
    </w:p>
    <w:p>
      <w:pPr>
        <w:tabs>
          <w:tab w:val="left" w:pos="360"/>
        </w:tabs>
        <w:snapToGrid w:val="0"/>
        <w:spacing w:before="156" w:beforeLines="50" w:after="156" w:afterLines="50" w:line="440" w:lineRule="exact"/>
        <w:ind w:firstLine="480" w:firstLineChars="200"/>
        <w:rPr>
          <w:rFonts w:ascii="楷体" w:hAnsi="楷体" w:eastAsia="楷体" w:cs="楷体"/>
          <w:sz w:val="24"/>
          <w:highlight w:val="none"/>
        </w:rPr>
      </w:pPr>
      <w:r>
        <w:rPr>
          <w:rFonts w:ascii="楷体" w:hAnsi="楷体" w:eastAsia="楷体" w:cs="楷体"/>
          <w:sz w:val="24"/>
          <w:szCs w:val="24"/>
          <w:highlight w:val="none"/>
        </w:rPr>
        <w:t>3</w:t>
      </w:r>
      <w:r>
        <w:rPr>
          <w:rFonts w:hint="eastAsia" w:ascii="楷体" w:hAnsi="楷体" w:eastAsia="楷体" w:cs="楷体"/>
          <w:sz w:val="24"/>
          <w:szCs w:val="24"/>
          <w:highlight w:val="none"/>
        </w:rPr>
        <w:t>.3.2乙方银行账户信息：</w:t>
      </w:r>
    </w:p>
    <w:p>
      <w:pPr>
        <w:tabs>
          <w:tab w:val="left" w:pos="426"/>
        </w:tabs>
        <w:snapToGrid w:val="0"/>
        <w:spacing w:line="440" w:lineRule="exact"/>
        <w:ind w:firstLine="480" w:firstLineChars="200"/>
        <w:rPr>
          <w:rFonts w:ascii="楷体" w:hAnsi="楷体" w:eastAsia="楷体" w:cs="楷体"/>
          <w:sz w:val="24"/>
          <w:highlight w:val="none"/>
        </w:rPr>
      </w:pPr>
      <w:r>
        <w:rPr>
          <w:rFonts w:hint="eastAsia" w:ascii="楷体" w:hAnsi="楷体" w:eastAsia="楷体" w:cs="楷体"/>
          <w:sz w:val="24"/>
          <w:szCs w:val="24"/>
          <w:highlight w:val="none"/>
        </w:rPr>
        <w:t>乙方开户行：【】</w:t>
      </w:r>
    </w:p>
    <w:p>
      <w:pPr>
        <w:tabs>
          <w:tab w:val="left" w:pos="426"/>
        </w:tabs>
        <w:snapToGrid w:val="0"/>
        <w:spacing w:line="440" w:lineRule="exact"/>
        <w:ind w:firstLine="480" w:firstLineChars="200"/>
        <w:rPr>
          <w:rFonts w:ascii="楷体" w:hAnsi="楷体" w:eastAsia="楷体" w:cs="楷体"/>
          <w:sz w:val="24"/>
          <w:highlight w:val="none"/>
        </w:rPr>
      </w:pPr>
      <w:r>
        <w:rPr>
          <w:rFonts w:hint="eastAsia" w:ascii="楷体" w:hAnsi="楷体" w:eastAsia="楷体" w:cs="楷体"/>
          <w:sz w:val="24"/>
          <w:szCs w:val="24"/>
          <w:highlight w:val="none"/>
        </w:rPr>
        <w:t>账号：【】</w:t>
      </w:r>
    </w:p>
    <w:p>
      <w:pPr>
        <w:tabs>
          <w:tab w:val="left" w:pos="426"/>
        </w:tabs>
        <w:snapToGrid w:val="0"/>
        <w:spacing w:line="440" w:lineRule="exact"/>
        <w:ind w:firstLine="480" w:firstLineChars="200"/>
        <w:rPr>
          <w:rFonts w:ascii="楷体" w:hAnsi="楷体" w:eastAsia="楷体" w:cs="楷体"/>
          <w:sz w:val="24"/>
          <w:highlight w:val="none"/>
        </w:rPr>
      </w:pPr>
      <w:r>
        <w:rPr>
          <w:rFonts w:hint="eastAsia" w:ascii="楷体" w:hAnsi="楷体" w:eastAsia="楷体" w:cs="楷体"/>
          <w:sz w:val="24"/>
          <w:szCs w:val="24"/>
          <w:highlight w:val="none"/>
        </w:rPr>
        <w:t>账户名：【】</w:t>
      </w:r>
    </w:p>
    <w:p>
      <w:pPr>
        <w:tabs>
          <w:tab w:val="left" w:pos="360"/>
        </w:tabs>
        <w:snapToGrid w:val="0"/>
        <w:spacing w:before="156" w:beforeLines="50" w:after="156" w:afterLines="50" w:line="440" w:lineRule="exact"/>
        <w:ind w:firstLine="480" w:firstLineChars="200"/>
        <w:rPr>
          <w:rFonts w:ascii="楷体" w:hAnsi="楷体" w:eastAsia="楷体" w:cs="楷体"/>
          <w:sz w:val="24"/>
          <w:highlight w:val="none"/>
        </w:rPr>
      </w:pPr>
      <w:r>
        <w:rPr>
          <w:rFonts w:hint="eastAsia" w:ascii="楷体" w:hAnsi="楷体" w:eastAsia="楷体" w:cs="楷体"/>
          <w:sz w:val="24"/>
          <w:szCs w:val="24"/>
          <w:highlight w:val="none"/>
        </w:rPr>
        <w:t>乙方如变更上述收款账户信息，应在发生变动前5个工作日通知甲方，否则甲方按照原账户付款视为已履行全部付款义务。</w:t>
      </w:r>
    </w:p>
    <w:p>
      <w:pPr>
        <w:pStyle w:val="2"/>
        <w:snapToGrid w:val="0"/>
        <w:spacing w:before="156" w:beforeLines="50" w:after="156" w:afterLines="50" w:line="440" w:lineRule="exact"/>
        <w:ind w:firstLine="480" w:firstLineChars="200"/>
        <w:rPr>
          <w:rFonts w:ascii="黑体" w:hAnsi="黑体" w:eastAsia="黑体" w:cs="黑体"/>
          <w:b w:val="0"/>
          <w:bCs w:val="0"/>
          <w:highlight w:val="none"/>
        </w:rPr>
      </w:pPr>
      <w:r>
        <w:rPr>
          <w:rFonts w:hint="eastAsia" w:ascii="黑体" w:hAnsi="黑体" w:eastAsia="黑体" w:cs="黑体"/>
          <w:b w:val="0"/>
          <w:bCs w:val="0"/>
          <w:sz w:val="24"/>
          <w:szCs w:val="24"/>
          <w:highlight w:val="none"/>
        </w:rPr>
        <w:t>第四条  双方权利义务</w:t>
      </w:r>
    </w:p>
    <w:p>
      <w:pPr>
        <w:tabs>
          <w:tab w:val="left" w:pos="360"/>
        </w:tabs>
        <w:snapToGrid w:val="0"/>
        <w:spacing w:before="156" w:beforeLines="50" w:after="156" w:afterLines="50" w:line="440" w:lineRule="exact"/>
        <w:ind w:firstLine="482" w:firstLineChars="200"/>
        <w:rPr>
          <w:rFonts w:ascii="楷体" w:hAnsi="楷体" w:eastAsia="楷体" w:cs="楷体"/>
          <w:b/>
          <w:bCs/>
          <w:sz w:val="24"/>
          <w:highlight w:val="none"/>
        </w:rPr>
      </w:pPr>
      <w:r>
        <w:rPr>
          <w:rFonts w:ascii="楷体" w:hAnsi="楷体" w:eastAsia="楷体" w:cs="楷体"/>
          <w:b/>
          <w:bCs/>
          <w:sz w:val="24"/>
          <w:szCs w:val="24"/>
          <w:highlight w:val="none"/>
        </w:rPr>
        <w:t>4</w:t>
      </w:r>
      <w:r>
        <w:rPr>
          <w:rFonts w:hint="eastAsia" w:ascii="楷体" w:hAnsi="楷体" w:eastAsia="楷体" w:cs="楷体"/>
          <w:b/>
          <w:bCs/>
          <w:sz w:val="24"/>
          <w:szCs w:val="24"/>
          <w:highlight w:val="none"/>
        </w:rPr>
        <w:t>.1甲方权利义务：</w:t>
      </w:r>
    </w:p>
    <w:p>
      <w:pPr>
        <w:tabs>
          <w:tab w:val="left" w:pos="360"/>
        </w:tabs>
        <w:snapToGrid w:val="0"/>
        <w:spacing w:before="156" w:beforeLines="50" w:after="156" w:afterLines="50" w:line="440" w:lineRule="exact"/>
        <w:ind w:firstLine="480" w:firstLineChars="200"/>
        <w:rPr>
          <w:rFonts w:ascii="楷体" w:hAnsi="楷体" w:eastAsia="楷体" w:cs="楷体"/>
          <w:sz w:val="24"/>
          <w:highlight w:val="none"/>
        </w:rPr>
      </w:pPr>
      <w:r>
        <w:rPr>
          <w:rFonts w:ascii="楷体" w:hAnsi="楷体" w:eastAsia="楷体" w:cs="楷体"/>
          <w:sz w:val="24"/>
          <w:szCs w:val="24"/>
          <w:highlight w:val="none"/>
        </w:rPr>
        <w:t>4</w:t>
      </w:r>
      <w:r>
        <w:rPr>
          <w:rFonts w:hint="eastAsia" w:ascii="楷体" w:hAnsi="楷体" w:eastAsia="楷体" w:cs="楷体"/>
          <w:sz w:val="24"/>
          <w:szCs w:val="24"/>
          <w:highlight w:val="none"/>
        </w:rPr>
        <w:t>.1.1甲方有权对乙方的设计提出修改意见及完成时限，乙方应按时完成修改工作。</w:t>
      </w:r>
    </w:p>
    <w:p>
      <w:pPr>
        <w:tabs>
          <w:tab w:val="left" w:pos="360"/>
        </w:tabs>
        <w:snapToGrid w:val="0"/>
        <w:spacing w:before="156" w:beforeLines="50" w:after="156" w:afterLines="50" w:line="440" w:lineRule="exact"/>
        <w:ind w:firstLine="480" w:firstLineChars="200"/>
        <w:rPr>
          <w:rFonts w:ascii="楷体" w:hAnsi="楷体" w:eastAsia="楷体" w:cs="楷体"/>
          <w:sz w:val="24"/>
          <w:highlight w:val="none"/>
        </w:rPr>
      </w:pPr>
      <w:r>
        <w:rPr>
          <w:rFonts w:ascii="楷体" w:hAnsi="楷体" w:eastAsia="楷体" w:cs="楷体"/>
          <w:sz w:val="24"/>
          <w:szCs w:val="24"/>
          <w:highlight w:val="none"/>
        </w:rPr>
        <w:t>4</w:t>
      </w:r>
      <w:r>
        <w:rPr>
          <w:rFonts w:hint="eastAsia" w:ascii="楷体" w:hAnsi="楷体" w:eastAsia="楷体" w:cs="楷体"/>
          <w:sz w:val="24"/>
          <w:szCs w:val="24"/>
          <w:highlight w:val="none"/>
        </w:rPr>
        <w:t>.1.</w:t>
      </w:r>
      <w:r>
        <w:rPr>
          <w:rFonts w:ascii="楷体" w:hAnsi="楷体" w:eastAsia="楷体" w:cs="楷体"/>
          <w:sz w:val="24"/>
          <w:szCs w:val="24"/>
          <w:highlight w:val="none"/>
        </w:rPr>
        <w:t>2</w:t>
      </w:r>
      <w:r>
        <w:rPr>
          <w:rFonts w:hint="eastAsia" w:ascii="楷体" w:hAnsi="楷体" w:eastAsia="楷体" w:cs="楷体"/>
          <w:b/>
          <w:bCs/>
          <w:sz w:val="24"/>
          <w:szCs w:val="24"/>
          <w:highlight w:val="none"/>
          <w:u w:val="single"/>
        </w:rPr>
        <w:t>经乙方确认，</w:t>
      </w:r>
      <w:r>
        <w:rPr>
          <w:rFonts w:hint="eastAsia" w:ascii="楷体" w:hAnsi="楷体" w:eastAsia="楷体" w:cs="楷体"/>
          <w:sz w:val="24"/>
          <w:szCs w:val="24"/>
          <w:highlight w:val="none"/>
          <w:u w:val="single"/>
        </w:rPr>
        <w:t>甲方有权要求乙方无条件修改设计原稿中的错漏。乙方设计原稿中，每出现一处错字、漏字、多字或与甲方所提供内容不一致之处等问题，甲方有权从设计费用中扣减200元；出现舆情或侵权或造成第三方声誉损失等重大错误的，甲方有权扣减合同费用总额的10%作为补偿，该补偿不足以弥补甲方损失的，乙方应当赔偿甲方因此而受到的全部损失。该责任不因甲方的验收合格而免除。</w:t>
      </w:r>
    </w:p>
    <w:p>
      <w:pPr>
        <w:tabs>
          <w:tab w:val="left" w:pos="360"/>
        </w:tabs>
        <w:snapToGrid w:val="0"/>
        <w:spacing w:before="156" w:beforeLines="50" w:after="156" w:afterLines="50" w:line="440" w:lineRule="exact"/>
        <w:ind w:firstLine="480" w:firstLineChars="200"/>
        <w:rPr>
          <w:rFonts w:ascii="楷体" w:hAnsi="楷体" w:eastAsia="楷体" w:cs="楷体"/>
          <w:sz w:val="24"/>
          <w:highlight w:val="none"/>
        </w:rPr>
      </w:pPr>
      <w:r>
        <w:rPr>
          <w:rFonts w:ascii="楷体" w:hAnsi="楷体" w:eastAsia="楷体" w:cs="楷体"/>
          <w:sz w:val="24"/>
          <w:szCs w:val="24"/>
          <w:highlight w:val="none"/>
        </w:rPr>
        <w:t>4.1.3</w:t>
      </w:r>
      <w:r>
        <w:rPr>
          <w:rFonts w:hint="eastAsia" w:ascii="楷体" w:hAnsi="楷体" w:eastAsia="楷体" w:cs="楷体"/>
          <w:b/>
          <w:bCs/>
          <w:sz w:val="24"/>
          <w:szCs w:val="24"/>
          <w:highlight w:val="none"/>
        </w:rPr>
        <w:t>乙方承诺</w:t>
      </w:r>
      <w:r>
        <w:rPr>
          <w:rFonts w:hint="eastAsia" w:ascii="楷体" w:hAnsi="楷体" w:eastAsia="楷体" w:cs="楷体"/>
          <w:sz w:val="24"/>
          <w:szCs w:val="24"/>
          <w:highlight w:val="none"/>
        </w:rPr>
        <w:t>提供其给甲方的所有资料、素材等不存在任何权利瑕疵，也不会有第三人就此主张任何权利，包括但不限于所有权、担保物权、租赁权和知识产权等。如甲方因乙方提供的资料、素材等产生法律纠纷、舆情事件或受到处罚的，构成违约，由乙方负责协调解决，并应当赔偿甲方全部损失。</w:t>
      </w:r>
    </w:p>
    <w:p>
      <w:pPr>
        <w:tabs>
          <w:tab w:val="left" w:pos="360"/>
        </w:tabs>
        <w:snapToGrid w:val="0"/>
        <w:spacing w:before="156" w:beforeLines="50" w:after="156" w:afterLines="50" w:line="440" w:lineRule="exact"/>
        <w:ind w:firstLine="480" w:firstLineChars="200"/>
        <w:rPr>
          <w:rFonts w:ascii="楷体" w:hAnsi="楷体" w:eastAsia="楷体" w:cs="楷体"/>
          <w:sz w:val="24"/>
          <w:szCs w:val="24"/>
          <w:highlight w:val="none"/>
        </w:rPr>
      </w:pPr>
      <w:r>
        <w:rPr>
          <w:rFonts w:ascii="楷体" w:hAnsi="楷体" w:eastAsia="楷体" w:cs="楷体"/>
          <w:sz w:val="24"/>
          <w:szCs w:val="24"/>
          <w:highlight w:val="none"/>
        </w:rPr>
        <w:t>4</w:t>
      </w:r>
      <w:r>
        <w:rPr>
          <w:rFonts w:hint="eastAsia" w:ascii="楷体" w:hAnsi="楷体" w:eastAsia="楷体" w:cs="楷体"/>
          <w:sz w:val="24"/>
          <w:szCs w:val="24"/>
          <w:highlight w:val="none"/>
        </w:rPr>
        <w:t>.1.</w:t>
      </w:r>
      <w:r>
        <w:rPr>
          <w:rFonts w:ascii="楷体" w:hAnsi="楷体" w:eastAsia="楷体" w:cs="楷体"/>
          <w:sz w:val="24"/>
          <w:szCs w:val="24"/>
          <w:highlight w:val="none"/>
        </w:rPr>
        <w:t>4</w:t>
      </w:r>
      <w:r>
        <w:rPr>
          <w:rFonts w:hint="eastAsia" w:ascii="楷体" w:hAnsi="楷体" w:eastAsia="楷体" w:cs="楷体"/>
          <w:sz w:val="24"/>
          <w:szCs w:val="24"/>
          <w:highlight w:val="none"/>
        </w:rPr>
        <w:t>甲方有义务依照本协议约定及时付款。如因乙方原因导致设计遗漏的，甲方无需另行支付任何费用。</w:t>
      </w:r>
    </w:p>
    <w:p>
      <w:pPr>
        <w:tabs>
          <w:tab w:val="left" w:pos="360"/>
        </w:tabs>
        <w:snapToGrid w:val="0"/>
        <w:spacing w:before="156" w:beforeLines="50" w:after="156" w:afterLines="50" w:line="440" w:lineRule="exact"/>
        <w:ind w:firstLine="480" w:firstLineChars="200"/>
        <w:rPr>
          <w:rFonts w:ascii="楷体" w:hAnsi="楷体" w:eastAsia="楷体" w:cs="楷体"/>
          <w:sz w:val="24"/>
          <w:szCs w:val="24"/>
          <w:highlight w:val="none"/>
        </w:rPr>
      </w:pPr>
      <w:r>
        <w:rPr>
          <w:rFonts w:hint="eastAsia" w:ascii="楷体" w:hAnsi="楷体" w:eastAsia="楷体" w:cs="楷体"/>
          <w:sz w:val="24"/>
          <w:szCs w:val="24"/>
          <w:highlight w:val="none"/>
        </w:rPr>
        <w:t>4.1.5甲方有权将乙方制作的设计作品交付印刷供应商印刷或作其他用途使用，乙方无权干涉。</w:t>
      </w:r>
    </w:p>
    <w:p>
      <w:pPr>
        <w:tabs>
          <w:tab w:val="left" w:pos="360"/>
        </w:tabs>
        <w:snapToGrid w:val="0"/>
        <w:spacing w:before="156" w:beforeLines="50" w:after="156" w:afterLines="50" w:line="440" w:lineRule="exact"/>
        <w:ind w:firstLine="482" w:firstLineChars="200"/>
        <w:rPr>
          <w:rFonts w:ascii="楷体" w:hAnsi="楷体" w:eastAsia="楷体" w:cs="楷体"/>
          <w:b/>
          <w:bCs/>
          <w:sz w:val="24"/>
          <w:highlight w:val="none"/>
        </w:rPr>
      </w:pPr>
      <w:r>
        <w:rPr>
          <w:rFonts w:ascii="楷体" w:hAnsi="楷体" w:eastAsia="楷体" w:cs="楷体"/>
          <w:b/>
          <w:bCs/>
          <w:sz w:val="24"/>
          <w:szCs w:val="24"/>
          <w:highlight w:val="none"/>
        </w:rPr>
        <w:t>4</w:t>
      </w:r>
      <w:r>
        <w:rPr>
          <w:rFonts w:hint="eastAsia" w:ascii="楷体" w:hAnsi="楷体" w:eastAsia="楷体" w:cs="楷体"/>
          <w:b/>
          <w:bCs/>
          <w:sz w:val="24"/>
          <w:szCs w:val="24"/>
          <w:highlight w:val="none"/>
        </w:rPr>
        <w:t>.2乙方权利义务：</w:t>
      </w:r>
    </w:p>
    <w:p>
      <w:pPr>
        <w:tabs>
          <w:tab w:val="left" w:pos="360"/>
        </w:tabs>
        <w:snapToGrid w:val="0"/>
        <w:spacing w:before="156" w:beforeLines="50" w:after="156" w:afterLines="50" w:line="440" w:lineRule="exact"/>
        <w:ind w:firstLine="480" w:firstLineChars="200"/>
        <w:rPr>
          <w:rFonts w:ascii="楷体" w:hAnsi="楷体" w:eastAsia="楷体" w:cs="楷体"/>
          <w:sz w:val="24"/>
          <w:highlight w:val="none"/>
        </w:rPr>
      </w:pPr>
      <w:r>
        <w:rPr>
          <w:rFonts w:ascii="楷体" w:hAnsi="楷体" w:eastAsia="楷体" w:cs="楷体"/>
          <w:sz w:val="24"/>
          <w:szCs w:val="24"/>
          <w:highlight w:val="none"/>
        </w:rPr>
        <w:t>4</w:t>
      </w:r>
      <w:r>
        <w:rPr>
          <w:rFonts w:hint="eastAsia" w:ascii="楷体" w:hAnsi="楷体" w:eastAsia="楷体" w:cs="楷体"/>
          <w:sz w:val="24"/>
          <w:szCs w:val="24"/>
          <w:highlight w:val="none"/>
        </w:rPr>
        <w:t>.2.1乙方有权要求甲方提供设计所需要文字、数据等资料，并要求甲方确认所提供文件的真实性、准确性和合法性。</w:t>
      </w:r>
    </w:p>
    <w:p>
      <w:pPr>
        <w:tabs>
          <w:tab w:val="left" w:pos="360"/>
        </w:tabs>
        <w:snapToGrid w:val="0"/>
        <w:spacing w:before="156" w:beforeLines="50" w:after="156" w:afterLines="50" w:line="440" w:lineRule="exact"/>
        <w:ind w:firstLine="480" w:firstLineChars="200"/>
        <w:rPr>
          <w:rFonts w:ascii="楷体" w:hAnsi="楷体" w:eastAsia="楷体" w:cs="楷体"/>
          <w:sz w:val="24"/>
          <w:highlight w:val="none"/>
        </w:rPr>
      </w:pPr>
      <w:r>
        <w:rPr>
          <w:rFonts w:ascii="楷体" w:hAnsi="楷体" w:eastAsia="楷体" w:cs="楷体"/>
          <w:sz w:val="24"/>
          <w:szCs w:val="24"/>
          <w:highlight w:val="none"/>
        </w:rPr>
        <w:t>4</w:t>
      </w:r>
      <w:r>
        <w:rPr>
          <w:rFonts w:hint="eastAsia" w:ascii="楷体" w:hAnsi="楷体" w:eastAsia="楷体" w:cs="楷体"/>
          <w:sz w:val="24"/>
          <w:szCs w:val="24"/>
          <w:highlight w:val="none"/>
        </w:rPr>
        <w:t>.2.2乙方有权按照甲方要求、无错漏完成全部工作后，依据合同约定获得相应报酬。</w:t>
      </w:r>
    </w:p>
    <w:p>
      <w:pPr>
        <w:tabs>
          <w:tab w:val="left" w:pos="360"/>
        </w:tabs>
        <w:snapToGrid w:val="0"/>
        <w:spacing w:before="156" w:beforeLines="50" w:after="156" w:afterLines="50" w:line="440" w:lineRule="exact"/>
        <w:ind w:firstLine="480" w:firstLineChars="200"/>
        <w:rPr>
          <w:rFonts w:ascii="楷体" w:hAnsi="楷体" w:eastAsia="楷体" w:cs="楷体"/>
          <w:sz w:val="24"/>
          <w:highlight w:val="none"/>
        </w:rPr>
      </w:pPr>
      <w:r>
        <w:rPr>
          <w:rFonts w:ascii="楷体" w:hAnsi="楷体" w:eastAsia="楷体" w:cs="楷体"/>
          <w:sz w:val="24"/>
          <w:szCs w:val="24"/>
          <w:highlight w:val="none"/>
        </w:rPr>
        <w:t>4</w:t>
      </w:r>
      <w:r>
        <w:rPr>
          <w:rFonts w:hint="eastAsia" w:ascii="楷体" w:hAnsi="楷体" w:eastAsia="楷体" w:cs="楷体"/>
          <w:sz w:val="24"/>
          <w:szCs w:val="24"/>
          <w:highlight w:val="none"/>
        </w:rPr>
        <w:t>.2.3乙方设计单价应当以</w:t>
      </w:r>
      <w:r>
        <w:rPr>
          <w:rFonts w:hint="eastAsia" w:ascii="楷体" w:hAnsi="楷体" w:eastAsia="楷体" w:cs="楷体"/>
          <w:b/>
          <w:bCs/>
          <w:sz w:val="24"/>
          <w:szCs w:val="24"/>
          <w:highlight w:val="none"/>
        </w:rPr>
        <w:t>乙方响应文件报价单</w:t>
      </w:r>
      <w:r>
        <w:rPr>
          <w:rFonts w:hint="eastAsia" w:ascii="楷体" w:hAnsi="楷体" w:eastAsia="楷体" w:cs="楷体"/>
          <w:sz w:val="24"/>
          <w:szCs w:val="24"/>
          <w:highlight w:val="none"/>
        </w:rPr>
        <w:t>为准，设计费用未经甲方书面同意不得另行增加，否则应当承担违约责任。</w:t>
      </w:r>
    </w:p>
    <w:p>
      <w:pPr>
        <w:tabs>
          <w:tab w:val="left" w:pos="360"/>
        </w:tabs>
        <w:snapToGrid w:val="0"/>
        <w:spacing w:before="156" w:beforeLines="50" w:after="156" w:afterLines="50" w:line="440" w:lineRule="exact"/>
        <w:ind w:firstLine="480" w:firstLineChars="200"/>
        <w:rPr>
          <w:rFonts w:ascii="楷体" w:hAnsi="楷体" w:eastAsia="楷体" w:cs="楷体"/>
          <w:sz w:val="24"/>
          <w:highlight w:val="none"/>
        </w:rPr>
      </w:pPr>
      <w:r>
        <w:rPr>
          <w:rFonts w:ascii="楷体" w:hAnsi="楷体" w:eastAsia="楷体" w:cs="楷体"/>
          <w:sz w:val="24"/>
          <w:szCs w:val="24"/>
          <w:highlight w:val="none"/>
        </w:rPr>
        <w:t>4</w:t>
      </w:r>
      <w:r>
        <w:rPr>
          <w:rFonts w:hint="eastAsia" w:ascii="楷体" w:hAnsi="楷体" w:eastAsia="楷体" w:cs="楷体"/>
          <w:sz w:val="24"/>
          <w:szCs w:val="24"/>
          <w:highlight w:val="none"/>
        </w:rPr>
        <w:t>.2.4乙方有义务无条件按照甲方合理要求修改设计，不得索要包括但不限于加班费、补充设计费等本协议约定之外的任何其他费用。</w:t>
      </w:r>
    </w:p>
    <w:p>
      <w:pPr>
        <w:tabs>
          <w:tab w:val="left" w:pos="360"/>
        </w:tabs>
        <w:snapToGrid w:val="0"/>
        <w:spacing w:before="156" w:beforeLines="50" w:after="156" w:afterLines="50" w:line="440" w:lineRule="exact"/>
        <w:ind w:firstLine="480" w:firstLineChars="200"/>
        <w:rPr>
          <w:rFonts w:ascii="楷体" w:hAnsi="楷体" w:eastAsia="楷体" w:cs="楷体"/>
          <w:sz w:val="24"/>
          <w:highlight w:val="none"/>
          <w:u w:val="single"/>
        </w:rPr>
      </w:pPr>
      <w:r>
        <w:rPr>
          <w:rFonts w:ascii="楷体" w:hAnsi="楷体" w:eastAsia="楷体" w:cs="楷体"/>
          <w:sz w:val="24"/>
          <w:szCs w:val="24"/>
          <w:highlight w:val="none"/>
          <w:u w:val="single"/>
        </w:rPr>
        <w:t>4</w:t>
      </w:r>
      <w:r>
        <w:rPr>
          <w:rFonts w:hint="eastAsia" w:ascii="楷体" w:hAnsi="楷体" w:eastAsia="楷体" w:cs="楷体"/>
          <w:sz w:val="24"/>
          <w:szCs w:val="24"/>
          <w:highlight w:val="none"/>
          <w:u w:val="single"/>
        </w:rPr>
        <w:t>.2.5甲方如无法提供相关设计所使用的素材，由乙方负责解决。乙方未经甲方书面同意自行在设计样稿中使用素材的费用</w:t>
      </w:r>
      <w:r>
        <w:rPr>
          <w:rFonts w:hint="eastAsia" w:ascii="楷体" w:hAnsi="楷体" w:eastAsia="楷体" w:cs="楷体"/>
          <w:b/>
          <w:bCs/>
          <w:sz w:val="24"/>
          <w:szCs w:val="24"/>
          <w:highlight w:val="none"/>
          <w:u w:val="single"/>
        </w:rPr>
        <w:t>由乙方承担</w:t>
      </w:r>
      <w:r>
        <w:rPr>
          <w:rFonts w:hint="eastAsia" w:ascii="楷体" w:hAnsi="楷体" w:eastAsia="楷体" w:cs="楷体"/>
          <w:sz w:val="24"/>
          <w:szCs w:val="24"/>
          <w:highlight w:val="none"/>
          <w:u w:val="single"/>
        </w:rPr>
        <w:t>，除此之外，</w:t>
      </w:r>
      <w:r>
        <w:rPr>
          <w:rFonts w:hint="eastAsia" w:ascii="楷体" w:hAnsi="楷体" w:eastAsia="楷体" w:cs="楷体"/>
          <w:b/>
          <w:bCs/>
          <w:sz w:val="24"/>
          <w:szCs w:val="24"/>
          <w:highlight w:val="none"/>
          <w:u w:val="single"/>
        </w:rPr>
        <w:t>因甲方要求使用素材产生的图片、字体、素材版权等费用可与甲方协商确定</w:t>
      </w:r>
      <w:r>
        <w:rPr>
          <w:rFonts w:hint="eastAsia" w:ascii="楷体" w:hAnsi="楷体" w:eastAsia="楷体" w:cs="楷体"/>
          <w:sz w:val="24"/>
          <w:szCs w:val="24"/>
          <w:highlight w:val="none"/>
          <w:u w:val="single"/>
        </w:rPr>
        <w:t>。</w:t>
      </w:r>
    </w:p>
    <w:p>
      <w:pPr>
        <w:pStyle w:val="2"/>
        <w:snapToGrid w:val="0"/>
        <w:spacing w:before="156" w:beforeLines="50" w:after="156" w:afterLines="50" w:line="440" w:lineRule="exact"/>
        <w:ind w:firstLine="480" w:firstLineChars="200"/>
        <w:rPr>
          <w:rFonts w:ascii="黑体" w:hAnsi="黑体" w:eastAsia="黑体" w:cs="黑体"/>
          <w:b w:val="0"/>
          <w:bCs w:val="0"/>
          <w:highlight w:val="none"/>
        </w:rPr>
      </w:pPr>
      <w:r>
        <w:rPr>
          <w:rFonts w:hint="eastAsia" w:ascii="黑体" w:hAnsi="黑体" w:eastAsia="黑体" w:cs="黑体"/>
          <w:b w:val="0"/>
          <w:bCs w:val="0"/>
          <w:sz w:val="24"/>
          <w:szCs w:val="24"/>
          <w:highlight w:val="none"/>
        </w:rPr>
        <w:t>第五条  保密条款及知识产权归属</w:t>
      </w:r>
    </w:p>
    <w:p>
      <w:pPr>
        <w:tabs>
          <w:tab w:val="left" w:pos="360"/>
        </w:tabs>
        <w:snapToGrid w:val="0"/>
        <w:spacing w:before="156" w:beforeLines="50" w:after="156" w:afterLines="50" w:line="440" w:lineRule="exact"/>
        <w:ind w:firstLine="482" w:firstLineChars="200"/>
        <w:rPr>
          <w:rFonts w:ascii="楷体" w:hAnsi="楷体" w:eastAsia="楷体" w:cs="楷体"/>
          <w:sz w:val="24"/>
          <w:highlight w:val="none"/>
        </w:rPr>
      </w:pPr>
      <w:r>
        <w:rPr>
          <w:rFonts w:ascii="楷体" w:hAnsi="楷体" w:eastAsia="楷体" w:cs="楷体"/>
          <w:b/>
          <w:bCs/>
          <w:sz w:val="24"/>
          <w:szCs w:val="24"/>
          <w:highlight w:val="none"/>
        </w:rPr>
        <w:t>5.</w:t>
      </w:r>
      <w:r>
        <w:rPr>
          <w:rFonts w:hint="eastAsia" w:ascii="楷体" w:hAnsi="楷体" w:eastAsia="楷体" w:cs="楷体"/>
          <w:b/>
          <w:bCs/>
          <w:sz w:val="24"/>
          <w:szCs w:val="24"/>
          <w:highlight w:val="none"/>
        </w:rPr>
        <w:t>1</w:t>
      </w:r>
      <w:r>
        <w:rPr>
          <w:rFonts w:hint="eastAsia" w:ascii="楷体" w:hAnsi="楷体" w:eastAsia="楷体" w:cs="楷体"/>
          <w:sz w:val="24"/>
          <w:szCs w:val="24"/>
          <w:highlight w:val="none"/>
        </w:rPr>
        <w:t>乙方对甲方提供的全部文件、资料及信息承担保密责任。乙方完成甲方委托的设计工作后,应当将相关全部文件归还甲方或在甲方监督下销毁,不得私自留存｡</w:t>
      </w:r>
    </w:p>
    <w:p>
      <w:pPr>
        <w:tabs>
          <w:tab w:val="left" w:pos="360"/>
        </w:tabs>
        <w:snapToGrid w:val="0"/>
        <w:spacing w:before="156" w:beforeLines="50" w:after="156" w:afterLines="50" w:line="440" w:lineRule="exact"/>
        <w:ind w:firstLine="482" w:firstLineChars="200"/>
        <w:rPr>
          <w:rFonts w:ascii="楷体" w:hAnsi="楷体" w:eastAsia="楷体" w:cs="楷体"/>
          <w:sz w:val="24"/>
          <w:highlight w:val="none"/>
        </w:rPr>
      </w:pPr>
      <w:r>
        <w:rPr>
          <w:rFonts w:ascii="楷体" w:hAnsi="楷体" w:eastAsia="楷体" w:cs="楷体"/>
          <w:b/>
          <w:bCs/>
          <w:sz w:val="24"/>
          <w:szCs w:val="24"/>
          <w:highlight w:val="none"/>
        </w:rPr>
        <w:t>5</w:t>
      </w:r>
      <w:r>
        <w:rPr>
          <w:rFonts w:hint="eastAsia" w:ascii="楷体" w:hAnsi="楷体" w:eastAsia="楷体" w:cs="楷体"/>
          <w:b/>
          <w:bCs/>
          <w:sz w:val="24"/>
          <w:szCs w:val="24"/>
          <w:highlight w:val="none"/>
        </w:rPr>
        <w:t>.2</w:t>
      </w:r>
      <w:r>
        <w:rPr>
          <w:rFonts w:hint="eastAsia" w:ascii="楷体" w:hAnsi="楷体" w:eastAsia="楷体" w:cs="楷体"/>
          <w:sz w:val="24"/>
          <w:szCs w:val="24"/>
          <w:highlight w:val="none"/>
        </w:rPr>
        <w:t>乙方对甲方委托设计的文件和内容，应负严格保密义务，非经甲方书面同意，不得擅自使用和包括但不限于通过微信、微博、抖音等网络、线下交流等任何方式对外发表、发布或泄露｡</w:t>
      </w:r>
    </w:p>
    <w:p>
      <w:pPr>
        <w:tabs>
          <w:tab w:val="left" w:pos="360"/>
        </w:tabs>
        <w:snapToGrid w:val="0"/>
        <w:spacing w:before="156" w:beforeLines="50" w:after="156" w:afterLines="50" w:line="440" w:lineRule="exact"/>
        <w:ind w:firstLine="482" w:firstLineChars="200"/>
        <w:rPr>
          <w:rFonts w:ascii="楷体" w:hAnsi="楷体" w:eastAsia="楷体" w:cs="楷体"/>
          <w:sz w:val="24"/>
          <w:szCs w:val="24"/>
          <w:highlight w:val="none"/>
        </w:rPr>
      </w:pPr>
      <w:r>
        <w:rPr>
          <w:rFonts w:ascii="楷体" w:hAnsi="楷体" w:eastAsia="楷体" w:cs="楷体"/>
          <w:b/>
          <w:bCs/>
          <w:sz w:val="24"/>
          <w:szCs w:val="24"/>
          <w:highlight w:val="none"/>
        </w:rPr>
        <w:t>5</w:t>
      </w:r>
      <w:r>
        <w:rPr>
          <w:rFonts w:hint="eastAsia" w:ascii="楷体" w:hAnsi="楷体" w:eastAsia="楷体" w:cs="楷体"/>
          <w:b/>
          <w:bCs/>
          <w:sz w:val="24"/>
          <w:szCs w:val="24"/>
          <w:highlight w:val="none"/>
        </w:rPr>
        <w:t>.3乙方承诺，</w:t>
      </w:r>
      <w:r>
        <w:rPr>
          <w:rFonts w:hint="eastAsia" w:ascii="楷体" w:hAnsi="楷体" w:eastAsia="楷体" w:cs="楷体"/>
          <w:sz w:val="24"/>
          <w:szCs w:val="24"/>
          <w:highlight w:val="none"/>
        </w:rPr>
        <w:t>在为甲方提供设计服务过程中所形成的所有文件、资料和成果等的知识产权归甲方所有，且</w:t>
      </w:r>
      <w:r>
        <w:rPr>
          <w:rFonts w:hint="eastAsia" w:ascii="楷体" w:hAnsi="楷体" w:eastAsia="楷体" w:cs="楷体"/>
          <w:sz w:val="24"/>
          <w:szCs w:val="24"/>
          <w:highlight w:val="none"/>
          <w:u w:val="single"/>
        </w:rPr>
        <w:t>甲方可以不经乙方同意对该等文件、资料和成果做出任何修改、交付其他供应商印刷或作出其他处理</w:t>
      </w:r>
      <w:r>
        <w:rPr>
          <w:rFonts w:hint="eastAsia" w:ascii="楷体" w:hAnsi="楷体" w:eastAsia="楷体" w:cs="楷体"/>
          <w:sz w:val="24"/>
          <w:szCs w:val="24"/>
          <w:highlight w:val="none"/>
        </w:rPr>
        <w:t>；乙方未经甲方书面同意不得对外使用或泄露。</w:t>
      </w:r>
    </w:p>
    <w:p>
      <w:pPr>
        <w:tabs>
          <w:tab w:val="left" w:pos="360"/>
        </w:tabs>
        <w:snapToGrid w:val="0"/>
        <w:spacing w:before="156" w:beforeLines="50" w:after="156" w:afterLines="50" w:line="440" w:lineRule="exact"/>
        <w:ind w:firstLine="480" w:firstLineChars="200"/>
        <w:rPr>
          <w:rFonts w:ascii="楷体" w:hAnsi="楷体" w:eastAsia="楷体" w:cs="楷体"/>
          <w:sz w:val="24"/>
          <w:szCs w:val="24"/>
          <w:highlight w:val="none"/>
        </w:rPr>
      </w:pPr>
      <w:r>
        <w:rPr>
          <w:rFonts w:hint="eastAsia" w:ascii="楷体" w:hAnsi="楷体" w:eastAsia="楷体" w:cs="楷体"/>
          <w:sz w:val="24"/>
          <w:szCs w:val="24"/>
          <w:highlight w:val="none"/>
        </w:rPr>
        <w:t>5.4乙方完成甲方委托的设计工作后,应当将该工作相关全部文件包括但不限于甲方提供文件或因服务形成的文件归还甲方或在甲方监督下销毁,不得私自留存｡</w:t>
      </w:r>
    </w:p>
    <w:p>
      <w:pPr>
        <w:pStyle w:val="2"/>
        <w:snapToGrid w:val="0"/>
        <w:spacing w:before="156" w:beforeLines="50" w:after="156" w:afterLines="50" w:line="440" w:lineRule="exact"/>
        <w:ind w:firstLine="482" w:firstLineChars="200"/>
        <w:rPr>
          <w:rFonts w:ascii="楷体" w:hAnsi="楷体" w:eastAsia="楷体" w:cs="楷体"/>
          <w:highlight w:val="none"/>
        </w:rPr>
      </w:pPr>
      <w:r>
        <w:rPr>
          <w:rFonts w:hint="eastAsia" w:ascii="楷体" w:hAnsi="楷体" w:eastAsia="楷体" w:cs="楷体"/>
          <w:sz w:val="24"/>
          <w:szCs w:val="24"/>
          <w:highlight w:val="none"/>
        </w:rPr>
        <w:t>第六条  违约责任</w:t>
      </w:r>
    </w:p>
    <w:p>
      <w:pPr>
        <w:widowControl/>
        <w:tabs>
          <w:tab w:val="left" w:pos="993"/>
        </w:tabs>
        <w:snapToGrid w:val="0"/>
        <w:spacing w:before="156" w:beforeLines="50" w:after="156" w:afterLines="50" w:line="440" w:lineRule="exact"/>
        <w:ind w:firstLine="482" w:firstLineChars="200"/>
        <w:rPr>
          <w:rFonts w:ascii="楷体" w:hAnsi="楷体" w:eastAsia="楷体" w:cs="楷体"/>
          <w:bCs/>
          <w:kern w:val="0"/>
          <w:sz w:val="24"/>
          <w:highlight w:val="none"/>
        </w:rPr>
      </w:pPr>
      <w:r>
        <w:rPr>
          <w:rFonts w:ascii="楷体" w:hAnsi="楷体" w:eastAsia="楷体" w:cs="楷体"/>
          <w:b/>
          <w:kern w:val="0"/>
          <w:sz w:val="24"/>
          <w:szCs w:val="24"/>
          <w:highlight w:val="none"/>
        </w:rPr>
        <w:t>6</w:t>
      </w:r>
      <w:r>
        <w:rPr>
          <w:rFonts w:hint="eastAsia" w:ascii="楷体" w:hAnsi="楷体" w:eastAsia="楷体" w:cs="楷体"/>
          <w:b/>
          <w:kern w:val="0"/>
          <w:sz w:val="24"/>
          <w:szCs w:val="24"/>
          <w:highlight w:val="none"/>
        </w:rPr>
        <w:t>.1</w:t>
      </w:r>
      <w:r>
        <w:rPr>
          <w:rFonts w:hint="eastAsia" w:ascii="楷体" w:hAnsi="楷体" w:eastAsia="楷体" w:cs="楷体"/>
          <w:bCs/>
          <w:kern w:val="0"/>
          <w:sz w:val="24"/>
          <w:szCs w:val="24"/>
          <w:highlight w:val="none"/>
        </w:rPr>
        <w:t>甲方有权要求乙方按照合同约定的时间和标准交付设计作品。如乙方未能在约定的时间内交付甲方确认合格的设计作品，甲方有权拒绝接受，乙方应当无偿、重新制作直至满足甲方要求，且每逾期一日，乙方应按照按合同费用总额的万分之四向甲方支付违约金；由此导致交付时间迟延的，乙方应当另行向甲方支付合同费用总额的30%作为违约金并赔偿甲方全部损失。</w:t>
      </w:r>
    </w:p>
    <w:p>
      <w:pPr>
        <w:widowControl/>
        <w:tabs>
          <w:tab w:val="left" w:pos="993"/>
        </w:tabs>
        <w:snapToGrid w:val="0"/>
        <w:spacing w:before="156" w:beforeLines="50" w:after="156" w:afterLines="50" w:line="440" w:lineRule="exact"/>
        <w:ind w:firstLine="482" w:firstLineChars="200"/>
        <w:rPr>
          <w:rFonts w:ascii="楷体" w:hAnsi="楷体" w:eastAsia="楷体" w:cs="楷体"/>
          <w:bCs/>
          <w:kern w:val="0"/>
          <w:sz w:val="24"/>
          <w:highlight w:val="none"/>
        </w:rPr>
      </w:pPr>
      <w:r>
        <w:rPr>
          <w:rFonts w:ascii="楷体" w:hAnsi="楷体" w:eastAsia="楷体" w:cs="楷体"/>
          <w:b/>
          <w:kern w:val="0"/>
          <w:sz w:val="24"/>
          <w:szCs w:val="24"/>
          <w:highlight w:val="none"/>
        </w:rPr>
        <w:t>6</w:t>
      </w:r>
      <w:r>
        <w:rPr>
          <w:rFonts w:hint="eastAsia" w:ascii="楷体" w:hAnsi="楷体" w:eastAsia="楷体" w:cs="楷体"/>
          <w:b/>
          <w:kern w:val="0"/>
          <w:sz w:val="24"/>
          <w:szCs w:val="24"/>
          <w:highlight w:val="none"/>
        </w:rPr>
        <w:t>.2</w:t>
      </w:r>
      <w:r>
        <w:rPr>
          <w:rFonts w:hint="eastAsia" w:ascii="楷体" w:hAnsi="楷体" w:eastAsia="楷体" w:cs="楷体"/>
          <w:bCs/>
          <w:kern w:val="0"/>
          <w:sz w:val="24"/>
          <w:szCs w:val="24"/>
          <w:highlight w:val="none"/>
        </w:rPr>
        <w:t>合同履行期间，乙方应当按照甲方合理要求修改设计或错漏，且应当认真履行本合同各项约定，</w:t>
      </w:r>
      <w:r>
        <w:rPr>
          <w:rFonts w:hint="eastAsia" w:ascii="楷体" w:hAnsi="楷体" w:eastAsia="楷体" w:cs="楷体"/>
          <w:b/>
          <w:kern w:val="0"/>
          <w:sz w:val="24"/>
          <w:szCs w:val="24"/>
          <w:highlight w:val="none"/>
        </w:rPr>
        <w:t>不得擅自变更设计报价，不得索要合同约定以外的费用</w:t>
      </w:r>
      <w:r>
        <w:rPr>
          <w:rFonts w:hint="eastAsia" w:ascii="楷体" w:hAnsi="楷体" w:eastAsia="楷体" w:cs="楷体"/>
          <w:bCs/>
          <w:kern w:val="0"/>
          <w:sz w:val="24"/>
          <w:szCs w:val="24"/>
          <w:highlight w:val="none"/>
        </w:rPr>
        <w:t>。否则构成实质违约，并应当向甲方支付合同费用总额的30%作为违约金。</w:t>
      </w:r>
    </w:p>
    <w:p>
      <w:pPr>
        <w:widowControl/>
        <w:tabs>
          <w:tab w:val="left" w:pos="993"/>
        </w:tabs>
        <w:snapToGrid w:val="0"/>
        <w:spacing w:before="156" w:beforeLines="50" w:after="156" w:afterLines="50" w:line="440" w:lineRule="exact"/>
        <w:ind w:firstLine="482" w:firstLineChars="200"/>
        <w:rPr>
          <w:rFonts w:ascii="楷体" w:hAnsi="楷体" w:eastAsia="楷体" w:cs="楷体"/>
          <w:bCs/>
          <w:kern w:val="0"/>
          <w:sz w:val="24"/>
          <w:highlight w:val="none"/>
          <w:u w:val="single"/>
        </w:rPr>
      </w:pPr>
      <w:r>
        <w:rPr>
          <w:rFonts w:ascii="楷体" w:hAnsi="楷体" w:eastAsia="楷体" w:cs="楷体"/>
          <w:b/>
          <w:kern w:val="0"/>
          <w:sz w:val="24"/>
          <w:szCs w:val="24"/>
          <w:highlight w:val="none"/>
        </w:rPr>
        <w:t>6</w:t>
      </w:r>
      <w:r>
        <w:rPr>
          <w:rFonts w:hint="eastAsia" w:ascii="楷体" w:hAnsi="楷体" w:eastAsia="楷体" w:cs="楷体"/>
          <w:b/>
          <w:kern w:val="0"/>
          <w:sz w:val="24"/>
          <w:szCs w:val="24"/>
          <w:highlight w:val="none"/>
        </w:rPr>
        <w:t>.3</w:t>
      </w:r>
      <w:r>
        <w:rPr>
          <w:rFonts w:hint="eastAsia" w:ascii="楷体" w:hAnsi="楷体" w:eastAsia="楷体" w:cs="楷体"/>
          <w:b/>
          <w:kern w:val="0"/>
          <w:sz w:val="24"/>
          <w:szCs w:val="24"/>
          <w:highlight w:val="none"/>
          <w:u w:val="single"/>
        </w:rPr>
        <w:t>乙方承诺，</w:t>
      </w:r>
      <w:r>
        <w:rPr>
          <w:rFonts w:hint="eastAsia" w:ascii="楷体" w:hAnsi="楷体" w:eastAsia="楷体" w:cs="楷体"/>
          <w:bCs/>
          <w:kern w:val="0"/>
          <w:sz w:val="24"/>
          <w:szCs w:val="24"/>
          <w:highlight w:val="none"/>
          <w:u w:val="single"/>
        </w:rPr>
        <w:t>如因乙方未能按时完成工作，导致甲方另行聘请其他第三方代为继续设计作品的，甲方有权无偿使用乙方的设计，并有权按照第三方提供的合格发票金额向乙方追索，乙方愿意向甲方支付由此形成的全部合理费用及损失。</w:t>
      </w:r>
    </w:p>
    <w:p>
      <w:pPr>
        <w:widowControl/>
        <w:tabs>
          <w:tab w:val="left" w:pos="993"/>
        </w:tabs>
        <w:snapToGrid w:val="0"/>
        <w:spacing w:before="156" w:beforeLines="50" w:after="156" w:afterLines="50" w:line="440" w:lineRule="exact"/>
        <w:ind w:firstLine="482" w:firstLineChars="200"/>
        <w:rPr>
          <w:rFonts w:ascii="楷体" w:hAnsi="楷体" w:eastAsia="楷体" w:cs="楷体"/>
          <w:bCs/>
          <w:kern w:val="0"/>
          <w:sz w:val="24"/>
          <w:highlight w:val="none"/>
        </w:rPr>
      </w:pPr>
      <w:r>
        <w:rPr>
          <w:rFonts w:ascii="楷体" w:hAnsi="楷体" w:eastAsia="楷体" w:cs="楷体"/>
          <w:b/>
          <w:kern w:val="0"/>
          <w:sz w:val="24"/>
          <w:szCs w:val="24"/>
          <w:highlight w:val="none"/>
        </w:rPr>
        <w:t>6</w:t>
      </w:r>
      <w:r>
        <w:rPr>
          <w:rFonts w:hint="eastAsia" w:ascii="楷体" w:hAnsi="楷体" w:eastAsia="楷体" w:cs="楷体"/>
          <w:b/>
          <w:kern w:val="0"/>
          <w:sz w:val="24"/>
          <w:szCs w:val="24"/>
          <w:highlight w:val="none"/>
        </w:rPr>
        <w:t>.4</w:t>
      </w:r>
      <w:r>
        <w:rPr>
          <w:rFonts w:hint="eastAsia" w:ascii="楷体" w:hAnsi="楷体" w:eastAsia="楷体" w:cs="楷体"/>
          <w:bCs/>
          <w:kern w:val="0"/>
          <w:sz w:val="24"/>
          <w:szCs w:val="24"/>
          <w:highlight w:val="none"/>
        </w:rPr>
        <w:t>乙方擅自留存为甲方服务形成的、包括但不限于样稿等的，构成违约，应按合同费用总额的30%向甲方支付违约金并赔偿甲方全部损失</w:t>
      </w:r>
      <w:r>
        <w:rPr>
          <w:rFonts w:hint="eastAsia" w:ascii="微软雅黑" w:hAnsi="微软雅黑" w:eastAsia="微软雅黑" w:cs="微软雅黑"/>
          <w:bCs/>
          <w:kern w:val="0"/>
          <w:sz w:val="24"/>
          <w:szCs w:val="24"/>
          <w:highlight w:val="none"/>
        </w:rPr>
        <w:t>｡</w:t>
      </w:r>
    </w:p>
    <w:p>
      <w:pPr>
        <w:widowControl/>
        <w:tabs>
          <w:tab w:val="left" w:pos="993"/>
        </w:tabs>
        <w:snapToGrid w:val="0"/>
        <w:spacing w:before="156" w:beforeLines="50" w:after="156" w:afterLines="50" w:line="440" w:lineRule="exact"/>
        <w:ind w:firstLine="482" w:firstLineChars="200"/>
        <w:rPr>
          <w:rFonts w:ascii="微软雅黑" w:hAnsi="微软雅黑" w:eastAsia="微软雅黑" w:cs="微软雅黑"/>
          <w:bCs/>
          <w:kern w:val="0"/>
          <w:sz w:val="24"/>
          <w:szCs w:val="24"/>
          <w:highlight w:val="none"/>
        </w:rPr>
      </w:pPr>
      <w:r>
        <w:rPr>
          <w:rFonts w:ascii="楷体" w:hAnsi="楷体" w:eastAsia="楷体" w:cs="楷体"/>
          <w:b/>
          <w:kern w:val="0"/>
          <w:sz w:val="24"/>
          <w:szCs w:val="24"/>
          <w:highlight w:val="none"/>
        </w:rPr>
        <w:t>6</w:t>
      </w:r>
      <w:r>
        <w:rPr>
          <w:rFonts w:hint="eastAsia" w:ascii="楷体" w:hAnsi="楷体" w:eastAsia="楷体" w:cs="楷体"/>
          <w:b/>
          <w:kern w:val="0"/>
          <w:sz w:val="24"/>
          <w:szCs w:val="24"/>
          <w:highlight w:val="none"/>
        </w:rPr>
        <w:t>.5</w:t>
      </w:r>
      <w:r>
        <w:rPr>
          <w:rFonts w:hint="eastAsia" w:ascii="楷体" w:hAnsi="楷体" w:eastAsia="楷体" w:cs="楷体"/>
          <w:bCs/>
          <w:kern w:val="0"/>
          <w:sz w:val="24"/>
          <w:szCs w:val="24"/>
          <w:highlight w:val="none"/>
        </w:rPr>
        <w:t>乙方违反保密义务，包括但不限于未经甲方书面同意向他人泄露甲方提供的任何文件、资料或信息的，构成违约，应按合同费用总额的50%向甲方支付违约金并赔偿甲方全部损失，同时严肃处理涉事责任人</w:t>
      </w:r>
      <w:r>
        <w:rPr>
          <w:rFonts w:hint="eastAsia" w:ascii="微软雅黑" w:hAnsi="微软雅黑" w:eastAsia="微软雅黑" w:cs="微软雅黑"/>
          <w:bCs/>
          <w:kern w:val="0"/>
          <w:sz w:val="24"/>
          <w:szCs w:val="24"/>
          <w:highlight w:val="none"/>
        </w:rPr>
        <w:t>｡</w:t>
      </w:r>
    </w:p>
    <w:p>
      <w:pPr>
        <w:widowControl/>
        <w:tabs>
          <w:tab w:val="left" w:pos="993"/>
        </w:tabs>
        <w:snapToGrid w:val="0"/>
        <w:spacing w:before="156" w:beforeLines="50" w:after="156" w:afterLines="50" w:line="440" w:lineRule="exact"/>
        <w:ind w:firstLine="482" w:firstLineChars="200"/>
        <w:rPr>
          <w:rFonts w:ascii="楷体" w:hAnsi="楷体" w:eastAsia="楷体" w:cs="楷体"/>
          <w:bCs/>
          <w:kern w:val="0"/>
          <w:sz w:val="24"/>
          <w:szCs w:val="24"/>
          <w:highlight w:val="none"/>
        </w:rPr>
      </w:pPr>
      <w:r>
        <w:rPr>
          <w:rFonts w:ascii="楷体" w:hAnsi="楷体" w:eastAsia="楷体" w:cs="楷体"/>
          <w:b/>
          <w:kern w:val="0"/>
          <w:sz w:val="24"/>
          <w:szCs w:val="24"/>
          <w:highlight w:val="none"/>
        </w:rPr>
        <w:t>6.</w:t>
      </w:r>
      <w:r>
        <w:rPr>
          <w:rFonts w:hint="eastAsia" w:ascii="楷体" w:hAnsi="楷体" w:eastAsia="楷体" w:cs="楷体"/>
          <w:b/>
          <w:kern w:val="0"/>
          <w:sz w:val="24"/>
          <w:szCs w:val="24"/>
          <w:highlight w:val="none"/>
        </w:rPr>
        <w:t>6</w:t>
      </w:r>
      <w:r>
        <w:rPr>
          <w:rFonts w:hint="eastAsia" w:ascii="楷体" w:hAnsi="楷体" w:eastAsia="楷体" w:cs="楷体"/>
          <w:bCs/>
          <w:kern w:val="0"/>
          <w:sz w:val="24"/>
          <w:szCs w:val="24"/>
          <w:highlight w:val="none"/>
        </w:rPr>
        <w:t>由于乙方原因导致出现舆情或侵权、或造成第三方声誉损失等重大问题的，乙方应当向甲方支付合同费用总额的30%作为赔偿，不足以弥补甲方损失的，乙方应当赔偿甲方遭受的全部损失。该责任不因甲方的验收合格而免除。</w:t>
      </w:r>
    </w:p>
    <w:p>
      <w:pPr>
        <w:widowControl/>
        <w:tabs>
          <w:tab w:val="left" w:pos="993"/>
        </w:tabs>
        <w:snapToGrid w:val="0"/>
        <w:spacing w:before="156" w:beforeLines="50" w:after="156" w:afterLines="50" w:line="440" w:lineRule="exact"/>
        <w:ind w:firstLine="482" w:firstLineChars="200"/>
        <w:rPr>
          <w:rFonts w:ascii="楷体" w:hAnsi="楷体" w:eastAsia="楷体" w:cs="楷体"/>
          <w:b/>
          <w:kern w:val="0"/>
          <w:sz w:val="24"/>
          <w:szCs w:val="24"/>
          <w:highlight w:val="none"/>
          <w:u w:val="single"/>
        </w:rPr>
      </w:pPr>
      <w:r>
        <w:rPr>
          <w:rFonts w:hint="eastAsia" w:ascii="楷体" w:hAnsi="楷体" w:eastAsia="楷体" w:cs="楷体"/>
          <w:b/>
          <w:kern w:val="0"/>
          <w:sz w:val="24"/>
          <w:szCs w:val="24"/>
          <w:highlight w:val="none"/>
        </w:rPr>
        <w:t>6.7</w:t>
      </w:r>
      <w:r>
        <w:rPr>
          <w:rFonts w:hint="eastAsia" w:ascii="楷体" w:hAnsi="楷体" w:eastAsia="楷体" w:cs="楷体"/>
          <w:b/>
          <w:kern w:val="0"/>
          <w:sz w:val="24"/>
          <w:szCs w:val="24"/>
          <w:highlight w:val="none"/>
          <w:u w:val="single"/>
        </w:rPr>
        <w:t>乙方因违约行为应向甲方支付的违约金、赔偿金，甲方有权在设计费用中直接扣除。</w:t>
      </w:r>
    </w:p>
    <w:p>
      <w:pPr>
        <w:pStyle w:val="2"/>
        <w:snapToGrid w:val="0"/>
        <w:spacing w:before="156" w:beforeLines="50" w:after="156" w:afterLines="50" w:line="440" w:lineRule="exact"/>
        <w:ind w:firstLine="480" w:firstLineChars="200"/>
        <w:rPr>
          <w:rFonts w:ascii="黑体" w:hAnsi="黑体" w:eastAsia="黑体" w:cs="黑体"/>
          <w:b w:val="0"/>
          <w:bCs w:val="0"/>
          <w:highlight w:val="none"/>
        </w:rPr>
      </w:pPr>
      <w:r>
        <w:rPr>
          <w:rFonts w:hint="eastAsia" w:ascii="黑体" w:hAnsi="黑体" w:eastAsia="黑体" w:cs="黑体"/>
          <w:b w:val="0"/>
          <w:bCs w:val="0"/>
          <w:sz w:val="24"/>
          <w:szCs w:val="24"/>
          <w:highlight w:val="none"/>
        </w:rPr>
        <w:t>第七条  合同变更和解除</w:t>
      </w:r>
    </w:p>
    <w:p>
      <w:pPr>
        <w:widowControl/>
        <w:tabs>
          <w:tab w:val="left" w:pos="993"/>
        </w:tabs>
        <w:snapToGrid w:val="0"/>
        <w:spacing w:before="156" w:beforeLines="50" w:after="156" w:afterLines="50" w:line="440" w:lineRule="exact"/>
        <w:ind w:firstLine="482" w:firstLineChars="200"/>
        <w:rPr>
          <w:rFonts w:ascii="楷体" w:hAnsi="楷体" w:eastAsia="楷体" w:cs="楷体"/>
          <w:bCs/>
          <w:kern w:val="0"/>
          <w:sz w:val="24"/>
          <w:highlight w:val="none"/>
        </w:rPr>
      </w:pPr>
      <w:r>
        <w:rPr>
          <w:rFonts w:ascii="楷体" w:hAnsi="楷体" w:eastAsia="楷体" w:cs="楷体"/>
          <w:b/>
          <w:kern w:val="0"/>
          <w:sz w:val="24"/>
          <w:szCs w:val="24"/>
          <w:highlight w:val="none"/>
        </w:rPr>
        <w:t>7</w:t>
      </w:r>
      <w:r>
        <w:rPr>
          <w:rFonts w:hint="eastAsia" w:ascii="楷体" w:hAnsi="楷体" w:eastAsia="楷体" w:cs="楷体"/>
          <w:b/>
          <w:kern w:val="0"/>
          <w:sz w:val="24"/>
          <w:szCs w:val="24"/>
          <w:highlight w:val="none"/>
        </w:rPr>
        <w:t>.1</w:t>
      </w:r>
      <w:r>
        <w:rPr>
          <w:rFonts w:hint="eastAsia" w:ascii="楷体" w:hAnsi="楷体" w:eastAsia="楷体" w:cs="楷体"/>
          <w:bCs/>
          <w:kern w:val="0"/>
          <w:sz w:val="24"/>
          <w:szCs w:val="24"/>
          <w:highlight w:val="none"/>
        </w:rPr>
        <w:t>一方如无正当理由，不得擅自解除本协议。经双方协商一致同意，方可变更和解除本协议。</w:t>
      </w:r>
    </w:p>
    <w:p>
      <w:pPr>
        <w:widowControl/>
        <w:tabs>
          <w:tab w:val="left" w:pos="993"/>
        </w:tabs>
        <w:snapToGrid w:val="0"/>
        <w:spacing w:before="156" w:beforeLines="50" w:after="156" w:afterLines="50" w:line="440" w:lineRule="exact"/>
        <w:ind w:firstLine="482" w:firstLineChars="200"/>
        <w:rPr>
          <w:rFonts w:ascii="楷体" w:hAnsi="楷体" w:eastAsia="楷体" w:cs="楷体"/>
          <w:bCs/>
          <w:kern w:val="0"/>
          <w:sz w:val="24"/>
          <w:highlight w:val="none"/>
        </w:rPr>
      </w:pPr>
      <w:r>
        <w:rPr>
          <w:rFonts w:ascii="楷体" w:hAnsi="楷体" w:eastAsia="楷体" w:cs="楷体"/>
          <w:b/>
          <w:kern w:val="0"/>
          <w:sz w:val="24"/>
          <w:szCs w:val="24"/>
          <w:highlight w:val="none"/>
        </w:rPr>
        <w:t>7</w:t>
      </w:r>
      <w:r>
        <w:rPr>
          <w:rFonts w:hint="eastAsia" w:ascii="楷体" w:hAnsi="楷体" w:eastAsia="楷体" w:cs="楷体"/>
          <w:b/>
          <w:kern w:val="0"/>
          <w:sz w:val="24"/>
          <w:szCs w:val="24"/>
          <w:highlight w:val="none"/>
        </w:rPr>
        <w:t>.2</w:t>
      </w:r>
      <w:r>
        <w:rPr>
          <w:rFonts w:hint="eastAsia" w:ascii="楷体" w:hAnsi="楷体" w:eastAsia="楷体" w:cs="楷体"/>
          <w:bCs/>
          <w:kern w:val="0"/>
          <w:sz w:val="24"/>
          <w:szCs w:val="24"/>
          <w:highlight w:val="none"/>
        </w:rPr>
        <w:t>乙方构成违约时，甲方有权解除本协议。</w:t>
      </w:r>
    </w:p>
    <w:p>
      <w:pPr>
        <w:keepNext/>
        <w:keepLines/>
        <w:tabs>
          <w:tab w:val="left" w:pos="720"/>
          <w:tab w:val="left" w:pos="1080"/>
        </w:tabs>
        <w:snapToGrid w:val="0"/>
        <w:spacing w:before="156" w:beforeLines="50" w:after="156" w:afterLines="50" w:line="440" w:lineRule="exact"/>
        <w:ind w:firstLine="480" w:firstLineChars="200"/>
        <w:outlineLvl w:val="0"/>
        <w:rPr>
          <w:rFonts w:ascii="黑体" w:hAnsi="黑体" w:eastAsia="黑体" w:cs="黑体"/>
          <w:kern w:val="0"/>
          <w:sz w:val="24"/>
          <w:szCs w:val="24"/>
          <w:highlight w:val="none"/>
        </w:rPr>
      </w:pPr>
      <w:r>
        <w:rPr>
          <w:rFonts w:hint="eastAsia" w:ascii="黑体" w:hAnsi="黑体" w:eastAsia="黑体" w:cs="黑体"/>
          <w:kern w:val="0"/>
          <w:sz w:val="24"/>
          <w:szCs w:val="24"/>
          <w:highlight w:val="none"/>
        </w:rPr>
        <w:t>第八条  其他需要明确的事项</w:t>
      </w:r>
    </w:p>
    <w:p>
      <w:pPr>
        <w:widowControl/>
        <w:tabs>
          <w:tab w:val="left" w:pos="993"/>
        </w:tabs>
        <w:snapToGrid w:val="0"/>
        <w:spacing w:before="156" w:beforeLines="50" w:after="156" w:afterLines="50" w:line="440" w:lineRule="exact"/>
        <w:ind w:firstLine="480" w:firstLineChars="200"/>
        <w:rPr>
          <w:rFonts w:ascii="楷体" w:hAnsi="楷体" w:eastAsia="楷体" w:cs="楷体"/>
          <w:bCs/>
          <w:kern w:val="0"/>
          <w:sz w:val="24"/>
          <w:szCs w:val="24"/>
          <w:highlight w:val="none"/>
        </w:rPr>
      </w:pPr>
      <w:r>
        <w:rPr>
          <w:rFonts w:hint="eastAsia" w:ascii="楷体" w:hAnsi="楷体" w:eastAsia="楷体" w:cs="楷体"/>
          <w:bCs/>
          <w:kern w:val="0"/>
          <w:sz w:val="24"/>
          <w:szCs w:val="24"/>
          <w:highlight w:val="none"/>
        </w:rPr>
        <w:t>【</w:t>
      </w:r>
      <w:r>
        <w:rPr>
          <w:rFonts w:hint="eastAsia" w:ascii="楷体" w:hAnsi="楷体" w:eastAsia="楷体" w:cs="楷体"/>
          <w:bCs/>
          <w:kern w:val="0"/>
          <w:sz w:val="24"/>
          <w:szCs w:val="24"/>
          <w:highlight w:val="none"/>
          <w:u w:val="single"/>
        </w:rPr>
        <w:t xml:space="preserve">                                                       </w:t>
      </w:r>
      <w:r>
        <w:rPr>
          <w:rFonts w:hint="eastAsia" w:ascii="楷体" w:hAnsi="楷体" w:eastAsia="楷体" w:cs="楷体"/>
          <w:bCs/>
          <w:kern w:val="0"/>
          <w:sz w:val="24"/>
          <w:szCs w:val="24"/>
          <w:highlight w:val="none"/>
        </w:rPr>
        <w:t>】</w:t>
      </w:r>
    </w:p>
    <w:p>
      <w:pPr>
        <w:pStyle w:val="2"/>
        <w:snapToGrid w:val="0"/>
        <w:spacing w:before="156" w:beforeLines="50" w:after="156" w:afterLines="50" w:line="440" w:lineRule="exact"/>
        <w:ind w:firstLine="480" w:firstLineChars="200"/>
        <w:rPr>
          <w:rFonts w:ascii="黑体" w:hAnsi="黑体" w:eastAsia="黑体" w:cs="黑体"/>
          <w:b w:val="0"/>
          <w:bCs w:val="0"/>
          <w:highlight w:val="none"/>
        </w:rPr>
      </w:pPr>
      <w:r>
        <w:rPr>
          <w:rFonts w:hint="eastAsia" w:ascii="黑体" w:hAnsi="黑体" w:eastAsia="黑体" w:cs="黑体"/>
          <w:b w:val="0"/>
          <w:bCs w:val="0"/>
          <w:sz w:val="24"/>
          <w:szCs w:val="24"/>
          <w:highlight w:val="none"/>
        </w:rPr>
        <w:t>第九条  法律适用及争议解决</w:t>
      </w:r>
    </w:p>
    <w:p>
      <w:pPr>
        <w:tabs>
          <w:tab w:val="left" w:pos="360"/>
        </w:tabs>
        <w:snapToGrid w:val="0"/>
        <w:spacing w:before="156" w:beforeLines="50" w:after="156" w:afterLines="50" w:line="440" w:lineRule="exact"/>
        <w:ind w:firstLine="480" w:firstLineChars="200"/>
        <w:rPr>
          <w:rFonts w:ascii="楷体" w:hAnsi="楷体" w:eastAsia="楷体" w:cs="楷体"/>
          <w:sz w:val="24"/>
          <w:highlight w:val="none"/>
        </w:rPr>
      </w:pPr>
      <w:r>
        <w:rPr>
          <w:rFonts w:hint="eastAsia" w:ascii="楷体" w:hAnsi="楷体" w:eastAsia="楷体" w:cs="楷体"/>
          <w:sz w:val="24"/>
          <w:szCs w:val="24"/>
          <w:highlight w:val="none"/>
        </w:rPr>
        <w:t>9.1本协议适用中华人民共和国法律。</w:t>
      </w:r>
    </w:p>
    <w:p>
      <w:pPr>
        <w:tabs>
          <w:tab w:val="left" w:pos="360"/>
        </w:tabs>
        <w:snapToGrid w:val="0"/>
        <w:spacing w:before="156" w:beforeLines="50" w:after="156" w:afterLines="50" w:line="440" w:lineRule="exact"/>
        <w:ind w:firstLine="480" w:firstLineChars="200"/>
        <w:rPr>
          <w:rFonts w:ascii="楷体" w:hAnsi="楷体" w:eastAsia="楷体" w:cs="楷体"/>
          <w:sz w:val="24"/>
          <w:highlight w:val="none"/>
        </w:rPr>
      </w:pPr>
      <w:r>
        <w:rPr>
          <w:rFonts w:hint="eastAsia" w:ascii="楷体" w:hAnsi="楷体" w:eastAsia="楷体" w:cs="楷体"/>
          <w:sz w:val="24"/>
          <w:szCs w:val="24"/>
          <w:highlight w:val="none"/>
        </w:rPr>
        <w:t>9.2如因履行本协议或与本协议有关的任何争议，双方应通过友好协商的方式加以解决。如协商不成，任何一方均有权向北京市海淀区有管辖权的人民法院起诉。</w:t>
      </w:r>
    </w:p>
    <w:p>
      <w:pPr>
        <w:pStyle w:val="2"/>
        <w:snapToGrid w:val="0"/>
        <w:spacing w:before="156" w:beforeLines="50" w:after="156" w:afterLines="50" w:line="440" w:lineRule="exact"/>
        <w:ind w:firstLine="480" w:firstLineChars="200"/>
        <w:rPr>
          <w:rFonts w:ascii="黑体" w:hAnsi="黑体" w:eastAsia="黑体" w:cs="黑体"/>
          <w:b w:val="0"/>
          <w:bCs w:val="0"/>
          <w:highlight w:val="none"/>
        </w:rPr>
      </w:pPr>
      <w:r>
        <w:rPr>
          <w:rFonts w:hint="eastAsia" w:ascii="黑体" w:hAnsi="黑体" w:eastAsia="黑体" w:cs="黑体"/>
          <w:b w:val="0"/>
          <w:bCs w:val="0"/>
          <w:sz w:val="24"/>
          <w:szCs w:val="24"/>
          <w:highlight w:val="none"/>
        </w:rPr>
        <w:t>第十条  附则</w:t>
      </w:r>
    </w:p>
    <w:p>
      <w:pPr>
        <w:widowControl/>
        <w:tabs>
          <w:tab w:val="left" w:pos="993"/>
        </w:tabs>
        <w:snapToGrid w:val="0"/>
        <w:spacing w:before="156" w:beforeLines="50" w:after="156" w:afterLines="50" w:line="440" w:lineRule="exact"/>
        <w:ind w:firstLine="482" w:firstLineChars="200"/>
        <w:rPr>
          <w:rFonts w:ascii="楷体" w:hAnsi="楷体" w:eastAsia="楷体" w:cs="楷体"/>
          <w:bCs/>
          <w:kern w:val="0"/>
          <w:sz w:val="24"/>
          <w:highlight w:val="none"/>
        </w:rPr>
      </w:pPr>
      <w:r>
        <w:rPr>
          <w:rFonts w:hint="eastAsia" w:ascii="楷体" w:hAnsi="楷体" w:eastAsia="楷体" w:cs="楷体"/>
          <w:b/>
          <w:kern w:val="0"/>
          <w:sz w:val="24"/>
          <w:szCs w:val="24"/>
          <w:highlight w:val="none"/>
        </w:rPr>
        <w:t>10.1</w:t>
      </w:r>
      <w:r>
        <w:rPr>
          <w:rFonts w:hint="eastAsia" w:ascii="楷体" w:hAnsi="楷体" w:eastAsia="楷体" w:cs="楷体"/>
          <w:bCs/>
          <w:kern w:val="0"/>
          <w:sz w:val="24"/>
          <w:szCs w:val="24"/>
          <w:highlight w:val="none"/>
        </w:rPr>
        <w:t>本协议自双方法定代表人或授权代表签字（或加盖人名章）并加盖公章（或合同专用章）之日起生效。</w:t>
      </w:r>
    </w:p>
    <w:p>
      <w:pPr>
        <w:widowControl/>
        <w:tabs>
          <w:tab w:val="left" w:pos="993"/>
        </w:tabs>
        <w:snapToGrid w:val="0"/>
        <w:spacing w:before="156" w:beforeLines="50" w:after="156" w:afterLines="50" w:line="440" w:lineRule="exact"/>
        <w:ind w:firstLine="482" w:firstLineChars="200"/>
        <w:rPr>
          <w:rFonts w:ascii="楷体" w:hAnsi="楷体" w:eastAsia="楷体" w:cs="楷体"/>
          <w:bCs/>
          <w:kern w:val="0"/>
          <w:sz w:val="24"/>
          <w:highlight w:val="none"/>
        </w:rPr>
      </w:pPr>
      <w:r>
        <w:rPr>
          <w:rFonts w:hint="eastAsia" w:ascii="楷体" w:hAnsi="楷体" w:eastAsia="楷体" w:cs="楷体"/>
          <w:b/>
          <w:kern w:val="0"/>
          <w:sz w:val="24"/>
          <w:szCs w:val="24"/>
          <w:highlight w:val="none"/>
        </w:rPr>
        <w:t>10.2</w:t>
      </w:r>
      <w:r>
        <w:rPr>
          <w:rFonts w:hint="eastAsia" w:ascii="楷体" w:hAnsi="楷体" w:eastAsia="楷体" w:cs="楷体"/>
          <w:bCs/>
          <w:kern w:val="0"/>
          <w:sz w:val="24"/>
          <w:szCs w:val="24"/>
          <w:highlight w:val="none"/>
        </w:rPr>
        <w:t>本协议未尽事宜由双方另行协商解决。</w:t>
      </w:r>
    </w:p>
    <w:p>
      <w:pPr>
        <w:widowControl/>
        <w:tabs>
          <w:tab w:val="left" w:pos="993"/>
        </w:tabs>
        <w:snapToGrid w:val="0"/>
        <w:spacing w:before="156" w:beforeLines="50" w:after="156" w:afterLines="50" w:line="440" w:lineRule="exact"/>
        <w:ind w:firstLine="482" w:firstLineChars="200"/>
        <w:rPr>
          <w:rFonts w:ascii="楷体" w:hAnsi="楷体" w:eastAsia="楷体" w:cs="楷体"/>
          <w:bCs/>
          <w:kern w:val="0"/>
          <w:sz w:val="24"/>
          <w:highlight w:val="none"/>
        </w:rPr>
      </w:pPr>
      <w:r>
        <w:rPr>
          <w:rFonts w:hint="eastAsia" w:ascii="楷体" w:hAnsi="楷体" w:eastAsia="楷体" w:cs="楷体"/>
          <w:b/>
          <w:kern w:val="0"/>
          <w:sz w:val="24"/>
          <w:szCs w:val="24"/>
          <w:highlight w:val="none"/>
        </w:rPr>
        <w:t>10.3</w:t>
      </w:r>
      <w:r>
        <w:rPr>
          <w:rFonts w:hint="eastAsia" w:ascii="楷体" w:hAnsi="楷体" w:eastAsia="楷体" w:cs="楷体"/>
          <w:bCs/>
          <w:kern w:val="0"/>
          <w:sz w:val="24"/>
          <w:szCs w:val="24"/>
          <w:highlight w:val="none"/>
        </w:rPr>
        <w:t>本协议一式肆份，甲乙双方各执贰份，具有同等法律效力。</w:t>
      </w:r>
    </w:p>
    <w:p>
      <w:pPr>
        <w:tabs>
          <w:tab w:val="left" w:pos="426"/>
        </w:tabs>
        <w:snapToGrid w:val="0"/>
        <w:spacing w:before="156" w:beforeLines="50" w:after="156" w:afterLines="50" w:line="440" w:lineRule="exact"/>
        <w:ind w:firstLine="480" w:firstLineChars="200"/>
        <w:rPr>
          <w:rFonts w:ascii="楷体" w:hAnsi="楷体" w:eastAsia="楷体" w:cs="楷体"/>
          <w:sz w:val="24"/>
          <w:highlight w:val="none"/>
        </w:rPr>
        <w:sectPr>
          <w:footerReference r:id="rId3" w:type="default"/>
          <w:footerReference r:id="rId4" w:type="even"/>
          <w:pgSz w:w="11906" w:h="16838"/>
          <w:pgMar w:top="1440" w:right="1800" w:bottom="1440" w:left="1800" w:header="851" w:footer="992" w:gutter="0"/>
          <w:cols w:space="720" w:num="1"/>
          <w:docGrid w:type="lines" w:linePitch="312" w:charSpace="0"/>
        </w:sectPr>
      </w:pPr>
      <w:r>
        <w:rPr>
          <w:rFonts w:hint="eastAsia" w:ascii="楷体" w:hAnsi="楷体" w:eastAsia="楷体" w:cs="楷体"/>
          <w:sz w:val="24"/>
          <w:szCs w:val="24"/>
          <w:highlight w:val="none"/>
        </w:rPr>
        <w:t>（以下无正文）</w:t>
      </w:r>
    </w:p>
    <w:p>
      <w:pPr>
        <w:tabs>
          <w:tab w:val="left" w:pos="426"/>
        </w:tabs>
        <w:snapToGrid w:val="0"/>
        <w:spacing w:before="156" w:beforeLines="50" w:after="156" w:afterLines="50" w:line="440" w:lineRule="exact"/>
        <w:rPr>
          <w:rFonts w:ascii="楷体" w:hAnsi="楷体" w:eastAsia="楷体" w:cs="楷体"/>
          <w:sz w:val="24"/>
          <w:highlight w:val="none"/>
        </w:rPr>
      </w:pPr>
      <w:r>
        <w:rPr>
          <w:rFonts w:hint="eastAsia" w:ascii="楷体" w:hAnsi="楷体" w:eastAsia="楷体" w:cs="楷体"/>
          <w:sz w:val="24"/>
          <w:szCs w:val="24"/>
          <w:highlight w:val="none"/>
        </w:rPr>
        <w:t>本页无正文，为国新咨询有限责任公司与【     】《设计服务协议》（合同编号：【】）之签章页</w:t>
      </w:r>
    </w:p>
    <w:p>
      <w:pPr>
        <w:tabs>
          <w:tab w:val="left" w:pos="426"/>
        </w:tabs>
        <w:snapToGrid w:val="0"/>
        <w:spacing w:after="156" w:afterLines="50" w:line="440" w:lineRule="exact"/>
        <w:rPr>
          <w:rFonts w:ascii="楷体" w:hAnsi="楷体" w:eastAsia="楷体" w:cs="楷体"/>
          <w:sz w:val="24"/>
          <w:highlight w:val="none"/>
        </w:rPr>
      </w:pPr>
    </w:p>
    <w:p>
      <w:pPr>
        <w:tabs>
          <w:tab w:val="left" w:pos="426"/>
        </w:tabs>
        <w:snapToGrid w:val="0"/>
        <w:spacing w:after="156" w:afterLines="50" w:line="440" w:lineRule="exact"/>
        <w:rPr>
          <w:rFonts w:ascii="楷体" w:hAnsi="楷体" w:eastAsia="楷体" w:cs="楷体"/>
          <w:sz w:val="24"/>
          <w:highlight w:val="none"/>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tcBorders>
              <w:top w:val="nil"/>
              <w:left w:val="nil"/>
              <w:bottom w:val="nil"/>
              <w:right w:val="nil"/>
            </w:tcBorders>
          </w:tcPr>
          <w:p>
            <w:pPr>
              <w:spacing w:line="440" w:lineRule="exact"/>
              <w:rPr>
                <w:rFonts w:ascii="楷体" w:hAnsi="楷体" w:eastAsia="楷体" w:cs="楷体"/>
                <w:b/>
                <w:bCs/>
                <w:sz w:val="24"/>
                <w:highlight w:val="none"/>
              </w:rPr>
            </w:pPr>
            <w:r>
              <w:rPr>
                <w:rFonts w:hint="eastAsia" w:ascii="楷体" w:hAnsi="楷体" w:eastAsia="楷体" w:cs="楷体"/>
                <w:b/>
                <w:bCs/>
                <w:sz w:val="24"/>
                <w:highlight w:val="none"/>
              </w:rPr>
              <w:t xml:space="preserve">甲方：国新咨询有限责任公司（公章） </w:t>
            </w:r>
          </w:p>
          <w:p>
            <w:pPr>
              <w:tabs>
                <w:tab w:val="left" w:pos="426"/>
              </w:tabs>
              <w:snapToGrid w:val="0"/>
              <w:spacing w:after="156" w:afterLines="50" w:line="440" w:lineRule="exact"/>
              <w:rPr>
                <w:rFonts w:ascii="楷体" w:hAnsi="楷体" w:eastAsia="楷体" w:cs="楷体"/>
                <w:b/>
                <w:bCs/>
                <w:sz w:val="24"/>
                <w:highlight w:val="none"/>
              </w:rPr>
            </w:pPr>
          </w:p>
          <w:p>
            <w:pPr>
              <w:tabs>
                <w:tab w:val="left" w:pos="426"/>
              </w:tabs>
              <w:snapToGrid w:val="0"/>
              <w:spacing w:after="156" w:afterLines="50" w:line="440" w:lineRule="exact"/>
              <w:rPr>
                <w:rFonts w:ascii="楷体" w:hAnsi="楷体" w:eastAsia="楷体" w:cs="楷体"/>
                <w:b/>
                <w:bCs/>
                <w:sz w:val="24"/>
                <w:highlight w:val="none"/>
              </w:rPr>
            </w:pPr>
          </w:p>
          <w:p>
            <w:pPr>
              <w:tabs>
                <w:tab w:val="left" w:pos="426"/>
              </w:tabs>
              <w:snapToGrid w:val="0"/>
              <w:spacing w:after="156" w:afterLines="50" w:line="440" w:lineRule="exact"/>
              <w:rPr>
                <w:rFonts w:ascii="楷体" w:hAnsi="楷体" w:eastAsia="楷体" w:cs="楷体"/>
                <w:b/>
                <w:bCs/>
                <w:sz w:val="24"/>
                <w:highlight w:val="none"/>
              </w:rPr>
            </w:pPr>
          </w:p>
        </w:tc>
        <w:tc>
          <w:tcPr>
            <w:tcW w:w="4261" w:type="dxa"/>
            <w:tcBorders>
              <w:top w:val="nil"/>
              <w:left w:val="nil"/>
              <w:bottom w:val="nil"/>
              <w:right w:val="nil"/>
            </w:tcBorders>
          </w:tcPr>
          <w:p>
            <w:pPr>
              <w:tabs>
                <w:tab w:val="left" w:pos="426"/>
              </w:tabs>
              <w:snapToGrid w:val="0"/>
              <w:spacing w:after="156" w:afterLines="50" w:line="440" w:lineRule="exact"/>
              <w:rPr>
                <w:rFonts w:ascii="楷体" w:hAnsi="楷体" w:eastAsia="楷体" w:cs="楷体"/>
                <w:b/>
                <w:bCs/>
                <w:sz w:val="24"/>
                <w:highlight w:val="none"/>
              </w:rPr>
            </w:pPr>
            <w:r>
              <w:rPr>
                <w:rFonts w:hint="eastAsia" w:ascii="楷体" w:hAnsi="楷体" w:eastAsia="楷体" w:cs="楷体"/>
                <w:b/>
                <w:bCs/>
                <w:sz w:val="24"/>
                <w:highlight w:val="none"/>
              </w:rPr>
              <w:t xml:space="preserve">乙方：【】（公章）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pPr>
              <w:tabs>
                <w:tab w:val="left" w:pos="426"/>
              </w:tabs>
              <w:snapToGrid w:val="0"/>
              <w:spacing w:after="156" w:afterLines="50" w:line="440" w:lineRule="exact"/>
              <w:rPr>
                <w:rFonts w:ascii="楷体" w:hAnsi="楷体" w:eastAsia="楷体" w:cs="楷体"/>
                <w:b/>
                <w:bCs/>
                <w:sz w:val="24"/>
                <w:highlight w:val="none"/>
              </w:rPr>
            </w:pPr>
            <w:r>
              <w:rPr>
                <w:rFonts w:hint="eastAsia" w:ascii="楷体" w:hAnsi="楷体" w:eastAsia="楷体" w:cs="楷体"/>
                <w:b/>
                <w:bCs/>
                <w:sz w:val="24"/>
                <w:highlight w:val="none"/>
              </w:rPr>
              <w:t>法定代表人</w:t>
            </w:r>
          </w:p>
          <w:p>
            <w:pPr>
              <w:tabs>
                <w:tab w:val="left" w:pos="426"/>
              </w:tabs>
              <w:snapToGrid w:val="0"/>
              <w:spacing w:after="156" w:afterLines="50" w:line="440" w:lineRule="exact"/>
              <w:rPr>
                <w:rFonts w:ascii="楷体" w:hAnsi="楷体" w:eastAsia="楷体" w:cs="楷体"/>
                <w:b/>
                <w:bCs/>
                <w:sz w:val="24"/>
                <w:highlight w:val="none"/>
              </w:rPr>
            </w:pPr>
            <w:r>
              <w:rPr>
                <w:rFonts w:hint="eastAsia" w:ascii="楷体" w:hAnsi="楷体" w:eastAsia="楷体" w:cs="楷体"/>
                <w:b/>
                <w:bCs/>
                <w:sz w:val="24"/>
                <w:highlight w:val="none"/>
              </w:rPr>
              <w:t>或授权代表（签字）：</w:t>
            </w:r>
          </w:p>
          <w:p>
            <w:pPr>
              <w:tabs>
                <w:tab w:val="left" w:pos="426"/>
              </w:tabs>
              <w:snapToGrid w:val="0"/>
              <w:spacing w:after="156" w:afterLines="50" w:line="440" w:lineRule="exact"/>
              <w:rPr>
                <w:rFonts w:ascii="楷体" w:hAnsi="楷体" w:eastAsia="楷体" w:cs="楷体"/>
                <w:b/>
                <w:bCs/>
                <w:sz w:val="24"/>
                <w:highlight w:val="none"/>
              </w:rPr>
            </w:pPr>
          </w:p>
          <w:p>
            <w:pPr>
              <w:tabs>
                <w:tab w:val="left" w:pos="426"/>
              </w:tabs>
              <w:snapToGrid w:val="0"/>
              <w:spacing w:after="156" w:afterLines="50" w:line="440" w:lineRule="exact"/>
              <w:rPr>
                <w:rFonts w:ascii="楷体" w:hAnsi="楷体" w:eastAsia="楷体" w:cs="楷体"/>
                <w:b/>
                <w:bCs/>
                <w:sz w:val="24"/>
                <w:highlight w:val="none"/>
              </w:rPr>
            </w:pPr>
          </w:p>
        </w:tc>
        <w:tc>
          <w:tcPr>
            <w:tcW w:w="4261" w:type="dxa"/>
            <w:tcBorders>
              <w:top w:val="nil"/>
              <w:left w:val="nil"/>
              <w:bottom w:val="nil"/>
              <w:right w:val="nil"/>
            </w:tcBorders>
          </w:tcPr>
          <w:p>
            <w:pPr>
              <w:tabs>
                <w:tab w:val="left" w:pos="426"/>
              </w:tabs>
              <w:snapToGrid w:val="0"/>
              <w:spacing w:after="156" w:afterLines="50" w:line="440" w:lineRule="exact"/>
              <w:rPr>
                <w:rFonts w:ascii="楷体" w:hAnsi="楷体" w:eastAsia="楷体" w:cs="楷体"/>
                <w:b/>
                <w:bCs/>
                <w:sz w:val="24"/>
                <w:highlight w:val="none"/>
              </w:rPr>
            </w:pPr>
            <w:r>
              <w:rPr>
                <w:rFonts w:hint="eastAsia" w:ascii="楷体" w:hAnsi="楷体" w:eastAsia="楷体" w:cs="楷体"/>
                <w:b/>
                <w:bCs/>
                <w:sz w:val="24"/>
                <w:highlight w:val="none"/>
              </w:rPr>
              <w:t>法定代表人</w:t>
            </w:r>
          </w:p>
          <w:p>
            <w:pPr>
              <w:tabs>
                <w:tab w:val="left" w:pos="426"/>
              </w:tabs>
              <w:snapToGrid w:val="0"/>
              <w:spacing w:after="156" w:afterLines="50" w:line="440" w:lineRule="exact"/>
              <w:rPr>
                <w:rFonts w:ascii="楷体" w:hAnsi="楷体" w:eastAsia="楷体" w:cs="楷体"/>
                <w:b/>
                <w:bCs/>
                <w:sz w:val="24"/>
                <w:highlight w:val="none"/>
              </w:rPr>
            </w:pPr>
            <w:r>
              <w:rPr>
                <w:rFonts w:hint="eastAsia" w:ascii="楷体" w:hAnsi="楷体" w:eastAsia="楷体" w:cs="楷体"/>
                <w:b/>
                <w:bCs/>
                <w:sz w:val="24"/>
                <w:highlight w:val="none"/>
              </w:rPr>
              <w:t>或授权代表（签字）：</w:t>
            </w:r>
          </w:p>
        </w:tc>
      </w:tr>
    </w:tbl>
    <w:p>
      <w:pPr>
        <w:tabs>
          <w:tab w:val="left" w:pos="426"/>
        </w:tabs>
        <w:snapToGrid w:val="0"/>
        <w:spacing w:after="156" w:afterLines="50" w:line="440" w:lineRule="exact"/>
        <w:rPr>
          <w:rFonts w:ascii="楷体" w:hAnsi="楷体" w:eastAsia="楷体" w:cs="楷体"/>
          <w:sz w:val="24"/>
          <w:highlight w:val="none"/>
        </w:rPr>
      </w:pPr>
    </w:p>
    <w:p>
      <w:pPr>
        <w:spacing w:before="1092" w:beforeLines="350" w:after="936" w:afterLines="300" w:line="440" w:lineRule="exact"/>
        <w:rPr>
          <w:rFonts w:ascii="楷体" w:hAnsi="楷体" w:eastAsia="楷体" w:cs="楷体"/>
          <w:b/>
          <w:sz w:val="24"/>
          <w:highlight w:val="none"/>
        </w:rPr>
      </w:pPr>
      <w:r>
        <w:rPr>
          <w:rFonts w:hint="eastAsia" w:ascii="楷体" w:hAnsi="楷体" w:eastAsia="楷体" w:cs="楷体"/>
          <w:b/>
          <w:sz w:val="24"/>
          <w:highlight w:val="none"/>
        </w:rPr>
        <w:t xml:space="preserve">     </w:t>
      </w:r>
    </w:p>
    <w:p>
      <w:pPr>
        <w:spacing w:before="468" w:beforeLines="150" w:after="468" w:afterLines="150" w:line="440" w:lineRule="exact"/>
        <w:ind w:firstLine="241" w:firstLineChars="100"/>
        <w:rPr>
          <w:rFonts w:ascii="楷体" w:hAnsi="楷体" w:eastAsia="楷体" w:cs="楷体"/>
          <w:sz w:val="24"/>
          <w:highlight w:val="none"/>
        </w:rPr>
      </w:pPr>
      <w:r>
        <w:rPr>
          <w:rFonts w:hint="eastAsia" w:ascii="楷体" w:hAnsi="楷体" w:eastAsia="楷体" w:cs="楷体"/>
          <w:b/>
          <w:sz w:val="24"/>
          <w:highlight w:val="none"/>
        </w:rPr>
        <w:t xml:space="preserve">               </w:t>
      </w:r>
    </w:p>
    <w:p>
      <w:pPr>
        <w:tabs>
          <w:tab w:val="left" w:pos="360"/>
          <w:tab w:val="left" w:pos="5013"/>
        </w:tabs>
        <w:snapToGrid w:val="0"/>
        <w:spacing w:after="312" w:afterLines="100" w:line="440" w:lineRule="exact"/>
        <w:rPr>
          <w:rFonts w:ascii="楷体" w:hAnsi="楷体" w:eastAsia="楷体" w:cs="楷体"/>
          <w:sz w:val="24"/>
          <w:highlight w:val="none"/>
        </w:rPr>
      </w:pPr>
    </w:p>
    <w:p>
      <w:pPr>
        <w:spacing w:line="440" w:lineRule="exact"/>
        <w:rPr>
          <w:rFonts w:ascii="楷体" w:hAnsi="楷体" w:eastAsia="楷体" w:cs="楷体"/>
          <w:sz w:val="24"/>
          <w:highlight w:val="none"/>
        </w:rPr>
      </w:pPr>
    </w:p>
    <w:p>
      <w:pPr>
        <w:widowControl/>
        <w:spacing w:line="440" w:lineRule="exact"/>
        <w:jc w:val="left"/>
        <w:rPr>
          <w:rFonts w:ascii="楷体" w:hAnsi="楷体" w:eastAsia="楷体" w:cs="楷体"/>
          <w:b/>
          <w:bCs/>
          <w:sz w:val="24"/>
          <w:szCs w:val="24"/>
          <w:highlight w:val="none"/>
        </w:rPr>
      </w:pPr>
      <w:r>
        <w:rPr>
          <w:rFonts w:ascii="仿宋_GB2312" w:hAnsi="等线" w:eastAsia="仿宋_GB2312"/>
          <w:sz w:val="32"/>
          <w:szCs w:val="32"/>
          <w:highlight w:val="none"/>
        </w:rPr>
        <w:br w:type="page"/>
      </w:r>
    </w:p>
    <w:p>
      <w:pPr>
        <w:spacing w:line="440" w:lineRule="exact"/>
        <w:jc w:val="right"/>
        <w:rPr>
          <w:rFonts w:ascii="楷体" w:hAnsi="楷体" w:eastAsia="楷体" w:cs="楷体"/>
          <w:b/>
          <w:bCs/>
          <w:sz w:val="24"/>
          <w:highlight w:val="none"/>
        </w:rPr>
      </w:pPr>
      <w:r>
        <w:rPr>
          <w:rFonts w:hint="eastAsia" w:ascii="楷体" w:hAnsi="楷体" w:eastAsia="楷体" w:cs="楷体"/>
          <w:b/>
          <w:bCs/>
          <w:sz w:val="24"/>
          <w:szCs w:val="24"/>
          <w:highlight w:val="none"/>
        </w:rPr>
        <w:t>合同编号：【       】</w:t>
      </w:r>
    </w:p>
    <w:p>
      <w:pPr>
        <w:spacing w:line="440" w:lineRule="exact"/>
        <w:jc w:val="center"/>
        <w:rPr>
          <w:rFonts w:ascii="楷体" w:hAnsi="楷体" w:eastAsia="楷体" w:cs="楷体"/>
          <w:b/>
          <w:bCs/>
          <w:sz w:val="28"/>
          <w:szCs w:val="28"/>
          <w:highlight w:val="none"/>
        </w:rPr>
      </w:pPr>
    </w:p>
    <w:p>
      <w:pPr>
        <w:spacing w:line="440" w:lineRule="exact"/>
        <w:jc w:val="center"/>
        <w:rPr>
          <w:rFonts w:ascii="楷体" w:hAnsi="楷体" w:eastAsia="楷体" w:cs="楷体"/>
          <w:b/>
          <w:bCs/>
          <w:sz w:val="28"/>
          <w:szCs w:val="28"/>
          <w:highlight w:val="none"/>
        </w:rPr>
      </w:pPr>
    </w:p>
    <w:p>
      <w:pPr>
        <w:spacing w:line="440" w:lineRule="exact"/>
        <w:jc w:val="center"/>
        <w:rPr>
          <w:rFonts w:ascii="楷体" w:hAnsi="楷体" w:eastAsia="楷体" w:cs="楷体"/>
          <w:b/>
          <w:bCs/>
          <w:sz w:val="28"/>
          <w:szCs w:val="28"/>
          <w:highlight w:val="none"/>
        </w:rPr>
      </w:pPr>
    </w:p>
    <w:p>
      <w:pPr>
        <w:spacing w:line="440" w:lineRule="exact"/>
        <w:jc w:val="center"/>
        <w:rPr>
          <w:rFonts w:ascii="楷体" w:hAnsi="楷体" w:eastAsia="楷体" w:cs="楷体"/>
          <w:b/>
          <w:bCs/>
          <w:sz w:val="44"/>
          <w:szCs w:val="44"/>
          <w:highlight w:val="none"/>
        </w:rPr>
      </w:pPr>
    </w:p>
    <w:p>
      <w:pPr>
        <w:spacing w:line="440" w:lineRule="exact"/>
        <w:jc w:val="center"/>
        <w:rPr>
          <w:rFonts w:ascii="楷体" w:hAnsi="楷体" w:eastAsia="楷体" w:cs="楷体"/>
          <w:b/>
          <w:bCs/>
          <w:sz w:val="44"/>
          <w:szCs w:val="44"/>
          <w:highlight w:val="none"/>
        </w:rPr>
      </w:pPr>
      <w:r>
        <w:rPr>
          <w:rFonts w:hint="eastAsia" w:ascii="楷体" w:hAnsi="楷体" w:eastAsia="楷体" w:cs="楷体"/>
          <w:b/>
          <w:bCs/>
          <w:sz w:val="44"/>
          <w:szCs w:val="44"/>
          <w:highlight w:val="none"/>
        </w:rPr>
        <w:t>国新咨询有限责任公司</w:t>
      </w:r>
    </w:p>
    <w:p>
      <w:pPr>
        <w:spacing w:line="440" w:lineRule="exact"/>
        <w:jc w:val="center"/>
        <w:rPr>
          <w:rFonts w:ascii="楷体" w:hAnsi="楷体" w:eastAsia="楷体" w:cs="楷体"/>
          <w:b/>
          <w:bCs/>
          <w:sz w:val="44"/>
          <w:szCs w:val="44"/>
          <w:highlight w:val="none"/>
        </w:rPr>
      </w:pPr>
    </w:p>
    <w:p>
      <w:pPr>
        <w:spacing w:line="440" w:lineRule="exact"/>
        <w:jc w:val="center"/>
        <w:rPr>
          <w:rFonts w:ascii="楷体" w:hAnsi="楷体" w:eastAsia="楷体" w:cs="楷体"/>
          <w:b/>
          <w:sz w:val="44"/>
          <w:szCs w:val="44"/>
          <w:highlight w:val="none"/>
        </w:rPr>
      </w:pPr>
    </w:p>
    <w:p>
      <w:pPr>
        <w:spacing w:line="440" w:lineRule="exact"/>
        <w:jc w:val="center"/>
        <w:rPr>
          <w:rFonts w:ascii="楷体" w:hAnsi="楷体" w:eastAsia="楷体" w:cs="楷体"/>
          <w:b/>
          <w:sz w:val="44"/>
          <w:szCs w:val="44"/>
          <w:highlight w:val="none"/>
        </w:rPr>
      </w:pPr>
      <w:r>
        <w:rPr>
          <w:rFonts w:hint="eastAsia" w:ascii="楷体" w:hAnsi="楷体" w:eastAsia="楷体" w:cs="楷体"/>
          <w:b/>
          <w:sz w:val="44"/>
          <w:szCs w:val="44"/>
          <w:highlight w:val="none"/>
        </w:rPr>
        <w:t>与</w:t>
      </w:r>
    </w:p>
    <w:p>
      <w:pPr>
        <w:spacing w:line="440" w:lineRule="exact"/>
        <w:jc w:val="center"/>
        <w:rPr>
          <w:rFonts w:ascii="楷体" w:hAnsi="楷体" w:eastAsia="楷体" w:cs="楷体"/>
          <w:b/>
          <w:bCs/>
          <w:sz w:val="44"/>
          <w:szCs w:val="44"/>
          <w:highlight w:val="none"/>
        </w:rPr>
      </w:pPr>
    </w:p>
    <w:p>
      <w:pPr>
        <w:spacing w:line="440" w:lineRule="exact"/>
        <w:jc w:val="center"/>
        <w:rPr>
          <w:rFonts w:ascii="楷体" w:hAnsi="楷体" w:eastAsia="楷体" w:cs="楷体"/>
          <w:b/>
          <w:bCs/>
          <w:sz w:val="44"/>
          <w:szCs w:val="44"/>
          <w:highlight w:val="none"/>
        </w:rPr>
      </w:pPr>
    </w:p>
    <w:p>
      <w:pPr>
        <w:spacing w:line="440" w:lineRule="exact"/>
        <w:jc w:val="center"/>
        <w:rPr>
          <w:rFonts w:ascii="楷体" w:hAnsi="楷体" w:eastAsia="楷体" w:cs="楷体"/>
          <w:b/>
          <w:bCs/>
          <w:sz w:val="44"/>
          <w:szCs w:val="44"/>
          <w:highlight w:val="none"/>
        </w:rPr>
      </w:pPr>
      <w:r>
        <w:rPr>
          <w:rFonts w:hint="eastAsia" w:ascii="楷体" w:hAnsi="楷体" w:eastAsia="楷体" w:cs="楷体"/>
          <w:b/>
          <w:bCs/>
          <w:sz w:val="44"/>
          <w:szCs w:val="44"/>
          <w:highlight w:val="none"/>
        </w:rPr>
        <w:t xml:space="preserve"> 【】公司</w:t>
      </w:r>
    </w:p>
    <w:p>
      <w:pPr>
        <w:spacing w:line="440" w:lineRule="exact"/>
        <w:jc w:val="center"/>
        <w:rPr>
          <w:rFonts w:ascii="楷体" w:hAnsi="楷体" w:eastAsia="楷体" w:cs="楷体"/>
          <w:b/>
          <w:bCs/>
          <w:sz w:val="44"/>
          <w:szCs w:val="44"/>
          <w:highlight w:val="none"/>
        </w:rPr>
      </w:pPr>
    </w:p>
    <w:p>
      <w:pPr>
        <w:spacing w:line="440" w:lineRule="exact"/>
        <w:jc w:val="center"/>
        <w:rPr>
          <w:rFonts w:ascii="楷体" w:hAnsi="楷体" w:eastAsia="楷体" w:cs="楷体"/>
          <w:b/>
          <w:bCs/>
          <w:sz w:val="44"/>
          <w:szCs w:val="44"/>
          <w:highlight w:val="none"/>
        </w:rPr>
      </w:pPr>
    </w:p>
    <w:p>
      <w:pPr>
        <w:spacing w:line="440" w:lineRule="exact"/>
        <w:jc w:val="center"/>
        <w:rPr>
          <w:rFonts w:ascii="楷体" w:hAnsi="楷体" w:eastAsia="楷体" w:cs="楷体"/>
          <w:b/>
          <w:bCs/>
          <w:sz w:val="44"/>
          <w:szCs w:val="44"/>
          <w:highlight w:val="none"/>
        </w:rPr>
      </w:pPr>
      <w:r>
        <w:rPr>
          <w:rFonts w:hint="eastAsia" w:ascii="楷体" w:hAnsi="楷体" w:eastAsia="楷体" w:cs="楷体"/>
          <w:b/>
          <w:bCs/>
          <w:sz w:val="44"/>
          <w:szCs w:val="44"/>
          <w:highlight w:val="none"/>
        </w:rPr>
        <w:t>之</w:t>
      </w:r>
    </w:p>
    <w:p>
      <w:pPr>
        <w:pBdr>
          <w:bottom w:val="single" w:color="auto" w:sz="12" w:space="0"/>
        </w:pBdr>
        <w:spacing w:line="440" w:lineRule="exact"/>
        <w:jc w:val="center"/>
        <w:rPr>
          <w:rFonts w:ascii="楷体" w:hAnsi="楷体" w:eastAsia="楷体" w:cs="楷体"/>
          <w:b/>
          <w:bCs/>
          <w:sz w:val="28"/>
          <w:szCs w:val="28"/>
          <w:highlight w:val="none"/>
        </w:rPr>
      </w:pPr>
    </w:p>
    <w:p>
      <w:pPr>
        <w:spacing w:line="440" w:lineRule="exact"/>
        <w:jc w:val="center"/>
        <w:rPr>
          <w:rFonts w:ascii="楷体" w:hAnsi="楷体" w:eastAsia="楷体" w:cs="楷体"/>
          <w:b/>
          <w:bCs/>
          <w:sz w:val="44"/>
          <w:szCs w:val="44"/>
          <w:highlight w:val="none"/>
        </w:rPr>
      </w:pPr>
    </w:p>
    <w:p>
      <w:pPr>
        <w:snapToGrid w:val="0"/>
        <w:spacing w:before="156" w:beforeLines="50" w:line="440" w:lineRule="exact"/>
        <w:jc w:val="center"/>
        <w:rPr>
          <w:rFonts w:ascii="楷体" w:hAnsi="楷体" w:eastAsia="楷体" w:cs="楷体"/>
          <w:b/>
          <w:bCs/>
          <w:sz w:val="44"/>
          <w:szCs w:val="44"/>
          <w:highlight w:val="none"/>
        </w:rPr>
      </w:pPr>
      <w:r>
        <w:rPr>
          <w:rFonts w:hint="eastAsia" w:ascii="楷体" w:hAnsi="楷体" w:eastAsia="楷体" w:cs="楷体"/>
          <w:b/>
          <w:bCs/>
          <w:sz w:val="44"/>
          <w:szCs w:val="44"/>
          <w:highlight w:val="none"/>
        </w:rPr>
        <w:t>【】年度印刷服务协议</w:t>
      </w:r>
    </w:p>
    <w:p>
      <w:pPr>
        <w:spacing w:line="440" w:lineRule="exact"/>
        <w:jc w:val="center"/>
        <w:rPr>
          <w:rFonts w:ascii="楷体" w:hAnsi="楷体" w:eastAsia="楷体" w:cs="楷体"/>
          <w:b/>
          <w:bCs/>
          <w:sz w:val="28"/>
          <w:szCs w:val="28"/>
          <w:highlight w:val="none"/>
        </w:rPr>
      </w:pPr>
      <w:r>
        <w:rPr>
          <w:rFonts w:hint="eastAsia" w:ascii="楷体" w:hAnsi="楷体" w:eastAsia="楷体" w:cs="楷体"/>
          <w:b/>
          <w:bCs/>
          <w:sz w:val="44"/>
          <w:szCs w:val="44"/>
          <w:highlight w:val="none"/>
        </w:rPr>
        <w:t>___________________________________</w:t>
      </w:r>
    </w:p>
    <w:p>
      <w:pPr>
        <w:spacing w:line="440" w:lineRule="exact"/>
        <w:jc w:val="center"/>
        <w:rPr>
          <w:rFonts w:ascii="楷体" w:hAnsi="楷体" w:eastAsia="楷体" w:cs="楷体"/>
          <w:b/>
          <w:bCs/>
          <w:sz w:val="28"/>
          <w:szCs w:val="28"/>
          <w:highlight w:val="none"/>
        </w:rPr>
      </w:pPr>
    </w:p>
    <w:p>
      <w:pPr>
        <w:spacing w:line="440" w:lineRule="exact"/>
        <w:jc w:val="center"/>
        <w:rPr>
          <w:rFonts w:ascii="楷体" w:hAnsi="楷体" w:eastAsia="楷体" w:cs="楷体"/>
          <w:b/>
          <w:bCs/>
          <w:sz w:val="28"/>
          <w:szCs w:val="28"/>
          <w:highlight w:val="none"/>
        </w:rPr>
      </w:pPr>
    </w:p>
    <w:p>
      <w:pPr>
        <w:spacing w:line="440" w:lineRule="exact"/>
        <w:jc w:val="center"/>
        <w:rPr>
          <w:rFonts w:ascii="楷体" w:hAnsi="楷体" w:eastAsia="楷体" w:cs="楷体"/>
          <w:b/>
          <w:bCs/>
          <w:sz w:val="28"/>
          <w:szCs w:val="28"/>
          <w:highlight w:val="none"/>
        </w:rPr>
      </w:pPr>
    </w:p>
    <w:p>
      <w:pPr>
        <w:spacing w:line="440" w:lineRule="exact"/>
        <w:rPr>
          <w:rFonts w:ascii="楷体" w:hAnsi="楷体" w:eastAsia="楷体" w:cs="楷体"/>
          <w:b/>
          <w:bCs/>
          <w:sz w:val="28"/>
          <w:szCs w:val="28"/>
          <w:highlight w:val="none"/>
        </w:rPr>
      </w:pPr>
    </w:p>
    <w:p>
      <w:pPr>
        <w:spacing w:line="440" w:lineRule="exact"/>
        <w:jc w:val="center"/>
        <w:rPr>
          <w:rFonts w:ascii="楷体" w:hAnsi="楷体" w:eastAsia="楷体" w:cs="楷体"/>
          <w:b/>
          <w:bCs/>
          <w:sz w:val="28"/>
          <w:szCs w:val="28"/>
          <w:highlight w:val="none"/>
        </w:rPr>
      </w:pPr>
    </w:p>
    <w:p>
      <w:pPr>
        <w:spacing w:line="440" w:lineRule="exact"/>
        <w:jc w:val="center"/>
        <w:rPr>
          <w:rFonts w:ascii="楷体" w:hAnsi="楷体" w:eastAsia="楷体" w:cs="楷体"/>
          <w:b/>
          <w:bCs/>
          <w:sz w:val="28"/>
          <w:szCs w:val="28"/>
          <w:highlight w:val="none"/>
        </w:rPr>
      </w:pPr>
    </w:p>
    <w:p>
      <w:pPr>
        <w:spacing w:line="440" w:lineRule="exact"/>
        <w:jc w:val="center"/>
        <w:rPr>
          <w:rFonts w:ascii="楷体" w:hAnsi="楷体" w:eastAsia="楷体" w:cs="楷体"/>
          <w:b/>
          <w:bCs/>
          <w:sz w:val="28"/>
          <w:szCs w:val="28"/>
          <w:highlight w:val="none"/>
        </w:rPr>
      </w:pPr>
      <w:r>
        <w:rPr>
          <w:rFonts w:hint="eastAsia" w:ascii="楷体" w:hAnsi="楷体" w:eastAsia="楷体" w:cs="楷体"/>
          <w:b/>
          <w:bCs/>
          <w:sz w:val="28"/>
          <w:szCs w:val="28"/>
          <w:highlight w:val="none"/>
        </w:rPr>
        <w:t>签订日期：2023年【】月【】日</w:t>
      </w:r>
    </w:p>
    <w:p>
      <w:pPr>
        <w:spacing w:line="440" w:lineRule="exact"/>
        <w:jc w:val="center"/>
        <w:rPr>
          <w:rFonts w:ascii="楷体" w:hAnsi="楷体" w:eastAsia="楷体" w:cs="楷体"/>
          <w:b/>
          <w:bCs/>
          <w:sz w:val="28"/>
          <w:szCs w:val="28"/>
          <w:highlight w:val="none"/>
        </w:rPr>
      </w:pPr>
    </w:p>
    <w:p>
      <w:pPr>
        <w:spacing w:line="440" w:lineRule="exact"/>
        <w:jc w:val="center"/>
        <w:rPr>
          <w:rFonts w:ascii="楷体" w:hAnsi="楷体" w:eastAsia="楷体" w:cs="楷体"/>
          <w:b/>
          <w:bCs/>
          <w:sz w:val="28"/>
          <w:szCs w:val="36"/>
          <w:highlight w:val="none"/>
        </w:rPr>
      </w:pPr>
      <w:r>
        <w:rPr>
          <w:rFonts w:hint="eastAsia" w:ascii="楷体" w:hAnsi="楷体" w:eastAsia="楷体" w:cs="楷体"/>
          <w:b/>
          <w:bCs/>
          <w:sz w:val="28"/>
          <w:szCs w:val="28"/>
          <w:highlight w:val="none"/>
        </w:rPr>
        <w:t>签订地点：北京市海淀区</w:t>
      </w:r>
    </w:p>
    <w:p>
      <w:pPr>
        <w:spacing w:after="312" w:afterLines="100" w:line="440" w:lineRule="exact"/>
        <w:ind w:left="1139" w:hanging="1122" w:hangingChars="399"/>
        <w:jc w:val="center"/>
        <w:rPr>
          <w:rFonts w:ascii="楷体" w:hAnsi="楷体" w:eastAsia="楷体" w:cs="楷体"/>
          <w:b/>
          <w:bCs/>
          <w:sz w:val="28"/>
          <w:szCs w:val="36"/>
          <w:highlight w:val="none"/>
        </w:rPr>
      </w:pPr>
    </w:p>
    <w:p>
      <w:pPr>
        <w:spacing w:after="312" w:afterLines="100" w:line="440" w:lineRule="exact"/>
        <w:ind w:left="1139" w:hanging="1122" w:hangingChars="399"/>
        <w:jc w:val="center"/>
        <w:rPr>
          <w:rFonts w:ascii="楷体" w:hAnsi="楷体" w:eastAsia="楷体" w:cs="楷体"/>
          <w:b/>
          <w:bCs/>
          <w:sz w:val="28"/>
          <w:szCs w:val="36"/>
          <w:highlight w:val="none"/>
        </w:rPr>
      </w:pPr>
      <w:r>
        <w:rPr>
          <w:rFonts w:hint="eastAsia" w:ascii="楷体" w:hAnsi="楷体" w:eastAsia="楷体" w:cs="楷体"/>
          <w:b/>
          <w:bCs/>
          <w:sz w:val="28"/>
          <w:szCs w:val="36"/>
          <w:highlight w:val="none"/>
        </w:rPr>
        <w:br w:type="page"/>
      </w:r>
      <w:r>
        <w:rPr>
          <w:rFonts w:hint="eastAsia" w:ascii="方正小标宋简体" w:hAnsi="方正小标宋简体" w:eastAsia="方正小标宋简体" w:cs="方正小标宋简体"/>
          <w:sz w:val="32"/>
          <w:szCs w:val="32"/>
          <w:highlight w:val="none"/>
        </w:rPr>
        <w:t>【】年度印刷服务协议</w:t>
      </w:r>
    </w:p>
    <w:p>
      <w:pPr>
        <w:snapToGrid w:val="0"/>
        <w:spacing w:before="156" w:beforeLines="50" w:after="156" w:afterLines="50" w:line="440" w:lineRule="exact"/>
        <w:ind w:firstLine="482" w:firstLineChars="200"/>
        <w:rPr>
          <w:rFonts w:ascii="楷体" w:hAnsi="楷体" w:eastAsia="楷体" w:cs="楷体"/>
          <w:b/>
          <w:sz w:val="24"/>
          <w:highlight w:val="none"/>
        </w:rPr>
      </w:pPr>
      <w:r>
        <w:rPr>
          <w:rFonts w:hint="eastAsia" w:ascii="楷体" w:hAnsi="楷体" w:eastAsia="楷体" w:cs="楷体"/>
          <w:b/>
          <w:sz w:val="24"/>
          <w:szCs w:val="24"/>
          <w:highlight w:val="none"/>
        </w:rPr>
        <w:t>甲    方：国新咨询有限责任公司</w:t>
      </w:r>
    </w:p>
    <w:p>
      <w:pPr>
        <w:snapToGrid w:val="0"/>
        <w:spacing w:line="440" w:lineRule="exact"/>
        <w:ind w:firstLine="480" w:firstLineChars="200"/>
        <w:rPr>
          <w:rFonts w:ascii="楷体" w:hAnsi="楷体" w:eastAsia="楷体" w:cs="楷体"/>
          <w:bCs/>
          <w:sz w:val="24"/>
          <w:highlight w:val="none"/>
        </w:rPr>
      </w:pPr>
      <w:r>
        <w:rPr>
          <w:rFonts w:hint="eastAsia" w:ascii="楷体" w:hAnsi="楷体" w:eastAsia="楷体" w:cs="楷体"/>
          <w:bCs/>
          <w:sz w:val="24"/>
          <w:szCs w:val="24"/>
          <w:highlight w:val="none"/>
        </w:rPr>
        <w:t>联 系 人：</w:t>
      </w:r>
    </w:p>
    <w:p>
      <w:pPr>
        <w:snapToGrid w:val="0"/>
        <w:spacing w:line="440" w:lineRule="exact"/>
        <w:ind w:firstLine="480" w:firstLineChars="200"/>
        <w:rPr>
          <w:rFonts w:ascii="楷体" w:hAnsi="楷体" w:eastAsia="楷体" w:cs="楷体"/>
          <w:bCs/>
          <w:sz w:val="24"/>
          <w:highlight w:val="none"/>
        </w:rPr>
      </w:pPr>
      <w:r>
        <w:rPr>
          <w:rFonts w:hint="eastAsia" w:ascii="楷体" w:hAnsi="楷体" w:eastAsia="楷体" w:cs="楷体"/>
          <w:bCs/>
          <w:sz w:val="24"/>
          <w:szCs w:val="24"/>
          <w:highlight w:val="none"/>
        </w:rPr>
        <w:t>联系电话：</w:t>
      </w:r>
    </w:p>
    <w:p>
      <w:pPr>
        <w:snapToGrid w:val="0"/>
        <w:spacing w:line="440" w:lineRule="exact"/>
        <w:ind w:firstLine="480" w:firstLineChars="200"/>
        <w:rPr>
          <w:rFonts w:ascii="楷体" w:hAnsi="楷体" w:eastAsia="楷体" w:cs="楷体"/>
          <w:bCs/>
          <w:sz w:val="24"/>
          <w:highlight w:val="none"/>
        </w:rPr>
      </w:pPr>
      <w:r>
        <w:rPr>
          <w:rFonts w:hint="eastAsia" w:ascii="楷体" w:hAnsi="楷体" w:eastAsia="楷体" w:cs="楷体"/>
          <w:bCs/>
          <w:sz w:val="24"/>
          <w:szCs w:val="24"/>
          <w:highlight w:val="none"/>
        </w:rPr>
        <w:t>电子邮箱：</w:t>
      </w:r>
    </w:p>
    <w:p>
      <w:pPr>
        <w:snapToGrid w:val="0"/>
        <w:spacing w:line="440" w:lineRule="exact"/>
        <w:ind w:firstLine="480" w:firstLineChars="200"/>
        <w:rPr>
          <w:rFonts w:ascii="楷体" w:hAnsi="楷体" w:eastAsia="楷体" w:cs="楷体"/>
          <w:bCs/>
          <w:sz w:val="24"/>
          <w:highlight w:val="none"/>
        </w:rPr>
      </w:pPr>
      <w:r>
        <w:rPr>
          <w:rFonts w:hint="eastAsia" w:ascii="楷体" w:hAnsi="楷体" w:eastAsia="楷体" w:cs="楷体"/>
          <w:bCs/>
          <w:sz w:val="24"/>
          <w:szCs w:val="24"/>
          <w:highlight w:val="none"/>
        </w:rPr>
        <w:t>地    址：北京市海淀区羊坊路恩菲科技大厦B座8层</w:t>
      </w:r>
    </w:p>
    <w:p>
      <w:pPr>
        <w:snapToGrid w:val="0"/>
        <w:spacing w:before="156" w:beforeLines="50" w:after="156" w:afterLines="50" w:line="440" w:lineRule="exact"/>
        <w:ind w:firstLine="482" w:firstLineChars="200"/>
        <w:rPr>
          <w:rFonts w:ascii="楷体" w:hAnsi="楷体" w:eastAsia="楷体" w:cs="楷体"/>
          <w:b/>
          <w:sz w:val="24"/>
          <w:highlight w:val="none"/>
        </w:rPr>
      </w:pPr>
      <w:r>
        <w:rPr>
          <w:rFonts w:hint="eastAsia" w:ascii="楷体" w:hAnsi="楷体" w:eastAsia="楷体" w:cs="楷体"/>
          <w:b/>
          <w:sz w:val="24"/>
          <w:szCs w:val="24"/>
          <w:highlight w:val="none"/>
        </w:rPr>
        <w:t>乙    方：【】</w:t>
      </w:r>
    </w:p>
    <w:p>
      <w:pPr>
        <w:snapToGrid w:val="0"/>
        <w:spacing w:line="440" w:lineRule="exact"/>
        <w:ind w:firstLine="480" w:firstLineChars="200"/>
        <w:rPr>
          <w:rFonts w:ascii="楷体" w:hAnsi="楷体" w:eastAsia="楷体" w:cs="楷体"/>
          <w:bCs/>
          <w:sz w:val="24"/>
          <w:highlight w:val="none"/>
        </w:rPr>
      </w:pPr>
      <w:r>
        <w:rPr>
          <w:rFonts w:hint="eastAsia" w:ascii="楷体" w:hAnsi="楷体" w:eastAsia="楷体" w:cs="楷体"/>
          <w:bCs/>
          <w:sz w:val="24"/>
          <w:szCs w:val="24"/>
          <w:highlight w:val="none"/>
        </w:rPr>
        <w:t>联 系 人：</w:t>
      </w:r>
    </w:p>
    <w:p>
      <w:pPr>
        <w:snapToGrid w:val="0"/>
        <w:spacing w:line="440" w:lineRule="exact"/>
        <w:ind w:firstLine="480" w:firstLineChars="200"/>
        <w:rPr>
          <w:rFonts w:ascii="楷体" w:hAnsi="楷体" w:eastAsia="楷体" w:cs="楷体"/>
          <w:bCs/>
          <w:sz w:val="24"/>
          <w:highlight w:val="none"/>
        </w:rPr>
      </w:pPr>
      <w:r>
        <w:rPr>
          <w:rFonts w:hint="eastAsia" w:ascii="楷体" w:hAnsi="楷体" w:eastAsia="楷体" w:cs="楷体"/>
          <w:bCs/>
          <w:sz w:val="24"/>
          <w:szCs w:val="24"/>
          <w:highlight w:val="none"/>
        </w:rPr>
        <w:t>联系电话：</w:t>
      </w:r>
    </w:p>
    <w:p>
      <w:pPr>
        <w:snapToGrid w:val="0"/>
        <w:spacing w:line="440" w:lineRule="exact"/>
        <w:ind w:firstLine="480" w:firstLineChars="200"/>
        <w:rPr>
          <w:rFonts w:ascii="楷体" w:hAnsi="楷体" w:eastAsia="楷体" w:cs="楷体"/>
          <w:bCs/>
          <w:sz w:val="24"/>
          <w:highlight w:val="none"/>
        </w:rPr>
      </w:pPr>
      <w:r>
        <w:rPr>
          <w:rFonts w:hint="eastAsia" w:ascii="楷体" w:hAnsi="楷体" w:eastAsia="楷体" w:cs="楷体"/>
          <w:bCs/>
          <w:sz w:val="24"/>
          <w:szCs w:val="24"/>
          <w:highlight w:val="none"/>
        </w:rPr>
        <w:t>电子邮箱：</w:t>
      </w:r>
    </w:p>
    <w:p>
      <w:pPr>
        <w:snapToGrid w:val="0"/>
        <w:spacing w:line="440" w:lineRule="exact"/>
        <w:ind w:firstLine="480" w:firstLineChars="200"/>
        <w:rPr>
          <w:rFonts w:ascii="楷体" w:hAnsi="楷体" w:eastAsia="楷体" w:cs="楷体"/>
          <w:bCs/>
          <w:sz w:val="24"/>
          <w:highlight w:val="none"/>
        </w:rPr>
      </w:pPr>
      <w:r>
        <w:rPr>
          <w:rFonts w:hint="eastAsia" w:ascii="楷体" w:hAnsi="楷体" w:eastAsia="楷体" w:cs="楷体"/>
          <w:bCs/>
          <w:sz w:val="24"/>
          <w:szCs w:val="24"/>
          <w:highlight w:val="none"/>
        </w:rPr>
        <w:t>地    址：</w:t>
      </w:r>
    </w:p>
    <w:p>
      <w:pPr>
        <w:spacing w:line="440" w:lineRule="exact"/>
        <w:ind w:firstLine="480" w:firstLineChars="200"/>
        <w:rPr>
          <w:rFonts w:ascii="楷体" w:hAnsi="楷体" w:eastAsia="楷体" w:cs="楷体"/>
          <w:sz w:val="24"/>
          <w:szCs w:val="24"/>
          <w:highlight w:val="none"/>
        </w:rPr>
      </w:pPr>
    </w:p>
    <w:p>
      <w:pPr>
        <w:spacing w:before="156" w:beforeLines="50" w:after="156" w:afterLines="50" w:line="440" w:lineRule="exact"/>
        <w:ind w:firstLine="480" w:firstLineChars="200"/>
        <w:rPr>
          <w:rFonts w:ascii="楷体" w:hAnsi="楷体" w:eastAsia="楷体" w:cs="楷体"/>
          <w:sz w:val="24"/>
          <w:szCs w:val="24"/>
          <w:highlight w:val="none"/>
        </w:rPr>
      </w:pPr>
      <w:r>
        <w:rPr>
          <w:rFonts w:hint="eastAsia" w:ascii="楷体" w:hAnsi="楷体" w:eastAsia="楷体" w:cs="楷体"/>
          <w:sz w:val="24"/>
          <w:szCs w:val="24"/>
          <w:highlight w:val="none"/>
        </w:rPr>
        <w:t>依据《中华人民共和国民法典》及有关法律、法规、司法解释的规定，甲乙双方本着诚实信用原则，经协商一致，就甲方委托乙方提供印刷服务，订立如下协议，以资共同遵守。</w:t>
      </w:r>
    </w:p>
    <w:p>
      <w:pPr>
        <w:keepNext/>
        <w:keepLines/>
        <w:tabs>
          <w:tab w:val="left" w:pos="720"/>
          <w:tab w:val="left" w:pos="1080"/>
        </w:tabs>
        <w:snapToGrid w:val="0"/>
        <w:spacing w:before="156" w:beforeLines="50" w:after="156" w:afterLines="50" w:line="440" w:lineRule="exact"/>
        <w:ind w:firstLine="480" w:firstLineChars="200"/>
        <w:outlineLvl w:val="0"/>
        <w:rPr>
          <w:rFonts w:ascii="黑体" w:hAnsi="黑体" w:eastAsia="黑体" w:cs="黑体"/>
          <w:kern w:val="44"/>
          <w:sz w:val="24"/>
          <w:szCs w:val="24"/>
          <w:highlight w:val="none"/>
        </w:rPr>
      </w:pPr>
      <w:r>
        <w:rPr>
          <w:rFonts w:hint="eastAsia" w:ascii="黑体" w:hAnsi="黑体" w:eastAsia="黑体" w:cs="黑体"/>
          <w:kern w:val="44"/>
          <w:sz w:val="24"/>
          <w:szCs w:val="24"/>
          <w:highlight w:val="none"/>
        </w:rPr>
        <w:t>第一条  印刷产品（含样品、成品）要求</w:t>
      </w:r>
    </w:p>
    <w:p>
      <w:pPr>
        <w:tabs>
          <w:tab w:val="left" w:pos="1800"/>
        </w:tabs>
        <w:spacing w:before="156" w:beforeLines="50" w:after="156" w:afterLines="50" w:line="440" w:lineRule="exact"/>
        <w:ind w:firstLine="482" w:firstLineChars="200"/>
        <w:rPr>
          <w:rFonts w:ascii="楷体" w:hAnsi="楷体" w:eastAsia="楷体" w:cs="楷体"/>
          <w:sz w:val="24"/>
          <w:szCs w:val="24"/>
          <w:highlight w:val="none"/>
        </w:rPr>
      </w:pPr>
      <w:r>
        <w:rPr>
          <w:rFonts w:hint="eastAsia" w:ascii="楷体" w:hAnsi="楷体" w:eastAsia="楷体" w:cs="楷体"/>
          <w:b/>
          <w:bCs/>
          <w:sz w:val="24"/>
          <w:szCs w:val="24"/>
          <w:highlight w:val="none"/>
        </w:rPr>
        <w:t>1.1</w:t>
      </w:r>
      <w:r>
        <w:rPr>
          <w:rFonts w:hint="eastAsia" w:ascii="楷体" w:hAnsi="楷体" w:eastAsia="楷体" w:cs="楷体"/>
          <w:sz w:val="24"/>
          <w:szCs w:val="24"/>
          <w:highlight w:val="none"/>
        </w:rPr>
        <w:t>乙方为甲方提供印刷【印刷产品名称】相关工作，印刷产品具体要求如下：</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130" w:type="dxa"/>
            <w:vAlign w:val="center"/>
          </w:tcPr>
          <w:p>
            <w:pPr>
              <w:tabs>
                <w:tab w:val="left" w:pos="1800"/>
              </w:tabs>
              <w:spacing w:line="440" w:lineRule="exact"/>
              <w:jc w:val="center"/>
              <w:rPr>
                <w:rFonts w:ascii="黑体" w:hAnsi="黑体" w:eastAsia="黑体" w:cs="黑体"/>
                <w:sz w:val="24"/>
                <w:szCs w:val="24"/>
                <w:highlight w:val="none"/>
              </w:rPr>
            </w:pPr>
            <w:r>
              <w:rPr>
                <w:rFonts w:hint="eastAsia" w:ascii="黑体" w:hAnsi="黑体" w:eastAsia="黑体" w:cs="黑体"/>
                <w:sz w:val="24"/>
                <w:szCs w:val="24"/>
                <w:highlight w:val="none"/>
              </w:rPr>
              <w:t>品名</w:t>
            </w:r>
          </w:p>
        </w:tc>
        <w:tc>
          <w:tcPr>
            <w:tcW w:w="2130" w:type="dxa"/>
            <w:vAlign w:val="center"/>
          </w:tcPr>
          <w:p>
            <w:pPr>
              <w:tabs>
                <w:tab w:val="left" w:pos="1800"/>
              </w:tabs>
              <w:spacing w:line="440" w:lineRule="exact"/>
              <w:jc w:val="center"/>
              <w:rPr>
                <w:rFonts w:ascii="楷体" w:hAnsi="楷体" w:eastAsia="楷体" w:cs="楷体"/>
                <w:sz w:val="24"/>
                <w:szCs w:val="24"/>
                <w:highlight w:val="none"/>
              </w:rPr>
            </w:pPr>
          </w:p>
        </w:tc>
        <w:tc>
          <w:tcPr>
            <w:tcW w:w="2131" w:type="dxa"/>
            <w:vAlign w:val="center"/>
          </w:tcPr>
          <w:p>
            <w:pPr>
              <w:tabs>
                <w:tab w:val="left" w:pos="1800"/>
              </w:tabs>
              <w:spacing w:line="440" w:lineRule="exact"/>
              <w:jc w:val="center"/>
              <w:rPr>
                <w:rFonts w:ascii="楷体" w:hAnsi="楷体" w:eastAsia="楷体" w:cs="楷体"/>
                <w:sz w:val="24"/>
                <w:szCs w:val="24"/>
                <w:highlight w:val="none"/>
              </w:rPr>
            </w:pPr>
          </w:p>
        </w:tc>
        <w:tc>
          <w:tcPr>
            <w:tcW w:w="2131" w:type="dxa"/>
            <w:vAlign w:val="center"/>
          </w:tcPr>
          <w:p>
            <w:pPr>
              <w:tabs>
                <w:tab w:val="left" w:pos="1800"/>
              </w:tabs>
              <w:spacing w:line="440" w:lineRule="exact"/>
              <w:jc w:val="center"/>
              <w:rPr>
                <w:rFonts w:ascii="楷体" w:hAnsi="楷体" w:eastAsia="楷体" w:cs="楷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130" w:type="dxa"/>
            <w:vAlign w:val="center"/>
          </w:tcPr>
          <w:p>
            <w:pPr>
              <w:tabs>
                <w:tab w:val="left" w:pos="1800"/>
              </w:tabs>
              <w:spacing w:line="440" w:lineRule="exact"/>
              <w:jc w:val="center"/>
              <w:rPr>
                <w:rFonts w:ascii="黑体" w:hAnsi="黑体" w:eastAsia="黑体" w:cs="黑体"/>
                <w:sz w:val="24"/>
                <w:szCs w:val="24"/>
                <w:highlight w:val="none"/>
              </w:rPr>
            </w:pPr>
            <w:r>
              <w:rPr>
                <w:rFonts w:hint="eastAsia" w:ascii="黑体" w:hAnsi="黑体" w:eastAsia="黑体" w:cs="黑体"/>
                <w:sz w:val="24"/>
                <w:szCs w:val="24"/>
                <w:highlight w:val="none"/>
              </w:rPr>
              <w:t>尺寸</w:t>
            </w:r>
          </w:p>
        </w:tc>
        <w:tc>
          <w:tcPr>
            <w:tcW w:w="2130" w:type="dxa"/>
            <w:vAlign w:val="center"/>
          </w:tcPr>
          <w:p>
            <w:pPr>
              <w:tabs>
                <w:tab w:val="left" w:pos="1800"/>
              </w:tabs>
              <w:spacing w:line="440" w:lineRule="exact"/>
              <w:jc w:val="center"/>
              <w:rPr>
                <w:rFonts w:ascii="楷体" w:hAnsi="楷体" w:eastAsia="楷体" w:cs="楷体"/>
                <w:sz w:val="24"/>
                <w:szCs w:val="24"/>
                <w:highlight w:val="none"/>
              </w:rPr>
            </w:pPr>
          </w:p>
        </w:tc>
        <w:tc>
          <w:tcPr>
            <w:tcW w:w="2131" w:type="dxa"/>
            <w:vAlign w:val="center"/>
          </w:tcPr>
          <w:p>
            <w:pPr>
              <w:tabs>
                <w:tab w:val="left" w:pos="1800"/>
              </w:tabs>
              <w:spacing w:line="440" w:lineRule="exact"/>
              <w:jc w:val="center"/>
              <w:rPr>
                <w:rFonts w:ascii="楷体" w:hAnsi="楷体" w:eastAsia="楷体" w:cs="楷体"/>
                <w:sz w:val="24"/>
                <w:szCs w:val="24"/>
                <w:highlight w:val="none"/>
              </w:rPr>
            </w:pPr>
          </w:p>
        </w:tc>
        <w:tc>
          <w:tcPr>
            <w:tcW w:w="2131" w:type="dxa"/>
            <w:vAlign w:val="center"/>
          </w:tcPr>
          <w:p>
            <w:pPr>
              <w:tabs>
                <w:tab w:val="left" w:pos="1800"/>
              </w:tabs>
              <w:spacing w:line="440" w:lineRule="exact"/>
              <w:jc w:val="center"/>
              <w:rPr>
                <w:rFonts w:ascii="楷体" w:hAnsi="楷体" w:eastAsia="楷体" w:cs="楷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130" w:type="dxa"/>
            <w:vAlign w:val="center"/>
          </w:tcPr>
          <w:p>
            <w:pPr>
              <w:tabs>
                <w:tab w:val="left" w:pos="1800"/>
              </w:tabs>
              <w:spacing w:line="440" w:lineRule="exact"/>
              <w:jc w:val="center"/>
              <w:rPr>
                <w:rFonts w:ascii="黑体" w:hAnsi="黑体" w:eastAsia="黑体" w:cs="黑体"/>
                <w:sz w:val="24"/>
                <w:szCs w:val="24"/>
                <w:highlight w:val="none"/>
              </w:rPr>
            </w:pPr>
            <w:r>
              <w:rPr>
                <w:rFonts w:hint="eastAsia" w:ascii="黑体" w:hAnsi="黑体" w:eastAsia="黑体" w:cs="黑体"/>
                <w:sz w:val="24"/>
                <w:szCs w:val="24"/>
                <w:highlight w:val="none"/>
              </w:rPr>
              <w:t>页数</w:t>
            </w:r>
          </w:p>
        </w:tc>
        <w:tc>
          <w:tcPr>
            <w:tcW w:w="2130" w:type="dxa"/>
            <w:vAlign w:val="center"/>
          </w:tcPr>
          <w:p>
            <w:pPr>
              <w:tabs>
                <w:tab w:val="left" w:pos="1800"/>
              </w:tabs>
              <w:spacing w:line="440" w:lineRule="exact"/>
              <w:jc w:val="center"/>
              <w:rPr>
                <w:rFonts w:ascii="楷体" w:hAnsi="楷体" w:eastAsia="楷体" w:cs="楷体"/>
                <w:sz w:val="24"/>
                <w:szCs w:val="24"/>
                <w:highlight w:val="none"/>
              </w:rPr>
            </w:pPr>
          </w:p>
        </w:tc>
        <w:tc>
          <w:tcPr>
            <w:tcW w:w="2131" w:type="dxa"/>
            <w:vAlign w:val="center"/>
          </w:tcPr>
          <w:p>
            <w:pPr>
              <w:tabs>
                <w:tab w:val="left" w:pos="1800"/>
              </w:tabs>
              <w:spacing w:line="440" w:lineRule="exact"/>
              <w:jc w:val="center"/>
              <w:rPr>
                <w:rFonts w:ascii="楷体" w:hAnsi="楷体" w:eastAsia="楷体" w:cs="楷体"/>
                <w:sz w:val="24"/>
                <w:szCs w:val="24"/>
                <w:highlight w:val="none"/>
              </w:rPr>
            </w:pPr>
          </w:p>
        </w:tc>
        <w:tc>
          <w:tcPr>
            <w:tcW w:w="2131" w:type="dxa"/>
            <w:vAlign w:val="center"/>
          </w:tcPr>
          <w:p>
            <w:pPr>
              <w:tabs>
                <w:tab w:val="left" w:pos="1800"/>
              </w:tabs>
              <w:spacing w:line="440" w:lineRule="exact"/>
              <w:jc w:val="center"/>
              <w:rPr>
                <w:rFonts w:ascii="楷体" w:hAnsi="楷体" w:eastAsia="楷体" w:cs="楷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130" w:type="dxa"/>
            <w:vAlign w:val="center"/>
          </w:tcPr>
          <w:p>
            <w:pPr>
              <w:tabs>
                <w:tab w:val="left" w:pos="1800"/>
              </w:tabs>
              <w:spacing w:line="440" w:lineRule="exact"/>
              <w:jc w:val="center"/>
              <w:rPr>
                <w:rFonts w:ascii="黑体" w:hAnsi="黑体" w:eastAsia="黑体" w:cs="黑体"/>
                <w:sz w:val="24"/>
                <w:szCs w:val="24"/>
                <w:highlight w:val="none"/>
              </w:rPr>
            </w:pPr>
            <w:r>
              <w:rPr>
                <w:rFonts w:hint="eastAsia" w:ascii="黑体" w:hAnsi="黑体" w:eastAsia="黑体" w:cs="黑体"/>
                <w:sz w:val="24"/>
                <w:szCs w:val="24"/>
                <w:highlight w:val="none"/>
              </w:rPr>
              <w:t>印刷数量</w:t>
            </w:r>
          </w:p>
        </w:tc>
        <w:tc>
          <w:tcPr>
            <w:tcW w:w="2130" w:type="dxa"/>
            <w:vAlign w:val="center"/>
          </w:tcPr>
          <w:p>
            <w:pPr>
              <w:tabs>
                <w:tab w:val="left" w:pos="1800"/>
              </w:tabs>
              <w:spacing w:line="440" w:lineRule="exact"/>
              <w:jc w:val="center"/>
              <w:rPr>
                <w:rFonts w:ascii="楷体" w:hAnsi="楷体" w:eastAsia="楷体" w:cs="楷体"/>
                <w:sz w:val="24"/>
                <w:szCs w:val="24"/>
                <w:highlight w:val="none"/>
              </w:rPr>
            </w:pPr>
          </w:p>
        </w:tc>
        <w:tc>
          <w:tcPr>
            <w:tcW w:w="2131" w:type="dxa"/>
            <w:vAlign w:val="center"/>
          </w:tcPr>
          <w:p>
            <w:pPr>
              <w:tabs>
                <w:tab w:val="left" w:pos="1800"/>
              </w:tabs>
              <w:spacing w:line="440" w:lineRule="exact"/>
              <w:jc w:val="center"/>
              <w:rPr>
                <w:rFonts w:ascii="楷体" w:hAnsi="楷体" w:eastAsia="楷体" w:cs="楷体"/>
                <w:sz w:val="24"/>
                <w:szCs w:val="24"/>
                <w:highlight w:val="none"/>
              </w:rPr>
            </w:pPr>
          </w:p>
        </w:tc>
        <w:tc>
          <w:tcPr>
            <w:tcW w:w="2131" w:type="dxa"/>
            <w:vAlign w:val="center"/>
          </w:tcPr>
          <w:p>
            <w:pPr>
              <w:tabs>
                <w:tab w:val="left" w:pos="1800"/>
              </w:tabs>
              <w:spacing w:line="440" w:lineRule="exact"/>
              <w:jc w:val="center"/>
              <w:rPr>
                <w:rFonts w:ascii="楷体" w:hAnsi="楷体" w:eastAsia="楷体" w:cs="楷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130" w:type="dxa"/>
            <w:vAlign w:val="center"/>
          </w:tcPr>
          <w:p>
            <w:pPr>
              <w:tabs>
                <w:tab w:val="left" w:pos="1800"/>
              </w:tabs>
              <w:spacing w:line="440" w:lineRule="exact"/>
              <w:jc w:val="center"/>
              <w:rPr>
                <w:rFonts w:ascii="黑体" w:hAnsi="黑体" w:eastAsia="黑体" w:cs="黑体"/>
                <w:sz w:val="24"/>
                <w:szCs w:val="24"/>
                <w:highlight w:val="none"/>
              </w:rPr>
            </w:pPr>
            <w:r>
              <w:rPr>
                <w:rFonts w:hint="eastAsia" w:ascii="黑体" w:hAnsi="黑体" w:eastAsia="黑体" w:cs="黑体"/>
                <w:sz w:val="24"/>
                <w:szCs w:val="24"/>
                <w:highlight w:val="none"/>
              </w:rPr>
              <w:t>封面用纸及色彩</w:t>
            </w:r>
          </w:p>
        </w:tc>
        <w:tc>
          <w:tcPr>
            <w:tcW w:w="2130" w:type="dxa"/>
            <w:vAlign w:val="center"/>
          </w:tcPr>
          <w:p>
            <w:pPr>
              <w:tabs>
                <w:tab w:val="left" w:pos="1800"/>
              </w:tabs>
              <w:spacing w:line="440" w:lineRule="exact"/>
              <w:jc w:val="center"/>
              <w:rPr>
                <w:rFonts w:ascii="楷体" w:hAnsi="楷体" w:eastAsia="楷体" w:cs="楷体"/>
                <w:sz w:val="24"/>
                <w:szCs w:val="24"/>
                <w:highlight w:val="none"/>
              </w:rPr>
            </w:pPr>
          </w:p>
        </w:tc>
        <w:tc>
          <w:tcPr>
            <w:tcW w:w="2131" w:type="dxa"/>
            <w:vAlign w:val="center"/>
          </w:tcPr>
          <w:p>
            <w:pPr>
              <w:tabs>
                <w:tab w:val="left" w:pos="1800"/>
              </w:tabs>
              <w:spacing w:line="440" w:lineRule="exact"/>
              <w:jc w:val="center"/>
              <w:rPr>
                <w:rFonts w:ascii="楷体" w:hAnsi="楷体" w:eastAsia="楷体" w:cs="楷体"/>
                <w:sz w:val="24"/>
                <w:szCs w:val="24"/>
                <w:highlight w:val="none"/>
              </w:rPr>
            </w:pPr>
          </w:p>
        </w:tc>
        <w:tc>
          <w:tcPr>
            <w:tcW w:w="2131" w:type="dxa"/>
            <w:vAlign w:val="center"/>
          </w:tcPr>
          <w:p>
            <w:pPr>
              <w:tabs>
                <w:tab w:val="left" w:pos="1800"/>
              </w:tabs>
              <w:spacing w:line="440" w:lineRule="exact"/>
              <w:jc w:val="center"/>
              <w:rPr>
                <w:rFonts w:ascii="楷体" w:hAnsi="楷体" w:eastAsia="楷体" w:cs="楷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130" w:type="dxa"/>
            <w:vAlign w:val="center"/>
          </w:tcPr>
          <w:p>
            <w:pPr>
              <w:tabs>
                <w:tab w:val="left" w:pos="1800"/>
              </w:tabs>
              <w:spacing w:line="440" w:lineRule="exact"/>
              <w:jc w:val="center"/>
              <w:rPr>
                <w:rFonts w:ascii="黑体" w:hAnsi="黑体" w:eastAsia="黑体" w:cs="黑体"/>
                <w:sz w:val="24"/>
                <w:szCs w:val="24"/>
                <w:highlight w:val="none"/>
              </w:rPr>
            </w:pPr>
            <w:r>
              <w:rPr>
                <w:rFonts w:hint="eastAsia" w:ascii="黑体" w:hAnsi="黑体" w:eastAsia="黑体" w:cs="黑体"/>
                <w:sz w:val="24"/>
                <w:szCs w:val="24"/>
                <w:highlight w:val="none"/>
              </w:rPr>
              <w:t>内文用纸及色彩</w:t>
            </w:r>
          </w:p>
        </w:tc>
        <w:tc>
          <w:tcPr>
            <w:tcW w:w="2130" w:type="dxa"/>
            <w:vAlign w:val="center"/>
          </w:tcPr>
          <w:p>
            <w:pPr>
              <w:tabs>
                <w:tab w:val="left" w:pos="1800"/>
              </w:tabs>
              <w:spacing w:line="440" w:lineRule="exact"/>
              <w:jc w:val="center"/>
              <w:rPr>
                <w:rFonts w:ascii="楷体" w:hAnsi="楷体" w:eastAsia="楷体" w:cs="楷体"/>
                <w:sz w:val="24"/>
                <w:szCs w:val="24"/>
                <w:highlight w:val="none"/>
              </w:rPr>
            </w:pPr>
          </w:p>
        </w:tc>
        <w:tc>
          <w:tcPr>
            <w:tcW w:w="2131" w:type="dxa"/>
            <w:vAlign w:val="center"/>
          </w:tcPr>
          <w:p>
            <w:pPr>
              <w:tabs>
                <w:tab w:val="left" w:pos="1800"/>
              </w:tabs>
              <w:spacing w:line="440" w:lineRule="exact"/>
              <w:jc w:val="center"/>
              <w:rPr>
                <w:rFonts w:ascii="楷体" w:hAnsi="楷体" w:eastAsia="楷体" w:cs="楷体"/>
                <w:sz w:val="24"/>
                <w:szCs w:val="24"/>
                <w:highlight w:val="none"/>
              </w:rPr>
            </w:pPr>
          </w:p>
        </w:tc>
        <w:tc>
          <w:tcPr>
            <w:tcW w:w="2131" w:type="dxa"/>
            <w:vAlign w:val="center"/>
          </w:tcPr>
          <w:p>
            <w:pPr>
              <w:tabs>
                <w:tab w:val="left" w:pos="1800"/>
              </w:tabs>
              <w:spacing w:line="440" w:lineRule="exact"/>
              <w:jc w:val="center"/>
              <w:rPr>
                <w:rFonts w:ascii="楷体" w:hAnsi="楷体" w:eastAsia="楷体" w:cs="楷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130" w:type="dxa"/>
            <w:vAlign w:val="center"/>
          </w:tcPr>
          <w:p>
            <w:pPr>
              <w:tabs>
                <w:tab w:val="left" w:pos="1800"/>
              </w:tabs>
              <w:spacing w:line="440" w:lineRule="exact"/>
              <w:jc w:val="center"/>
              <w:rPr>
                <w:rFonts w:ascii="黑体" w:hAnsi="黑体" w:eastAsia="黑体" w:cs="黑体"/>
                <w:sz w:val="24"/>
                <w:szCs w:val="24"/>
                <w:highlight w:val="none"/>
              </w:rPr>
            </w:pPr>
            <w:r>
              <w:rPr>
                <w:rFonts w:hint="eastAsia" w:ascii="黑体" w:hAnsi="黑体" w:eastAsia="黑体" w:cs="黑体"/>
                <w:sz w:val="24"/>
                <w:szCs w:val="24"/>
                <w:highlight w:val="none"/>
              </w:rPr>
              <w:t>装订</w:t>
            </w:r>
          </w:p>
        </w:tc>
        <w:tc>
          <w:tcPr>
            <w:tcW w:w="2130" w:type="dxa"/>
            <w:vAlign w:val="center"/>
          </w:tcPr>
          <w:p>
            <w:pPr>
              <w:tabs>
                <w:tab w:val="left" w:pos="1800"/>
              </w:tabs>
              <w:spacing w:line="440" w:lineRule="exact"/>
              <w:jc w:val="center"/>
              <w:rPr>
                <w:rFonts w:ascii="楷体" w:hAnsi="楷体" w:eastAsia="楷体" w:cs="楷体"/>
                <w:sz w:val="24"/>
                <w:szCs w:val="24"/>
                <w:highlight w:val="none"/>
              </w:rPr>
            </w:pPr>
          </w:p>
        </w:tc>
        <w:tc>
          <w:tcPr>
            <w:tcW w:w="2131" w:type="dxa"/>
            <w:vAlign w:val="center"/>
          </w:tcPr>
          <w:p>
            <w:pPr>
              <w:tabs>
                <w:tab w:val="left" w:pos="1800"/>
              </w:tabs>
              <w:spacing w:line="440" w:lineRule="exact"/>
              <w:jc w:val="center"/>
              <w:rPr>
                <w:rFonts w:ascii="楷体" w:hAnsi="楷体" w:eastAsia="楷体" w:cs="楷体"/>
                <w:sz w:val="24"/>
                <w:szCs w:val="24"/>
                <w:highlight w:val="none"/>
              </w:rPr>
            </w:pPr>
          </w:p>
        </w:tc>
        <w:tc>
          <w:tcPr>
            <w:tcW w:w="2131" w:type="dxa"/>
            <w:vAlign w:val="center"/>
          </w:tcPr>
          <w:p>
            <w:pPr>
              <w:tabs>
                <w:tab w:val="left" w:pos="1800"/>
              </w:tabs>
              <w:spacing w:line="440" w:lineRule="exact"/>
              <w:jc w:val="center"/>
              <w:rPr>
                <w:rFonts w:ascii="楷体" w:hAnsi="楷体" w:eastAsia="楷体" w:cs="楷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130" w:type="dxa"/>
            <w:vAlign w:val="center"/>
          </w:tcPr>
          <w:p>
            <w:pPr>
              <w:tabs>
                <w:tab w:val="left" w:pos="1800"/>
              </w:tabs>
              <w:spacing w:line="440" w:lineRule="exact"/>
              <w:jc w:val="center"/>
              <w:rPr>
                <w:rFonts w:ascii="黑体" w:hAnsi="黑体" w:eastAsia="黑体" w:cs="黑体"/>
                <w:sz w:val="24"/>
                <w:szCs w:val="24"/>
                <w:highlight w:val="none"/>
              </w:rPr>
            </w:pPr>
            <w:r>
              <w:rPr>
                <w:rFonts w:hint="eastAsia" w:ascii="黑体" w:hAnsi="黑体" w:eastAsia="黑体" w:cs="黑体"/>
                <w:kern w:val="0"/>
                <w:sz w:val="24"/>
                <w:szCs w:val="24"/>
                <w:highlight w:val="none"/>
              </w:rPr>
              <w:t>单价</w:t>
            </w:r>
          </w:p>
        </w:tc>
        <w:tc>
          <w:tcPr>
            <w:tcW w:w="2130" w:type="dxa"/>
            <w:vAlign w:val="center"/>
          </w:tcPr>
          <w:p>
            <w:pPr>
              <w:tabs>
                <w:tab w:val="left" w:pos="1800"/>
              </w:tabs>
              <w:spacing w:line="440" w:lineRule="exact"/>
              <w:jc w:val="center"/>
              <w:rPr>
                <w:rFonts w:ascii="楷体" w:hAnsi="楷体" w:eastAsia="楷体" w:cs="楷体"/>
                <w:sz w:val="24"/>
                <w:szCs w:val="24"/>
                <w:highlight w:val="none"/>
              </w:rPr>
            </w:pPr>
          </w:p>
        </w:tc>
        <w:tc>
          <w:tcPr>
            <w:tcW w:w="2131" w:type="dxa"/>
            <w:vAlign w:val="center"/>
          </w:tcPr>
          <w:p>
            <w:pPr>
              <w:tabs>
                <w:tab w:val="left" w:pos="1800"/>
              </w:tabs>
              <w:spacing w:line="440" w:lineRule="exact"/>
              <w:jc w:val="center"/>
              <w:rPr>
                <w:rFonts w:ascii="楷体" w:hAnsi="楷体" w:eastAsia="楷体" w:cs="楷体"/>
                <w:sz w:val="24"/>
                <w:szCs w:val="24"/>
                <w:highlight w:val="none"/>
              </w:rPr>
            </w:pPr>
          </w:p>
        </w:tc>
        <w:tc>
          <w:tcPr>
            <w:tcW w:w="2131" w:type="dxa"/>
            <w:vAlign w:val="center"/>
          </w:tcPr>
          <w:p>
            <w:pPr>
              <w:tabs>
                <w:tab w:val="left" w:pos="1800"/>
              </w:tabs>
              <w:spacing w:line="440" w:lineRule="exact"/>
              <w:jc w:val="center"/>
              <w:rPr>
                <w:rFonts w:ascii="楷体" w:hAnsi="楷体" w:eastAsia="楷体" w:cs="楷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130" w:type="dxa"/>
            <w:vAlign w:val="center"/>
          </w:tcPr>
          <w:p>
            <w:pPr>
              <w:tabs>
                <w:tab w:val="left" w:pos="1800"/>
              </w:tabs>
              <w:spacing w:line="440" w:lineRule="exact"/>
              <w:jc w:val="center"/>
              <w:rPr>
                <w:rFonts w:ascii="黑体" w:hAnsi="黑体" w:eastAsia="黑体" w:cs="黑体"/>
                <w:kern w:val="0"/>
                <w:sz w:val="24"/>
                <w:szCs w:val="24"/>
                <w:highlight w:val="none"/>
              </w:rPr>
            </w:pPr>
            <w:r>
              <w:rPr>
                <w:rFonts w:hint="eastAsia" w:ascii="黑体" w:hAnsi="黑体" w:eastAsia="黑体" w:cs="黑体"/>
                <w:kern w:val="0"/>
                <w:sz w:val="24"/>
                <w:szCs w:val="24"/>
                <w:highlight w:val="none"/>
              </w:rPr>
              <w:t>备注</w:t>
            </w:r>
          </w:p>
        </w:tc>
        <w:tc>
          <w:tcPr>
            <w:tcW w:w="2130" w:type="dxa"/>
            <w:vAlign w:val="center"/>
          </w:tcPr>
          <w:p>
            <w:pPr>
              <w:tabs>
                <w:tab w:val="left" w:pos="1800"/>
              </w:tabs>
              <w:spacing w:line="440" w:lineRule="exact"/>
              <w:jc w:val="center"/>
              <w:rPr>
                <w:rFonts w:ascii="楷体" w:hAnsi="楷体" w:eastAsia="楷体" w:cs="楷体"/>
                <w:sz w:val="24"/>
                <w:szCs w:val="24"/>
                <w:highlight w:val="none"/>
              </w:rPr>
            </w:pPr>
          </w:p>
        </w:tc>
        <w:tc>
          <w:tcPr>
            <w:tcW w:w="2131" w:type="dxa"/>
            <w:vAlign w:val="center"/>
          </w:tcPr>
          <w:p>
            <w:pPr>
              <w:tabs>
                <w:tab w:val="left" w:pos="1800"/>
              </w:tabs>
              <w:spacing w:line="440" w:lineRule="exact"/>
              <w:jc w:val="center"/>
              <w:rPr>
                <w:rFonts w:ascii="楷体" w:hAnsi="楷体" w:eastAsia="楷体" w:cs="楷体"/>
                <w:sz w:val="24"/>
                <w:szCs w:val="24"/>
                <w:highlight w:val="none"/>
              </w:rPr>
            </w:pPr>
          </w:p>
        </w:tc>
        <w:tc>
          <w:tcPr>
            <w:tcW w:w="2131" w:type="dxa"/>
            <w:vAlign w:val="center"/>
          </w:tcPr>
          <w:p>
            <w:pPr>
              <w:tabs>
                <w:tab w:val="left" w:pos="1800"/>
              </w:tabs>
              <w:spacing w:line="440" w:lineRule="exact"/>
              <w:jc w:val="center"/>
              <w:rPr>
                <w:rFonts w:ascii="楷体" w:hAnsi="楷体" w:eastAsia="楷体" w:cs="楷体"/>
                <w:sz w:val="24"/>
                <w:szCs w:val="24"/>
                <w:highlight w:val="none"/>
              </w:rPr>
            </w:pPr>
          </w:p>
        </w:tc>
      </w:tr>
    </w:tbl>
    <w:p>
      <w:pPr>
        <w:tabs>
          <w:tab w:val="left" w:pos="1800"/>
        </w:tabs>
        <w:spacing w:before="156" w:beforeLines="50" w:after="156" w:afterLines="50" w:line="440" w:lineRule="exact"/>
        <w:ind w:firstLine="482" w:firstLineChars="200"/>
        <w:rPr>
          <w:rFonts w:ascii="楷体" w:hAnsi="楷体" w:eastAsia="楷体" w:cs="楷体"/>
          <w:sz w:val="24"/>
          <w:szCs w:val="24"/>
          <w:highlight w:val="none"/>
        </w:rPr>
      </w:pPr>
      <w:r>
        <w:rPr>
          <w:rFonts w:hint="eastAsia" w:ascii="楷体" w:hAnsi="楷体" w:eastAsia="楷体" w:cs="楷体"/>
          <w:b/>
          <w:bCs/>
          <w:sz w:val="24"/>
          <w:szCs w:val="24"/>
          <w:highlight w:val="none"/>
        </w:rPr>
        <w:t>1.2</w:t>
      </w:r>
      <w:r>
        <w:rPr>
          <w:rFonts w:hint="eastAsia" w:ascii="楷体" w:hAnsi="楷体" w:eastAsia="楷体" w:cs="楷体"/>
          <w:sz w:val="24"/>
          <w:szCs w:val="24"/>
          <w:highlight w:val="none"/>
        </w:rPr>
        <w:t>乙方应按双方签字确认的样稿要求按时、按质完成印刷,印刷文本须清晰无误，不得出现缺页、多字少字、前后颠倒、字行歪斜及行间距不均等质量问题</w:t>
      </w:r>
      <w:r>
        <w:rPr>
          <w:rFonts w:hint="eastAsia" w:ascii="微软雅黑" w:hAnsi="微软雅黑" w:eastAsia="微软雅黑" w:cs="微软雅黑"/>
          <w:sz w:val="24"/>
          <w:szCs w:val="24"/>
          <w:highlight w:val="none"/>
        </w:rPr>
        <w:t>｡</w:t>
      </w:r>
      <w:r>
        <w:rPr>
          <w:rFonts w:hint="eastAsia" w:ascii="楷体" w:hAnsi="楷体" w:eastAsia="楷体" w:cs="楷体"/>
          <w:sz w:val="24"/>
          <w:szCs w:val="24"/>
          <w:highlight w:val="none"/>
        </w:rPr>
        <w:t>印刷质量同时还应符合国家新闻出版行业有关质量标准</w:t>
      </w:r>
      <w:r>
        <w:rPr>
          <w:rFonts w:hint="eastAsia" w:ascii="微软雅黑" w:hAnsi="微软雅黑" w:eastAsia="微软雅黑" w:cs="微软雅黑"/>
          <w:sz w:val="24"/>
          <w:szCs w:val="24"/>
          <w:highlight w:val="none"/>
        </w:rPr>
        <w:t>｡</w:t>
      </w:r>
    </w:p>
    <w:p>
      <w:pPr>
        <w:keepNext/>
        <w:keepLines/>
        <w:tabs>
          <w:tab w:val="left" w:pos="720"/>
          <w:tab w:val="left" w:pos="1080"/>
        </w:tabs>
        <w:snapToGrid w:val="0"/>
        <w:spacing w:before="156" w:beforeLines="50" w:after="156" w:afterLines="50" w:line="440" w:lineRule="exact"/>
        <w:ind w:firstLine="480" w:firstLineChars="200"/>
        <w:outlineLvl w:val="0"/>
        <w:rPr>
          <w:rFonts w:ascii="黑体" w:hAnsi="黑体" w:eastAsia="黑体" w:cs="黑体"/>
          <w:kern w:val="44"/>
          <w:sz w:val="24"/>
          <w:szCs w:val="24"/>
          <w:highlight w:val="none"/>
        </w:rPr>
      </w:pPr>
      <w:r>
        <w:rPr>
          <w:rFonts w:hint="eastAsia" w:ascii="黑体" w:hAnsi="黑体" w:eastAsia="黑体" w:cs="黑体"/>
          <w:kern w:val="44"/>
          <w:sz w:val="24"/>
          <w:szCs w:val="24"/>
          <w:highlight w:val="none"/>
        </w:rPr>
        <w:t>第二条  检验与交付</w:t>
      </w:r>
    </w:p>
    <w:p>
      <w:pPr>
        <w:tabs>
          <w:tab w:val="left" w:pos="1800"/>
        </w:tabs>
        <w:spacing w:before="156" w:beforeLines="50" w:after="156" w:afterLines="50" w:line="440" w:lineRule="exact"/>
        <w:ind w:firstLine="482" w:firstLineChars="200"/>
        <w:rPr>
          <w:rFonts w:ascii="楷体" w:hAnsi="楷体" w:eastAsia="楷体" w:cs="楷体"/>
          <w:sz w:val="24"/>
          <w:szCs w:val="24"/>
          <w:highlight w:val="none"/>
        </w:rPr>
      </w:pPr>
      <w:r>
        <w:rPr>
          <w:rFonts w:hint="eastAsia" w:ascii="楷体" w:hAnsi="楷体" w:eastAsia="楷体" w:cs="楷体"/>
          <w:b/>
          <w:bCs/>
          <w:sz w:val="24"/>
          <w:szCs w:val="24"/>
          <w:highlight w:val="none"/>
        </w:rPr>
        <w:t>2.1质量检验</w:t>
      </w:r>
      <w:r>
        <w:rPr>
          <w:rFonts w:hint="eastAsia" w:ascii="楷体" w:hAnsi="楷体" w:eastAsia="楷体" w:cs="楷体"/>
          <w:b/>
          <w:kern w:val="0"/>
          <w:sz w:val="24"/>
          <w:szCs w:val="24"/>
          <w:highlight w:val="none"/>
        </w:rPr>
        <w:t>：</w:t>
      </w:r>
      <w:r>
        <w:rPr>
          <w:rFonts w:hint="eastAsia" w:ascii="楷体" w:hAnsi="楷体" w:eastAsia="楷体" w:cs="楷体"/>
          <w:sz w:val="24"/>
          <w:szCs w:val="24"/>
          <w:highlight w:val="none"/>
        </w:rPr>
        <w:t>由乙方依合同约定提供样品（免费），并经甲方检验确认。甲方有权对样品提出修改要求及修改完成时限，乙方应按时完成修改，并提交甲方检验确认。</w:t>
      </w:r>
    </w:p>
    <w:p>
      <w:pPr>
        <w:tabs>
          <w:tab w:val="left" w:pos="1800"/>
        </w:tabs>
        <w:spacing w:before="156" w:beforeLines="50" w:after="156" w:afterLines="50" w:line="440" w:lineRule="exact"/>
        <w:ind w:firstLine="482" w:firstLineChars="200"/>
        <w:rPr>
          <w:rFonts w:ascii="微软雅黑" w:hAnsi="微软雅黑" w:eastAsia="微软雅黑" w:cs="微软雅黑"/>
          <w:sz w:val="24"/>
          <w:szCs w:val="24"/>
          <w:highlight w:val="none"/>
        </w:rPr>
      </w:pPr>
      <w:r>
        <w:rPr>
          <w:rFonts w:hint="eastAsia" w:ascii="楷体" w:hAnsi="楷体" w:eastAsia="楷体" w:cs="楷体"/>
          <w:b/>
          <w:kern w:val="0"/>
          <w:sz w:val="24"/>
          <w:szCs w:val="24"/>
          <w:highlight w:val="none"/>
        </w:rPr>
        <w:t>2.2交付时间：</w:t>
      </w:r>
      <w:r>
        <w:rPr>
          <w:rFonts w:hint="eastAsia" w:ascii="楷体" w:hAnsi="楷体" w:eastAsia="楷体" w:cs="楷体"/>
          <w:sz w:val="24"/>
          <w:szCs w:val="24"/>
          <w:highlight w:val="none"/>
        </w:rPr>
        <w:t>乙方应按甲方要求时间将印刷样品、成品交付甲方，不得逾期。</w:t>
      </w:r>
    </w:p>
    <w:p>
      <w:pPr>
        <w:widowControl/>
        <w:tabs>
          <w:tab w:val="left" w:pos="993"/>
        </w:tabs>
        <w:snapToGrid w:val="0"/>
        <w:spacing w:before="156" w:beforeLines="50" w:after="156" w:afterLines="50" w:line="440" w:lineRule="exact"/>
        <w:ind w:firstLine="482" w:firstLineChars="200"/>
        <w:rPr>
          <w:rFonts w:ascii="楷体" w:hAnsi="楷体" w:eastAsia="楷体" w:cs="楷体"/>
          <w:sz w:val="24"/>
          <w:szCs w:val="24"/>
          <w:highlight w:val="none"/>
        </w:rPr>
      </w:pPr>
      <w:r>
        <w:rPr>
          <w:rFonts w:hint="eastAsia" w:ascii="楷体" w:hAnsi="楷体" w:eastAsia="楷体" w:cs="楷体"/>
          <w:b/>
          <w:bCs/>
          <w:sz w:val="24"/>
          <w:szCs w:val="24"/>
          <w:highlight w:val="none"/>
        </w:rPr>
        <w:t>2.3</w:t>
      </w:r>
      <w:r>
        <w:rPr>
          <w:rFonts w:hint="eastAsia" w:ascii="楷体" w:hAnsi="楷体" w:eastAsia="楷体" w:cs="楷体"/>
          <w:b/>
          <w:kern w:val="0"/>
          <w:sz w:val="24"/>
          <w:szCs w:val="24"/>
          <w:highlight w:val="none"/>
        </w:rPr>
        <w:t>交付地点：</w:t>
      </w:r>
      <w:r>
        <w:rPr>
          <w:rFonts w:hint="eastAsia" w:ascii="楷体" w:hAnsi="楷体" w:eastAsia="楷体" w:cs="楷体"/>
          <w:bCs/>
          <w:kern w:val="0"/>
          <w:sz w:val="24"/>
          <w:szCs w:val="24"/>
          <w:highlight w:val="none"/>
        </w:rPr>
        <w:t>乙方应将印制成品交甲方指定地点【</w:t>
      </w:r>
      <w:r>
        <w:rPr>
          <w:rFonts w:hint="eastAsia" w:ascii="楷体" w:hAnsi="楷体" w:eastAsia="楷体" w:cs="楷体"/>
          <w:bCs/>
          <w:kern w:val="0"/>
          <w:sz w:val="24"/>
          <w:szCs w:val="24"/>
          <w:highlight w:val="none"/>
          <w:lang w:val="en-US" w:eastAsia="zh-CN"/>
        </w:rPr>
        <w:t>恩菲科技大厦B座</w:t>
      </w:r>
      <w:r>
        <w:rPr>
          <w:rFonts w:hint="eastAsia" w:ascii="楷体" w:hAnsi="楷体" w:eastAsia="楷体" w:cs="楷体"/>
          <w:bCs/>
          <w:kern w:val="0"/>
          <w:sz w:val="24"/>
          <w:szCs w:val="24"/>
          <w:highlight w:val="none"/>
        </w:rPr>
        <w:t>】并进行验收,运输费用由乙方承担</w:t>
      </w:r>
      <w:r>
        <w:rPr>
          <w:rFonts w:hint="eastAsia" w:ascii="微软雅黑" w:hAnsi="微软雅黑" w:eastAsia="微软雅黑" w:cs="微软雅黑"/>
          <w:bCs/>
          <w:kern w:val="0"/>
          <w:sz w:val="24"/>
          <w:szCs w:val="24"/>
          <w:highlight w:val="none"/>
        </w:rPr>
        <w:t>｡</w:t>
      </w:r>
      <w:bookmarkStart w:id="0" w:name="_GoBack"/>
      <w:bookmarkEnd w:id="0"/>
    </w:p>
    <w:p>
      <w:pPr>
        <w:widowControl/>
        <w:tabs>
          <w:tab w:val="left" w:pos="993"/>
        </w:tabs>
        <w:snapToGrid w:val="0"/>
        <w:spacing w:before="156" w:beforeLines="50" w:after="156" w:afterLines="50" w:line="440" w:lineRule="exact"/>
        <w:ind w:firstLine="482" w:firstLineChars="200"/>
        <w:rPr>
          <w:rFonts w:ascii="楷体" w:hAnsi="楷体" w:eastAsia="楷体" w:cs="楷体"/>
          <w:bCs/>
          <w:kern w:val="0"/>
          <w:sz w:val="24"/>
          <w:szCs w:val="24"/>
          <w:highlight w:val="none"/>
        </w:rPr>
      </w:pPr>
      <w:r>
        <w:rPr>
          <w:rFonts w:hint="eastAsia" w:ascii="楷体" w:hAnsi="楷体" w:eastAsia="楷体" w:cs="楷体"/>
          <w:b/>
          <w:kern w:val="0"/>
          <w:sz w:val="24"/>
          <w:szCs w:val="24"/>
          <w:highlight w:val="none"/>
        </w:rPr>
        <w:t>2.4产品包装：</w:t>
      </w:r>
      <w:r>
        <w:rPr>
          <w:rFonts w:hint="eastAsia" w:ascii="楷体" w:hAnsi="楷体" w:eastAsia="楷体" w:cs="楷体"/>
          <w:bCs/>
          <w:kern w:val="0"/>
          <w:sz w:val="24"/>
          <w:szCs w:val="24"/>
          <w:highlight w:val="none"/>
        </w:rPr>
        <w:t>乙方提供的包装方式应足以保护印刷成品，并按甲方要求进行打包包装。包装物由乙方无偿供应，产品交予甲方后不再回收。</w:t>
      </w:r>
    </w:p>
    <w:p>
      <w:pPr>
        <w:widowControl/>
        <w:tabs>
          <w:tab w:val="left" w:pos="993"/>
        </w:tabs>
        <w:snapToGrid w:val="0"/>
        <w:spacing w:before="156" w:beforeLines="50" w:after="156" w:afterLines="50" w:line="440" w:lineRule="exact"/>
        <w:ind w:firstLine="482" w:firstLineChars="200"/>
        <w:rPr>
          <w:rFonts w:ascii="楷体" w:hAnsi="楷体" w:eastAsia="楷体" w:cs="楷体"/>
          <w:bCs/>
          <w:kern w:val="0"/>
          <w:sz w:val="24"/>
          <w:szCs w:val="24"/>
          <w:highlight w:val="none"/>
        </w:rPr>
      </w:pPr>
      <w:r>
        <w:rPr>
          <w:rFonts w:hint="eastAsia" w:ascii="楷体" w:hAnsi="楷体" w:eastAsia="楷体" w:cs="楷体"/>
          <w:b/>
          <w:kern w:val="0"/>
          <w:sz w:val="24"/>
          <w:szCs w:val="24"/>
          <w:highlight w:val="none"/>
        </w:rPr>
        <w:t>2.5质量问题：</w:t>
      </w:r>
      <w:r>
        <w:rPr>
          <w:rFonts w:hint="eastAsia" w:ascii="楷体" w:hAnsi="楷体" w:eastAsia="楷体" w:cs="楷体"/>
          <w:bCs/>
          <w:kern w:val="0"/>
          <w:sz w:val="24"/>
          <w:szCs w:val="24"/>
          <w:highlight w:val="none"/>
        </w:rPr>
        <w:t>如甲方在使用印刷产品过程中发现印刷产品存在质量问题，则仍有权要求乙方承担重新印刷、赔偿损失等违约责任。</w:t>
      </w:r>
    </w:p>
    <w:p>
      <w:pPr>
        <w:keepNext/>
        <w:keepLines/>
        <w:tabs>
          <w:tab w:val="left" w:pos="720"/>
          <w:tab w:val="left" w:pos="1080"/>
        </w:tabs>
        <w:snapToGrid w:val="0"/>
        <w:spacing w:before="156" w:beforeLines="50" w:after="156" w:afterLines="50" w:line="440" w:lineRule="exact"/>
        <w:ind w:firstLine="480" w:firstLineChars="200"/>
        <w:outlineLvl w:val="0"/>
        <w:rPr>
          <w:rFonts w:ascii="黑体" w:hAnsi="黑体" w:eastAsia="黑体" w:cs="黑体"/>
          <w:kern w:val="0"/>
          <w:sz w:val="24"/>
          <w:szCs w:val="24"/>
          <w:highlight w:val="none"/>
        </w:rPr>
      </w:pPr>
      <w:r>
        <w:rPr>
          <w:rFonts w:hint="eastAsia" w:ascii="黑体" w:hAnsi="黑体" w:eastAsia="黑体" w:cs="黑体"/>
          <w:kern w:val="0"/>
          <w:sz w:val="24"/>
          <w:szCs w:val="24"/>
          <w:highlight w:val="none"/>
        </w:rPr>
        <w:t>第三条  印刷费</w:t>
      </w:r>
    </w:p>
    <w:p>
      <w:pPr>
        <w:numPr>
          <w:ilvl w:val="255"/>
          <w:numId w:val="0"/>
        </w:numPr>
        <w:tabs>
          <w:tab w:val="left" w:pos="1800"/>
        </w:tabs>
        <w:spacing w:before="156" w:beforeLines="50" w:after="156" w:afterLines="50" w:line="440" w:lineRule="exact"/>
        <w:ind w:firstLine="482" w:firstLineChars="200"/>
        <w:rPr>
          <w:rFonts w:ascii="楷体" w:hAnsi="楷体" w:eastAsia="楷体" w:cs="楷体"/>
          <w:b/>
          <w:kern w:val="0"/>
          <w:sz w:val="24"/>
          <w:szCs w:val="24"/>
          <w:highlight w:val="none"/>
        </w:rPr>
      </w:pPr>
      <w:r>
        <w:rPr>
          <w:rFonts w:hint="eastAsia" w:ascii="楷体" w:hAnsi="楷体" w:eastAsia="楷体" w:cs="楷体"/>
          <w:b/>
          <w:kern w:val="0"/>
          <w:sz w:val="24"/>
          <w:szCs w:val="24"/>
          <w:highlight w:val="none"/>
        </w:rPr>
        <w:t>3.1印刷费金额及结算方式：</w:t>
      </w:r>
    </w:p>
    <w:p>
      <w:pPr>
        <w:numPr>
          <w:ilvl w:val="255"/>
          <w:numId w:val="0"/>
        </w:numPr>
        <w:tabs>
          <w:tab w:val="left" w:pos="1800"/>
        </w:tabs>
        <w:spacing w:before="156" w:beforeLines="50" w:after="156" w:afterLines="50" w:line="440" w:lineRule="exact"/>
        <w:ind w:firstLine="480" w:firstLineChars="200"/>
        <w:rPr>
          <w:highlight w:val="none"/>
        </w:rPr>
      </w:pPr>
      <w:r>
        <w:rPr>
          <w:rFonts w:hint="eastAsia" w:ascii="楷体" w:hAnsi="楷体" w:eastAsia="楷体" w:cs="楷体"/>
          <w:bCs/>
          <w:kern w:val="0"/>
          <w:sz w:val="24"/>
          <w:szCs w:val="24"/>
          <w:highlight w:val="none"/>
        </w:rPr>
        <w:t>3.1.1单个项目的印刷费总额</w:t>
      </w:r>
      <w:r>
        <w:rPr>
          <w:rFonts w:hint="eastAsia" w:ascii="楷体" w:hAnsi="楷体" w:eastAsia="楷体" w:cs="楷体"/>
          <w:sz w:val="24"/>
          <w:szCs w:val="24"/>
          <w:highlight w:val="none"/>
        </w:rPr>
        <w:t>包括但不限于</w:t>
      </w:r>
      <w:r>
        <w:rPr>
          <w:rFonts w:hint="eastAsia" w:ascii="楷体" w:hAnsi="楷体" w:eastAsia="楷体" w:cs="楷体"/>
          <w:b/>
          <w:bCs/>
          <w:sz w:val="24"/>
          <w:szCs w:val="24"/>
          <w:highlight w:val="none"/>
        </w:rPr>
        <w:t>出片打样费用、纸张费用、后期加工费用</w:t>
      </w:r>
      <w:r>
        <w:rPr>
          <w:rFonts w:hint="eastAsia" w:ascii="楷体" w:hAnsi="楷体" w:eastAsia="楷体" w:cs="楷体"/>
          <w:sz w:val="24"/>
          <w:szCs w:val="24"/>
          <w:highlight w:val="none"/>
        </w:rPr>
        <w:t>等乙方为完成印刷服务所涉及的全部费用,</w:t>
      </w:r>
      <w:r>
        <w:rPr>
          <w:rFonts w:hint="eastAsia" w:ascii="楷体" w:hAnsi="楷体" w:eastAsia="楷体" w:cs="楷体"/>
          <w:bCs/>
          <w:kern w:val="0"/>
          <w:sz w:val="24"/>
          <w:szCs w:val="24"/>
          <w:highlight w:val="none"/>
        </w:rPr>
        <w:t>为含税价。</w:t>
      </w:r>
    </w:p>
    <w:p>
      <w:pPr>
        <w:widowControl/>
        <w:tabs>
          <w:tab w:val="left" w:pos="1800"/>
        </w:tabs>
        <w:spacing w:before="156" w:beforeLines="50" w:after="156" w:afterLines="50" w:line="440" w:lineRule="exact"/>
        <w:ind w:firstLine="480" w:firstLineChars="200"/>
        <w:rPr>
          <w:rFonts w:ascii="楷体" w:hAnsi="楷体" w:eastAsia="楷体" w:cs="楷体"/>
          <w:bCs/>
          <w:kern w:val="0"/>
          <w:sz w:val="24"/>
          <w:szCs w:val="24"/>
          <w:highlight w:val="none"/>
        </w:rPr>
      </w:pPr>
      <w:r>
        <w:rPr>
          <w:rFonts w:hint="eastAsia" w:ascii="楷体" w:hAnsi="楷体" w:eastAsia="楷体" w:cs="楷体"/>
          <w:bCs/>
          <w:kern w:val="0"/>
          <w:sz w:val="24"/>
          <w:szCs w:val="24"/>
          <w:highlight w:val="none"/>
        </w:rPr>
        <w:t>3.1.2单个项目实施印刷</w:t>
      </w:r>
      <w:r>
        <w:rPr>
          <w:rFonts w:ascii="楷体" w:hAnsi="楷体" w:eastAsia="楷体" w:cs="楷体"/>
          <w:bCs/>
          <w:kern w:val="0"/>
          <w:sz w:val="24"/>
          <w:szCs w:val="24"/>
          <w:highlight w:val="none"/>
        </w:rPr>
        <w:t>前由甲方先以邮件</w:t>
      </w:r>
      <w:r>
        <w:rPr>
          <w:rFonts w:hint="eastAsia" w:ascii="楷体" w:hAnsi="楷体" w:eastAsia="楷体" w:cs="楷体"/>
          <w:bCs/>
          <w:kern w:val="0"/>
          <w:sz w:val="24"/>
          <w:szCs w:val="24"/>
          <w:highlight w:val="none"/>
        </w:rPr>
        <w:t>或微信通知等</w:t>
      </w:r>
      <w:r>
        <w:rPr>
          <w:rFonts w:ascii="楷体" w:hAnsi="楷体" w:eastAsia="楷体" w:cs="楷体"/>
          <w:bCs/>
          <w:kern w:val="0"/>
          <w:sz w:val="24"/>
          <w:szCs w:val="24"/>
          <w:highlight w:val="none"/>
        </w:rPr>
        <w:t>形式确认</w:t>
      </w:r>
      <w:r>
        <w:rPr>
          <w:rFonts w:hint="eastAsia" w:ascii="楷体" w:hAnsi="楷体" w:eastAsia="楷体" w:cs="楷体"/>
          <w:bCs/>
          <w:kern w:val="0"/>
          <w:sz w:val="24"/>
          <w:szCs w:val="24"/>
          <w:highlight w:val="none"/>
        </w:rPr>
        <w:t>印刷需求</w:t>
      </w:r>
      <w:r>
        <w:rPr>
          <w:rFonts w:ascii="楷体" w:hAnsi="楷体" w:eastAsia="楷体" w:cs="楷体"/>
          <w:bCs/>
          <w:kern w:val="0"/>
          <w:sz w:val="24"/>
          <w:szCs w:val="24"/>
          <w:highlight w:val="none"/>
        </w:rPr>
        <w:t>。</w:t>
      </w:r>
      <w:r>
        <w:rPr>
          <w:rFonts w:hint="eastAsia" w:ascii="楷体" w:hAnsi="楷体" w:eastAsia="楷体" w:cs="楷体"/>
          <w:bCs/>
          <w:kern w:val="0"/>
          <w:sz w:val="24"/>
          <w:szCs w:val="24"/>
          <w:highlight w:val="none"/>
        </w:rPr>
        <w:t>单个印刷项目按照【经甲方确认的乙方报价金额】，确认印刷费用金额，不得另行修改单价。</w:t>
      </w:r>
    </w:p>
    <w:p>
      <w:pPr>
        <w:widowControl/>
        <w:tabs>
          <w:tab w:val="left" w:pos="993"/>
        </w:tabs>
        <w:snapToGrid w:val="0"/>
        <w:spacing w:before="156" w:beforeLines="50" w:after="156" w:afterLines="50" w:line="440" w:lineRule="exact"/>
        <w:ind w:firstLine="480" w:firstLineChars="200"/>
        <w:rPr>
          <w:highlight w:val="none"/>
        </w:rPr>
      </w:pPr>
      <w:r>
        <w:rPr>
          <w:rFonts w:hint="eastAsia" w:ascii="楷体" w:hAnsi="楷体" w:eastAsia="楷体" w:cs="楷体"/>
          <w:bCs/>
          <w:kern w:val="0"/>
          <w:sz w:val="24"/>
          <w:szCs w:val="24"/>
          <w:highlight w:val="none"/>
        </w:rPr>
        <w:t>3.1.3</w:t>
      </w:r>
      <w:r>
        <w:rPr>
          <w:rFonts w:hint="eastAsia" w:ascii="楷体" w:hAnsi="楷体" w:eastAsia="楷体" w:cs="楷体"/>
          <w:bCs/>
          <w:kern w:val="0"/>
          <w:sz w:val="24"/>
          <w:szCs w:val="24"/>
          <w:highlight w:val="none"/>
        </w:rPr>
        <w:t>双方采用单个项目结算的方式对单个项目的印刷服务费用进行结算。乙方于印刷项目交付后向甲方报送《结算申请单》</w:t>
      </w:r>
      <w:r>
        <w:rPr>
          <w:rFonts w:hint="eastAsia" w:ascii="楷体" w:hAnsi="楷体" w:eastAsia="楷体" w:cs="楷体"/>
          <w:bCs/>
          <w:kern w:val="0"/>
          <w:sz w:val="24"/>
          <w:szCs w:val="24"/>
          <w:highlight w:val="none"/>
        </w:rPr>
        <w:t>，甲方确认金额、质量、数量等无误后，对乙方印刷服务进行最终结算。</w:t>
      </w:r>
    </w:p>
    <w:p>
      <w:pPr>
        <w:widowControl/>
        <w:tabs>
          <w:tab w:val="left" w:pos="993"/>
        </w:tabs>
        <w:snapToGrid w:val="0"/>
        <w:spacing w:before="156" w:beforeLines="50" w:after="156" w:afterLines="50" w:line="440" w:lineRule="exact"/>
        <w:ind w:firstLine="480" w:firstLineChars="200"/>
        <w:rPr>
          <w:rFonts w:ascii="楷体" w:hAnsi="楷体" w:eastAsia="楷体" w:cs="楷体"/>
          <w:bCs/>
          <w:kern w:val="0"/>
          <w:sz w:val="24"/>
          <w:szCs w:val="24"/>
          <w:highlight w:val="none"/>
        </w:rPr>
      </w:pPr>
      <w:r>
        <w:rPr>
          <w:rFonts w:hint="eastAsia" w:ascii="楷体" w:hAnsi="楷体" w:eastAsia="楷体" w:cs="楷体"/>
          <w:bCs/>
          <w:kern w:val="0"/>
          <w:sz w:val="24"/>
          <w:szCs w:val="24"/>
          <w:highlight w:val="none"/>
        </w:rPr>
        <w:t>3.1.4乙方印刷物料单价应当以</w:t>
      </w:r>
      <w:r>
        <w:rPr>
          <w:rFonts w:hint="eastAsia" w:ascii="楷体" w:hAnsi="楷体" w:eastAsia="楷体" w:cs="楷体"/>
          <w:b/>
          <w:kern w:val="0"/>
          <w:sz w:val="24"/>
          <w:szCs w:val="24"/>
          <w:highlight w:val="none"/>
        </w:rPr>
        <w:t>乙方响应文件报价单</w:t>
      </w:r>
      <w:r>
        <w:rPr>
          <w:rFonts w:hint="eastAsia" w:ascii="楷体" w:hAnsi="楷体" w:eastAsia="楷体" w:cs="楷体"/>
          <w:bCs/>
          <w:kern w:val="0"/>
          <w:sz w:val="24"/>
          <w:szCs w:val="24"/>
          <w:highlight w:val="none"/>
        </w:rPr>
        <w:t>为准，印刷费用未经甲方书面同意不得另行增加，否则应当承担违约责任。</w:t>
      </w:r>
    </w:p>
    <w:p>
      <w:pPr>
        <w:tabs>
          <w:tab w:val="left" w:pos="1800"/>
        </w:tabs>
        <w:spacing w:before="156" w:beforeLines="50" w:after="156" w:afterLines="50" w:line="440" w:lineRule="exact"/>
        <w:ind w:firstLine="482" w:firstLineChars="200"/>
        <w:rPr>
          <w:rFonts w:ascii="楷体" w:hAnsi="楷体" w:eastAsia="楷体" w:cs="楷体"/>
          <w:sz w:val="24"/>
          <w:szCs w:val="24"/>
          <w:highlight w:val="none"/>
        </w:rPr>
      </w:pPr>
      <w:r>
        <w:rPr>
          <w:rFonts w:hint="eastAsia" w:ascii="楷体" w:hAnsi="楷体" w:eastAsia="楷体" w:cs="楷体"/>
          <w:b/>
          <w:kern w:val="0"/>
          <w:sz w:val="24"/>
          <w:szCs w:val="24"/>
          <w:highlight w:val="none"/>
        </w:rPr>
        <w:t>3.2付款方式：</w:t>
      </w:r>
      <w:r>
        <w:rPr>
          <w:rFonts w:hint="eastAsia" w:ascii="楷体" w:hAnsi="楷体" w:eastAsia="楷体" w:cs="楷体"/>
          <w:bCs/>
          <w:kern w:val="0"/>
          <w:sz w:val="24"/>
          <w:szCs w:val="24"/>
          <w:highlight w:val="none"/>
        </w:rPr>
        <w:t>双方确认结算后</w:t>
      </w:r>
      <w:r>
        <w:rPr>
          <w:rFonts w:hint="eastAsia" w:ascii="楷体" w:hAnsi="楷体" w:eastAsia="楷体" w:cs="楷体"/>
          <w:bCs/>
          <w:kern w:val="0"/>
          <w:sz w:val="24"/>
          <w:szCs w:val="24"/>
          <w:highlight w:val="none"/>
        </w:rPr>
        <w:t>，</w:t>
      </w:r>
      <w:r>
        <w:rPr>
          <w:rFonts w:hint="eastAsia" w:ascii="楷体" w:hAnsi="楷体" w:eastAsia="楷体" w:cs="楷体"/>
          <w:sz w:val="24"/>
          <w:szCs w:val="24"/>
          <w:highlight w:val="none"/>
        </w:rPr>
        <w:t>乙方向甲方开具合法有效的增值税专用发票，甲方在收到发票后的</w:t>
      </w:r>
      <w:r>
        <w:rPr>
          <w:rFonts w:hint="eastAsia" w:ascii="楷体" w:hAnsi="楷体" w:eastAsia="楷体" w:cs="楷体"/>
          <w:sz w:val="24"/>
          <w:szCs w:val="24"/>
          <w:highlight w:val="none"/>
          <w:lang w:val="en-US" w:eastAsia="zh-CN"/>
        </w:rPr>
        <w:t>30</w:t>
      </w:r>
      <w:r>
        <w:rPr>
          <w:rFonts w:hint="eastAsia" w:ascii="楷体" w:hAnsi="楷体" w:eastAsia="楷体" w:cs="楷体"/>
          <w:sz w:val="24"/>
          <w:szCs w:val="24"/>
          <w:highlight w:val="none"/>
        </w:rPr>
        <w:t>日内向乙方支付印刷费。</w:t>
      </w:r>
    </w:p>
    <w:p>
      <w:pPr>
        <w:widowControl/>
        <w:tabs>
          <w:tab w:val="left" w:pos="993"/>
        </w:tabs>
        <w:snapToGrid w:val="0"/>
        <w:spacing w:before="156" w:beforeLines="50" w:after="156" w:afterLines="50" w:line="440" w:lineRule="exact"/>
        <w:ind w:firstLine="482" w:firstLineChars="200"/>
        <w:rPr>
          <w:rFonts w:ascii="楷体" w:hAnsi="楷体" w:eastAsia="楷体" w:cs="楷体"/>
          <w:b/>
          <w:bCs/>
          <w:sz w:val="24"/>
          <w:szCs w:val="24"/>
          <w:highlight w:val="none"/>
        </w:rPr>
      </w:pPr>
      <w:r>
        <w:rPr>
          <w:rFonts w:hint="eastAsia" w:ascii="楷体" w:hAnsi="楷体" w:eastAsia="楷体" w:cs="楷体"/>
          <w:b/>
          <w:bCs/>
          <w:sz w:val="24"/>
          <w:szCs w:val="24"/>
          <w:highlight w:val="none"/>
        </w:rPr>
        <w:t>3.</w:t>
      </w:r>
      <w:r>
        <w:rPr>
          <w:rFonts w:hint="eastAsia" w:ascii="楷体" w:hAnsi="楷体" w:eastAsia="楷体" w:cs="楷体"/>
          <w:b/>
          <w:kern w:val="0"/>
          <w:sz w:val="24"/>
          <w:szCs w:val="24"/>
          <w:highlight w:val="none"/>
        </w:rPr>
        <w:t>3开票和账户信息：</w:t>
      </w:r>
    </w:p>
    <w:p>
      <w:pPr>
        <w:widowControl/>
        <w:tabs>
          <w:tab w:val="left" w:pos="993"/>
        </w:tabs>
        <w:snapToGrid w:val="0"/>
        <w:spacing w:before="156" w:beforeLines="50" w:after="156" w:afterLines="50" w:line="440" w:lineRule="exact"/>
        <w:ind w:firstLine="480" w:firstLineChars="200"/>
        <w:rPr>
          <w:rFonts w:ascii="楷体" w:hAnsi="楷体" w:eastAsia="楷体" w:cs="楷体"/>
          <w:b/>
          <w:bCs/>
          <w:sz w:val="24"/>
          <w:szCs w:val="24"/>
          <w:highlight w:val="none"/>
        </w:rPr>
      </w:pPr>
      <w:r>
        <w:rPr>
          <w:rFonts w:hint="eastAsia" w:ascii="楷体" w:hAnsi="楷体" w:eastAsia="楷体" w:cs="楷体"/>
          <w:sz w:val="24"/>
          <w:szCs w:val="24"/>
          <w:highlight w:val="none"/>
        </w:rPr>
        <w:t>3.</w:t>
      </w:r>
      <w:r>
        <w:rPr>
          <w:rFonts w:hint="eastAsia" w:ascii="楷体" w:hAnsi="楷体" w:eastAsia="楷体" w:cs="楷体"/>
          <w:kern w:val="0"/>
          <w:sz w:val="24"/>
          <w:szCs w:val="24"/>
          <w:highlight w:val="none"/>
        </w:rPr>
        <w:t>3.1</w:t>
      </w:r>
      <w:r>
        <w:rPr>
          <w:rFonts w:hint="eastAsia" w:ascii="楷体" w:hAnsi="楷体" w:eastAsia="楷体" w:cs="楷体"/>
          <w:sz w:val="24"/>
          <w:szCs w:val="24"/>
          <w:highlight w:val="none"/>
        </w:rPr>
        <w:t xml:space="preserve">甲方增值税专用发票开票信息：  </w:t>
      </w:r>
      <w:r>
        <w:rPr>
          <w:rFonts w:hint="eastAsia" w:ascii="楷体" w:hAnsi="楷体" w:eastAsia="楷体" w:cs="楷体"/>
          <w:b/>
          <w:bCs/>
          <w:sz w:val="24"/>
          <w:szCs w:val="24"/>
          <w:highlight w:val="none"/>
        </w:rPr>
        <w:t xml:space="preserve"> </w:t>
      </w:r>
    </w:p>
    <w:p>
      <w:pPr>
        <w:tabs>
          <w:tab w:val="left" w:pos="426"/>
        </w:tabs>
        <w:snapToGrid w:val="0"/>
        <w:spacing w:before="156" w:beforeLines="50" w:after="156" w:afterLines="50" w:line="440" w:lineRule="exact"/>
        <w:ind w:firstLine="480" w:firstLineChars="200"/>
        <w:rPr>
          <w:rFonts w:ascii="楷体" w:hAnsi="楷体" w:eastAsia="楷体" w:cs="楷体"/>
          <w:sz w:val="24"/>
          <w:szCs w:val="24"/>
          <w:highlight w:val="none"/>
        </w:rPr>
      </w:pPr>
      <w:r>
        <w:rPr>
          <w:rFonts w:hint="eastAsia" w:ascii="楷体" w:hAnsi="楷体" w:eastAsia="楷体" w:cs="楷体"/>
          <w:sz w:val="24"/>
          <w:szCs w:val="24"/>
          <w:highlight w:val="none"/>
        </w:rPr>
        <w:t>名称：国新咨询有限责任公司</w:t>
      </w:r>
    </w:p>
    <w:p>
      <w:pPr>
        <w:tabs>
          <w:tab w:val="left" w:pos="426"/>
        </w:tabs>
        <w:snapToGrid w:val="0"/>
        <w:spacing w:before="156" w:beforeLines="50" w:after="156" w:afterLines="50" w:line="440" w:lineRule="exact"/>
        <w:ind w:firstLine="480" w:firstLineChars="200"/>
        <w:rPr>
          <w:rFonts w:ascii="楷体" w:hAnsi="楷体" w:eastAsia="楷体" w:cs="楷体"/>
          <w:sz w:val="24"/>
          <w:szCs w:val="24"/>
          <w:highlight w:val="none"/>
        </w:rPr>
      </w:pPr>
      <w:r>
        <w:rPr>
          <w:rFonts w:hint="eastAsia" w:ascii="楷体" w:hAnsi="楷体" w:eastAsia="楷体" w:cs="楷体"/>
          <w:sz w:val="24"/>
          <w:szCs w:val="24"/>
          <w:highlight w:val="none"/>
        </w:rPr>
        <w:t>纳税人识别号：【91110000MAC2P9QR8Y】</w:t>
      </w:r>
    </w:p>
    <w:p>
      <w:pPr>
        <w:tabs>
          <w:tab w:val="left" w:pos="426"/>
        </w:tabs>
        <w:snapToGrid w:val="0"/>
        <w:spacing w:before="156" w:beforeLines="50" w:after="156" w:afterLines="50" w:line="440" w:lineRule="exact"/>
        <w:ind w:firstLine="480" w:firstLineChars="200"/>
        <w:rPr>
          <w:rFonts w:ascii="楷体" w:hAnsi="楷体" w:eastAsia="楷体" w:cs="楷体"/>
          <w:sz w:val="24"/>
          <w:szCs w:val="24"/>
          <w:highlight w:val="none"/>
        </w:rPr>
      </w:pPr>
      <w:r>
        <w:rPr>
          <w:rFonts w:hint="eastAsia" w:ascii="楷体" w:hAnsi="楷体" w:eastAsia="楷体" w:cs="楷体"/>
          <w:sz w:val="24"/>
          <w:szCs w:val="24"/>
          <w:highlight w:val="none"/>
        </w:rPr>
        <w:t>地址：【北京市海淀区复兴路12号43号楼三层316室】</w:t>
      </w:r>
    </w:p>
    <w:p>
      <w:pPr>
        <w:tabs>
          <w:tab w:val="left" w:pos="426"/>
        </w:tabs>
        <w:snapToGrid w:val="0"/>
        <w:spacing w:before="156" w:beforeLines="50" w:after="156" w:afterLines="50" w:line="440" w:lineRule="exact"/>
        <w:ind w:firstLine="480" w:firstLineChars="200"/>
        <w:rPr>
          <w:rFonts w:ascii="楷体" w:hAnsi="楷体" w:eastAsia="楷体" w:cs="楷体"/>
          <w:sz w:val="24"/>
          <w:szCs w:val="24"/>
          <w:highlight w:val="none"/>
        </w:rPr>
      </w:pPr>
      <w:r>
        <w:rPr>
          <w:rFonts w:hint="eastAsia" w:ascii="楷体" w:hAnsi="楷体" w:eastAsia="楷体" w:cs="楷体"/>
          <w:sz w:val="24"/>
          <w:szCs w:val="24"/>
          <w:highlight w:val="none"/>
        </w:rPr>
        <w:t>电话：【010-83257088】</w:t>
      </w:r>
    </w:p>
    <w:p>
      <w:pPr>
        <w:tabs>
          <w:tab w:val="left" w:pos="426"/>
        </w:tabs>
        <w:snapToGrid w:val="0"/>
        <w:spacing w:before="156" w:beforeLines="50" w:after="156" w:afterLines="50" w:line="440" w:lineRule="exact"/>
        <w:ind w:firstLine="480" w:firstLineChars="200"/>
        <w:rPr>
          <w:rFonts w:ascii="楷体" w:hAnsi="楷体" w:eastAsia="楷体" w:cs="楷体"/>
          <w:sz w:val="24"/>
          <w:szCs w:val="24"/>
          <w:highlight w:val="none"/>
        </w:rPr>
      </w:pPr>
      <w:r>
        <w:rPr>
          <w:rFonts w:hint="eastAsia" w:ascii="楷体" w:hAnsi="楷体" w:eastAsia="楷体" w:cs="楷体"/>
          <w:sz w:val="24"/>
          <w:szCs w:val="24"/>
          <w:highlight w:val="none"/>
        </w:rPr>
        <w:t>开户行及账号：【招商银行北京分行营业部 110951211310333】</w:t>
      </w:r>
    </w:p>
    <w:p>
      <w:pPr>
        <w:tabs>
          <w:tab w:val="left" w:pos="360"/>
        </w:tabs>
        <w:snapToGrid w:val="0"/>
        <w:spacing w:before="156" w:beforeLines="50" w:after="156" w:afterLines="50" w:line="440" w:lineRule="exact"/>
        <w:ind w:firstLine="480" w:firstLineChars="200"/>
        <w:rPr>
          <w:rFonts w:ascii="楷体" w:hAnsi="楷体" w:eastAsia="楷体" w:cs="楷体"/>
          <w:sz w:val="24"/>
          <w:szCs w:val="24"/>
          <w:highlight w:val="none"/>
        </w:rPr>
      </w:pPr>
      <w:r>
        <w:rPr>
          <w:rFonts w:hint="eastAsia" w:ascii="楷体" w:hAnsi="楷体" w:eastAsia="楷体" w:cs="楷体"/>
          <w:sz w:val="24"/>
          <w:szCs w:val="24"/>
          <w:highlight w:val="none"/>
        </w:rPr>
        <w:t>3.</w:t>
      </w:r>
      <w:r>
        <w:rPr>
          <w:rFonts w:hint="eastAsia" w:ascii="楷体" w:hAnsi="楷体" w:eastAsia="楷体" w:cs="楷体"/>
          <w:kern w:val="0"/>
          <w:sz w:val="24"/>
          <w:szCs w:val="24"/>
          <w:highlight w:val="none"/>
        </w:rPr>
        <w:t>3.2</w:t>
      </w:r>
      <w:r>
        <w:rPr>
          <w:rFonts w:hint="eastAsia" w:ascii="楷体" w:hAnsi="楷体" w:eastAsia="楷体" w:cs="楷体"/>
          <w:sz w:val="24"/>
          <w:szCs w:val="24"/>
          <w:highlight w:val="none"/>
        </w:rPr>
        <w:t>乙方银行账户信息：</w:t>
      </w:r>
    </w:p>
    <w:p>
      <w:pPr>
        <w:tabs>
          <w:tab w:val="left" w:pos="426"/>
        </w:tabs>
        <w:snapToGrid w:val="0"/>
        <w:spacing w:before="156" w:beforeLines="50" w:after="156" w:afterLines="50" w:line="440" w:lineRule="exact"/>
        <w:ind w:firstLine="480" w:firstLineChars="200"/>
        <w:rPr>
          <w:rFonts w:ascii="楷体" w:hAnsi="楷体" w:eastAsia="楷体" w:cs="楷体"/>
          <w:sz w:val="24"/>
          <w:szCs w:val="24"/>
          <w:highlight w:val="none"/>
        </w:rPr>
      </w:pPr>
      <w:r>
        <w:rPr>
          <w:rFonts w:hint="eastAsia" w:ascii="楷体" w:hAnsi="楷体" w:eastAsia="楷体" w:cs="楷体"/>
          <w:sz w:val="24"/>
          <w:szCs w:val="24"/>
          <w:highlight w:val="none"/>
        </w:rPr>
        <w:t>乙方开户行：【】</w:t>
      </w:r>
    </w:p>
    <w:p>
      <w:pPr>
        <w:tabs>
          <w:tab w:val="left" w:pos="426"/>
        </w:tabs>
        <w:snapToGrid w:val="0"/>
        <w:spacing w:before="156" w:beforeLines="50" w:after="156" w:afterLines="50" w:line="440" w:lineRule="exact"/>
        <w:ind w:firstLine="480" w:firstLineChars="200"/>
        <w:rPr>
          <w:rFonts w:ascii="楷体" w:hAnsi="楷体" w:eastAsia="楷体" w:cs="楷体"/>
          <w:sz w:val="24"/>
          <w:szCs w:val="24"/>
          <w:highlight w:val="none"/>
        </w:rPr>
      </w:pPr>
      <w:r>
        <w:rPr>
          <w:rFonts w:hint="eastAsia" w:ascii="楷体" w:hAnsi="楷体" w:eastAsia="楷体" w:cs="楷体"/>
          <w:sz w:val="24"/>
          <w:szCs w:val="24"/>
          <w:highlight w:val="none"/>
        </w:rPr>
        <w:t>账号：【】</w:t>
      </w:r>
    </w:p>
    <w:p>
      <w:pPr>
        <w:tabs>
          <w:tab w:val="left" w:pos="426"/>
        </w:tabs>
        <w:snapToGrid w:val="0"/>
        <w:spacing w:before="156" w:beforeLines="50" w:after="156" w:afterLines="50" w:line="440" w:lineRule="exact"/>
        <w:ind w:firstLine="480" w:firstLineChars="200"/>
        <w:rPr>
          <w:rFonts w:ascii="楷体" w:hAnsi="楷体" w:eastAsia="楷体" w:cs="楷体"/>
          <w:sz w:val="24"/>
          <w:szCs w:val="24"/>
          <w:highlight w:val="none"/>
        </w:rPr>
      </w:pPr>
      <w:r>
        <w:rPr>
          <w:rFonts w:hint="eastAsia" w:ascii="楷体" w:hAnsi="楷体" w:eastAsia="楷体" w:cs="楷体"/>
          <w:sz w:val="24"/>
          <w:szCs w:val="24"/>
          <w:highlight w:val="none"/>
        </w:rPr>
        <w:t>账户名：【】</w:t>
      </w:r>
    </w:p>
    <w:p>
      <w:pPr>
        <w:tabs>
          <w:tab w:val="left" w:pos="360"/>
        </w:tabs>
        <w:snapToGrid w:val="0"/>
        <w:spacing w:before="156" w:beforeLines="50" w:after="156" w:afterLines="50" w:line="440" w:lineRule="exact"/>
        <w:ind w:firstLine="480" w:firstLineChars="200"/>
        <w:rPr>
          <w:rFonts w:ascii="楷体" w:hAnsi="楷体" w:eastAsia="楷体" w:cs="楷体"/>
          <w:b/>
          <w:bCs/>
          <w:sz w:val="24"/>
          <w:szCs w:val="24"/>
          <w:highlight w:val="none"/>
        </w:rPr>
      </w:pPr>
      <w:r>
        <w:rPr>
          <w:rFonts w:hint="eastAsia" w:ascii="楷体" w:hAnsi="楷体" w:eastAsia="楷体" w:cs="楷体"/>
          <w:sz w:val="24"/>
          <w:szCs w:val="24"/>
          <w:highlight w:val="none"/>
        </w:rPr>
        <w:t>乙方如果变更上述收款账户信息，应及时通知甲方。</w:t>
      </w:r>
    </w:p>
    <w:p>
      <w:pPr>
        <w:widowControl/>
        <w:tabs>
          <w:tab w:val="left" w:pos="993"/>
        </w:tabs>
        <w:snapToGrid w:val="0"/>
        <w:spacing w:before="156" w:beforeLines="50" w:after="156" w:afterLines="50" w:line="440" w:lineRule="exact"/>
        <w:ind w:firstLine="482" w:firstLineChars="200"/>
        <w:rPr>
          <w:rFonts w:ascii="楷体" w:hAnsi="楷体" w:eastAsia="楷体" w:cs="楷体"/>
          <w:bCs/>
          <w:kern w:val="0"/>
          <w:sz w:val="24"/>
          <w:szCs w:val="24"/>
          <w:highlight w:val="none"/>
        </w:rPr>
      </w:pPr>
      <w:r>
        <w:rPr>
          <w:rFonts w:hint="eastAsia" w:ascii="楷体" w:hAnsi="楷体" w:eastAsia="楷体" w:cs="楷体"/>
          <w:b/>
          <w:kern w:val="0"/>
          <w:sz w:val="24"/>
          <w:szCs w:val="24"/>
          <w:highlight w:val="none"/>
        </w:rPr>
        <w:t>3.4</w:t>
      </w:r>
      <w:r>
        <w:rPr>
          <w:rFonts w:hint="eastAsia" w:ascii="楷体" w:hAnsi="楷体" w:eastAsia="楷体" w:cs="楷体"/>
          <w:bCs/>
          <w:kern w:val="0"/>
          <w:sz w:val="24"/>
          <w:szCs w:val="24"/>
          <w:highlight w:val="none"/>
        </w:rPr>
        <w:t>如因甲方增加或减少印刷需求量，导致印刷产品数量在本协议项下有所增减，则按照实际印刷数量进行调整、结算；如因乙方原因导致印刷错误、遗漏的，甲方无需另行支付任何费用。</w:t>
      </w:r>
    </w:p>
    <w:p>
      <w:pPr>
        <w:keepNext/>
        <w:keepLines/>
        <w:tabs>
          <w:tab w:val="left" w:pos="720"/>
          <w:tab w:val="left" w:pos="1080"/>
        </w:tabs>
        <w:snapToGrid w:val="0"/>
        <w:spacing w:before="156" w:beforeLines="50" w:after="156" w:afterLines="50" w:line="440" w:lineRule="exact"/>
        <w:ind w:firstLine="480" w:firstLineChars="200"/>
        <w:outlineLvl w:val="0"/>
        <w:rPr>
          <w:rFonts w:ascii="黑体" w:hAnsi="黑体" w:eastAsia="黑体" w:cs="黑体"/>
          <w:kern w:val="0"/>
          <w:sz w:val="24"/>
          <w:szCs w:val="24"/>
          <w:highlight w:val="none"/>
        </w:rPr>
      </w:pPr>
      <w:r>
        <w:rPr>
          <w:rFonts w:hint="eastAsia" w:ascii="黑体" w:hAnsi="黑体" w:eastAsia="黑体" w:cs="黑体"/>
          <w:kern w:val="0"/>
          <w:sz w:val="24"/>
          <w:szCs w:val="24"/>
          <w:highlight w:val="none"/>
        </w:rPr>
        <w:t>第四条  保密条款及知识产权归属</w:t>
      </w:r>
    </w:p>
    <w:p>
      <w:pPr>
        <w:widowControl/>
        <w:numPr>
          <w:ilvl w:val="255"/>
          <w:numId w:val="0"/>
        </w:numPr>
        <w:tabs>
          <w:tab w:val="left" w:pos="360"/>
        </w:tabs>
        <w:snapToGrid w:val="0"/>
        <w:spacing w:before="156" w:beforeLines="50" w:after="156" w:afterLines="50" w:line="440" w:lineRule="exact"/>
        <w:ind w:firstLine="482" w:firstLineChars="200"/>
        <w:rPr>
          <w:rFonts w:ascii="楷体" w:hAnsi="楷体" w:eastAsia="楷体" w:cs="楷体"/>
          <w:b/>
          <w:sz w:val="24"/>
          <w:szCs w:val="24"/>
          <w:highlight w:val="none"/>
        </w:rPr>
      </w:pPr>
      <w:r>
        <w:rPr>
          <w:rFonts w:hint="eastAsia" w:ascii="楷体" w:hAnsi="楷体" w:eastAsia="楷体" w:cs="楷体"/>
          <w:b/>
          <w:bCs/>
          <w:sz w:val="24"/>
          <w:szCs w:val="24"/>
          <w:highlight w:val="none"/>
        </w:rPr>
        <w:t>4</w:t>
      </w:r>
      <w:r>
        <w:rPr>
          <w:rFonts w:ascii="楷体" w:hAnsi="楷体" w:eastAsia="楷体" w:cs="楷体"/>
          <w:b/>
          <w:bCs/>
          <w:sz w:val="24"/>
          <w:szCs w:val="24"/>
          <w:highlight w:val="none"/>
        </w:rPr>
        <w:t>.</w:t>
      </w:r>
      <w:r>
        <w:rPr>
          <w:rFonts w:hint="eastAsia" w:ascii="楷体" w:hAnsi="楷体" w:eastAsia="楷体" w:cs="楷体"/>
          <w:b/>
          <w:bCs/>
          <w:sz w:val="24"/>
          <w:szCs w:val="24"/>
          <w:highlight w:val="none"/>
        </w:rPr>
        <w:t>1</w:t>
      </w:r>
      <w:r>
        <w:rPr>
          <w:rFonts w:hint="eastAsia" w:ascii="楷体" w:hAnsi="楷体" w:eastAsia="楷体" w:cs="楷体"/>
          <w:sz w:val="24"/>
          <w:szCs w:val="24"/>
          <w:highlight w:val="none"/>
        </w:rPr>
        <w:t>乙方对甲方提供的全部文件、资料及信息承担保密责任。乙方完成甲方委托的印刷工作后,应当将该工作相关全部文件包括但不限于甲方提供文件或因服务形成的文件归还甲方或在甲方监督下销毁,不得私自留存｡</w:t>
      </w:r>
    </w:p>
    <w:p>
      <w:pPr>
        <w:widowControl/>
        <w:numPr>
          <w:ilvl w:val="255"/>
          <w:numId w:val="0"/>
        </w:numPr>
        <w:tabs>
          <w:tab w:val="left" w:pos="360"/>
        </w:tabs>
        <w:snapToGrid w:val="0"/>
        <w:spacing w:before="156" w:beforeLines="50" w:after="156" w:afterLines="50" w:line="440" w:lineRule="exact"/>
        <w:ind w:firstLine="482" w:firstLineChars="200"/>
        <w:rPr>
          <w:rFonts w:ascii="楷体" w:hAnsi="楷体" w:eastAsia="楷体" w:cs="楷体"/>
          <w:sz w:val="24"/>
          <w:szCs w:val="24"/>
          <w:highlight w:val="none"/>
        </w:rPr>
      </w:pPr>
      <w:r>
        <w:rPr>
          <w:rFonts w:hint="eastAsia" w:ascii="楷体" w:hAnsi="楷体" w:eastAsia="楷体" w:cs="楷体"/>
          <w:b/>
          <w:sz w:val="24"/>
          <w:szCs w:val="24"/>
          <w:highlight w:val="none"/>
        </w:rPr>
        <w:t>4.2</w:t>
      </w:r>
      <w:r>
        <w:rPr>
          <w:rFonts w:hint="eastAsia" w:ascii="楷体" w:hAnsi="楷体" w:eastAsia="楷体" w:cs="楷体"/>
          <w:sz w:val="24"/>
          <w:szCs w:val="24"/>
          <w:highlight w:val="none"/>
        </w:rPr>
        <w:t>乙方对于甲方委托印刷的文件和内容，包括但不限于</w:t>
      </w:r>
      <w:r>
        <w:rPr>
          <w:rFonts w:hint="eastAsia" w:ascii="楷体" w:hAnsi="楷体" w:eastAsia="楷体" w:cs="楷体"/>
          <w:bCs/>
          <w:kern w:val="0"/>
          <w:sz w:val="24"/>
          <w:szCs w:val="24"/>
          <w:highlight w:val="none"/>
        </w:rPr>
        <w:t>设计稿件(包括电子文档)等</w:t>
      </w:r>
      <w:r>
        <w:rPr>
          <w:rFonts w:hint="eastAsia" w:ascii="楷体" w:hAnsi="楷体" w:eastAsia="楷体" w:cs="楷体"/>
          <w:sz w:val="24"/>
          <w:szCs w:val="24"/>
          <w:highlight w:val="none"/>
        </w:rPr>
        <w:t>,应负严格保密义务,非经甲方书面同意，不得擅自使用和包括但不限于通过微信、微博、抖音等网络、线下交流等任何方式对外发表、发布或泄露｡</w:t>
      </w:r>
    </w:p>
    <w:p>
      <w:pPr>
        <w:widowControl/>
        <w:numPr>
          <w:ilvl w:val="255"/>
          <w:numId w:val="0"/>
        </w:numPr>
        <w:tabs>
          <w:tab w:val="left" w:pos="993"/>
        </w:tabs>
        <w:snapToGrid w:val="0"/>
        <w:spacing w:before="156" w:beforeLines="50" w:after="156" w:afterLines="50" w:line="440" w:lineRule="exact"/>
        <w:ind w:firstLine="482" w:firstLineChars="200"/>
        <w:rPr>
          <w:rFonts w:ascii="楷体" w:hAnsi="楷体" w:eastAsia="楷体" w:cs="楷体"/>
          <w:sz w:val="24"/>
          <w:szCs w:val="24"/>
          <w:highlight w:val="none"/>
        </w:rPr>
      </w:pPr>
      <w:r>
        <w:rPr>
          <w:rFonts w:hint="eastAsia" w:ascii="楷体" w:hAnsi="楷体" w:eastAsia="楷体" w:cs="楷体"/>
          <w:b/>
          <w:sz w:val="24"/>
          <w:szCs w:val="24"/>
          <w:highlight w:val="none"/>
        </w:rPr>
        <w:t>4.2</w:t>
      </w:r>
      <w:r>
        <w:rPr>
          <w:rFonts w:hint="eastAsia" w:ascii="楷体" w:hAnsi="楷体" w:eastAsia="楷体" w:cs="楷体"/>
          <w:bCs/>
          <w:kern w:val="0"/>
          <w:sz w:val="24"/>
          <w:szCs w:val="24"/>
          <w:highlight w:val="none"/>
        </w:rPr>
        <w:t>乙方对甲方提供的设计稿件(包括电子文档)、承印件校样、印版、半成品、成品及印刷产品的样品等应当妥善保管,并承担管理不善的责任｡乙方完成甲方委托的印刷工作后,应当将相关全部文件归还甲方或在甲方监督下销毁,不得私自留存</w:t>
      </w:r>
      <w:r>
        <w:rPr>
          <w:rFonts w:hint="eastAsia" w:ascii="微软雅黑" w:hAnsi="微软雅黑" w:eastAsia="微软雅黑" w:cs="微软雅黑"/>
          <w:bCs/>
          <w:kern w:val="0"/>
          <w:sz w:val="24"/>
          <w:szCs w:val="24"/>
          <w:highlight w:val="none"/>
        </w:rPr>
        <w:t>｡</w:t>
      </w:r>
    </w:p>
    <w:p>
      <w:pPr>
        <w:widowControl/>
        <w:numPr>
          <w:ilvl w:val="255"/>
          <w:numId w:val="0"/>
        </w:numPr>
        <w:tabs>
          <w:tab w:val="left" w:pos="360"/>
        </w:tabs>
        <w:snapToGrid w:val="0"/>
        <w:spacing w:before="156" w:beforeLines="50" w:after="156" w:afterLines="50" w:line="440" w:lineRule="exact"/>
        <w:ind w:firstLine="482" w:firstLineChars="200"/>
        <w:rPr>
          <w:rFonts w:ascii="楷体" w:hAnsi="楷体" w:eastAsia="楷体" w:cs="楷体"/>
          <w:sz w:val="24"/>
          <w:szCs w:val="24"/>
          <w:highlight w:val="none"/>
        </w:rPr>
      </w:pPr>
      <w:r>
        <w:rPr>
          <w:rFonts w:hint="eastAsia" w:ascii="楷体" w:hAnsi="楷体" w:eastAsia="楷体" w:cs="楷体"/>
          <w:b/>
          <w:bCs/>
          <w:sz w:val="24"/>
          <w:szCs w:val="24"/>
          <w:highlight w:val="none"/>
        </w:rPr>
        <w:t>4.3乙方同意，</w:t>
      </w:r>
      <w:r>
        <w:rPr>
          <w:rFonts w:hint="eastAsia" w:ascii="楷体" w:hAnsi="楷体" w:eastAsia="楷体" w:cs="楷体"/>
          <w:sz w:val="24"/>
          <w:szCs w:val="24"/>
          <w:highlight w:val="none"/>
        </w:rPr>
        <w:t>在为甲方提供印刷服务过程中所形成的所有文件和资料的知识产权归甲方所有，并且甲方可以不经乙方同意对该等工作成果做出任何修改；乙方未经甲方同意不得对外使用。</w:t>
      </w:r>
    </w:p>
    <w:p>
      <w:pPr>
        <w:keepNext/>
        <w:keepLines/>
        <w:tabs>
          <w:tab w:val="left" w:pos="720"/>
          <w:tab w:val="left" w:pos="1080"/>
        </w:tabs>
        <w:snapToGrid w:val="0"/>
        <w:spacing w:before="156" w:beforeLines="50" w:after="156" w:afterLines="50" w:line="440" w:lineRule="exact"/>
        <w:ind w:firstLine="480" w:firstLineChars="200"/>
        <w:outlineLvl w:val="0"/>
        <w:rPr>
          <w:rFonts w:ascii="黑体" w:hAnsi="黑体" w:eastAsia="黑体" w:cs="黑体"/>
          <w:kern w:val="0"/>
          <w:sz w:val="24"/>
          <w:szCs w:val="24"/>
          <w:highlight w:val="none"/>
        </w:rPr>
      </w:pPr>
      <w:r>
        <w:rPr>
          <w:rFonts w:hint="eastAsia" w:ascii="黑体" w:hAnsi="黑体" w:eastAsia="黑体" w:cs="黑体"/>
          <w:kern w:val="0"/>
          <w:sz w:val="24"/>
          <w:szCs w:val="24"/>
          <w:highlight w:val="none"/>
        </w:rPr>
        <w:t>第五条  违约责任</w:t>
      </w:r>
    </w:p>
    <w:p>
      <w:pPr>
        <w:widowControl/>
        <w:tabs>
          <w:tab w:val="left" w:pos="993"/>
        </w:tabs>
        <w:snapToGrid w:val="0"/>
        <w:spacing w:before="156" w:beforeLines="50" w:after="156" w:afterLines="50" w:line="440" w:lineRule="exact"/>
        <w:ind w:firstLine="482" w:firstLineChars="200"/>
        <w:rPr>
          <w:rFonts w:ascii="楷体" w:hAnsi="楷体" w:eastAsia="楷体" w:cs="楷体"/>
          <w:bCs/>
          <w:kern w:val="0"/>
          <w:sz w:val="24"/>
          <w:szCs w:val="24"/>
          <w:highlight w:val="none"/>
        </w:rPr>
      </w:pPr>
      <w:r>
        <w:rPr>
          <w:rFonts w:hint="eastAsia" w:ascii="楷体" w:hAnsi="楷体" w:eastAsia="楷体" w:cs="楷体"/>
          <w:b/>
          <w:kern w:val="0"/>
          <w:sz w:val="24"/>
          <w:szCs w:val="24"/>
          <w:highlight w:val="none"/>
        </w:rPr>
        <w:t>5.1</w:t>
      </w:r>
      <w:r>
        <w:rPr>
          <w:rFonts w:hint="eastAsia" w:ascii="楷体" w:hAnsi="楷体" w:eastAsia="楷体" w:cs="楷体"/>
          <w:bCs/>
          <w:kern w:val="0"/>
          <w:sz w:val="24"/>
          <w:szCs w:val="24"/>
          <w:highlight w:val="none"/>
        </w:rPr>
        <w:t>甲方有权要求乙方按照合同约定的时间、质量标准交付印刷产品。如乙方未能在约定的时间内交付甲方确认合格的产品，甲方有权拒绝接受，乙方应当无偿、重新制作成品直至满足甲方要求，且每逾期一日，乙方应按照按合同费用总额的万分之四向甲方支付违约金；由此导致交付时间迟延的，乙方应当另行向甲方支付合同费用总额的30%作为违约金并赔偿甲方全部损失。</w:t>
      </w:r>
    </w:p>
    <w:p>
      <w:pPr>
        <w:widowControl/>
        <w:tabs>
          <w:tab w:val="left" w:pos="993"/>
        </w:tabs>
        <w:snapToGrid w:val="0"/>
        <w:spacing w:before="156" w:beforeLines="50" w:after="156" w:afterLines="50" w:line="440" w:lineRule="exact"/>
        <w:ind w:firstLine="482" w:firstLineChars="200"/>
        <w:rPr>
          <w:rFonts w:ascii="楷体" w:hAnsi="楷体" w:eastAsia="楷体" w:cs="楷体"/>
          <w:bCs/>
          <w:kern w:val="0"/>
          <w:sz w:val="24"/>
          <w:szCs w:val="24"/>
          <w:highlight w:val="none"/>
        </w:rPr>
      </w:pPr>
      <w:r>
        <w:rPr>
          <w:rFonts w:hint="eastAsia" w:ascii="楷体" w:hAnsi="楷体" w:eastAsia="楷体" w:cs="楷体"/>
          <w:b/>
          <w:kern w:val="0"/>
          <w:sz w:val="24"/>
          <w:szCs w:val="24"/>
          <w:highlight w:val="none"/>
        </w:rPr>
        <w:t>5.2</w:t>
      </w:r>
      <w:r>
        <w:rPr>
          <w:rFonts w:hint="eastAsia" w:ascii="楷体" w:hAnsi="楷体" w:eastAsia="楷体" w:cs="楷体"/>
          <w:bCs/>
          <w:kern w:val="0"/>
          <w:sz w:val="24"/>
          <w:szCs w:val="24"/>
          <w:highlight w:val="none"/>
        </w:rPr>
        <w:t>合同履行期间，乙方应当按照甲方合理要求交付印刷产品，且不得擅自变更报价，</w:t>
      </w:r>
      <w:r>
        <w:rPr>
          <w:rFonts w:hint="eastAsia" w:ascii="楷体" w:hAnsi="楷体" w:eastAsia="楷体" w:cs="楷体"/>
          <w:b/>
          <w:kern w:val="0"/>
          <w:sz w:val="24"/>
          <w:szCs w:val="24"/>
          <w:highlight w:val="none"/>
        </w:rPr>
        <w:t>不得索要包括但不限于加班费在内的任何额外费用</w:t>
      </w:r>
      <w:r>
        <w:rPr>
          <w:rFonts w:hint="eastAsia" w:ascii="楷体" w:hAnsi="楷体" w:eastAsia="楷体" w:cs="楷体"/>
          <w:bCs/>
          <w:kern w:val="0"/>
          <w:sz w:val="24"/>
          <w:szCs w:val="24"/>
          <w:highlight w:val="none"/>
        </w:rPr>
        <w:t>。否则构成实质违约，乙方应当向甲方支付合同费用总额的30%作为违约金。</w:t>
      </w:r>
    </w:p>
    <w:p>
      <w:pPr>
        <w:widowControl/>
        <w:tabs>
          <w:tab w:val="left" w:pos="993"/>
        </w:tabs>
        <w:snapToGrid w:val="0"/>
        <w:spacing w:before="156" w:beforeLines="50" w:after="156" w:afterLines="50" w:line="440" w:lineRule="exact"/>
        <w:ind w:firstLine="482" w:firstLineChars="200"/>
        <w:rPr>
          <w:rFonts w:ascii="楷体" w:hAnsi="楷体" w:eastAsia="楷体" w:cs="楷体"/>
          <w:bCs/>
          <w:kern w:val="0"/>
          <w:sz w:val="24"/>
          <w:szCs w:val="24"/>
          <w:highlight w:val="none"/>
          <w:u w:val="single"/>
        </w:rPr>
      </w:pPr>
      <w:r>
        <w:rPr>
          <w:rFonts w:hint="eastAsia" w:ascii="楷体" w:hAnsi="楷体" w:eastAsia="楷体" w:cs="楷体"/>
          <w:b/>
          <w:kern w:val="0"/>
          <w:sz w:val="24"/>
          <w:szCs w:val="24"/>
          <w:highlight w:val="none"/>
        </w:rPr>
        <w:t>5.3</w:t>
      </w:r>
      <w:r>
        <w:rPr>
          <w:rFonts w:hint="eastAsia" w:ascii="楷体" w:hAnsi="楷体" w:eastAsia="楷体" w:cs="楷体"/>
          <w:b/>
          <w:kern w:val="0"/>
          <w:sz w:val="24"/>
          <w:szCs w:val="24"/>
          <w:highlight w:val="none"/>
          <w:u w:val="single"/>
        </w:rPr>
        <w:t>乙方承诺，</w:t>
      </w:r>
      <w:r>
        <w:rPr>
          <w:rFonts w:hint="eastAsia" w:ascii="楷体" w:hAnsi="楷体" w:eastAsia="楷体" w:cs="楷体"/>
          <w:bCs/>
          <w:kern w:val="0"/>
          <w:sz w:val="24"/>
          <w:szCs w:val="24"/>
          <w:highlight w:val="none"/>
          <w:u w:val="single"/>
        </w:rPr>
        <w:t>如因乙方未能按时完成工作，导致甲方另行聘请其他第三方代为印刷产品的，并有权按照第三方提供的合格发票金额向乙方追索，乙方愿意向甲方支付由此形成的全部合理费用及损失。</w:t>
      </w:r>
    </w:p>
    <w:p>
      <w:pPr>
        <w:widowControl/>
        <w:tabs>
          <w:tab w:val="left" w:pos="993"/>
        </w:tabs>
        <w:snapToGrid w:val="0"/>
        <w:spacing w:before="156" w:beforeLines="50" w:after="156" w:afterLines="50" w:line="440" w:lineRule="exact"/>
        <w:ind w:firstLine="482" w:firstLineChars="200"/>
        <w:rPr>
          <w:rFonts w:ascii="楷体" w:hAnsi="楷体" w:eastAsia="楷体" w:cs="楷体"/>
          <w:bCs/>
          <w:kern w:val="0"/>
          <w:sz w:val="24"/>
          <w:szCs w:val="24"/>
          <w:highlight w:val="none"/>
        </w:rPr>
      </w:pPr>
      <w:r>
        <w:rPr>
          <w:rFonts w:hint="eastAsia" w:ascii="楷体" w:hAnsi="楷体" w:eastAsia="楷体" w:cs="楷体"/>
          <w:b/>
          <w:kern w:val="0"/>
          <w:sz w:val="24"/>
          <w:szCs w:val="24"/>
          <w:highlight w:val="none"/>
        </w:rPr>
        <w:t>5.4</w:t>
      </w:r>
      <w:r>
        <w:rPr>
          <w:rFonts w:hint="eastAsia" w:ascii="楷体" w:hAnsi="楷体" w:eastAsia="楷体" w:cs="楷体"/>
          <w:bCs/>
          <w:kern w:val="0"/>
          <w:sz w:val="24"/>
          <w:szCs w:val="24"/>
          <w:highlight w:val="none"/>
        </w:rPr>
        <w:t>乙方擅自留存因为甲方提供服务形成的，包括但不限于印刷成品、样品、半成品或不销毁印刷残次品的，构成违约，应当向甲方支付合同费用总额的10%作为违约金</w:t>
      </w:r>
      <w:r>
        <w:rPr>
          <w:rFonts w:hint="eastAsia" w:ascii="微软雅黑" w:hAnsi="微软雅黑" w:eastAsia="微软雅黑" w:cs="微软雅黑"/>
          <w:bCs/>
          <w:kern w:val="0"/>
          <w:sz w:val="24"/>
          <w:szCs w:val="24"/>
          <w:highlight w:val="none"/>
        </w:rPr>
        <w:t>｡</w:t>
      </w:r>
    </w:p>
    <w:p>
      <w:pPr>
        <w:widowControl/>
        <w:tabs>
          <w:tab w:val="left" w:pos="993"/>
        </w:tabs>
        <w:snapToGrid w:val="0"/>
        <w:spacing w:before="156" w:beforeLines="50" w:after="156" w:afterLines="50" w:line="440" w:lineRule="exact"/>
        <w:ind w:firstLine="482" w:firstLineChars="200"/>
        <w:rPr>
          <w:rFonts w:ascii="楷体" w:hAnsi="楷体" w:eastAsia="楷体" w:cs="楷体"/>
          <w:bCs/>
          <w:kern w:val="0"/>
          <w:sz w:val="24"/>
          <w:szCs w:val="24"/>
          <w:highlight w:val="none"/>
          <w:u w:val="single"/>
        </w:rPr>
      </w:pPr>
      <w:r>
        <w:rPr>
          <w:rFonts w:hint="eastAsia" w:ascii="楷体" w:hAnsi="楷体" w:eastAsia="楷体" w:cs="楷体"/>
          <w:b/>
          <w:kern w:val="0"/>
          <w:sz w:val="24"/>
          <w:szCs w:val="24"/>
          <w:highlight w:val="none"/>
          <w:u w:val="single"/>
        </w:rPr>
        <w:t>5.5</w:t>
      </w:r>
      <w:r>
        <w:rPr>
          <w:rFonts w:hint="eastAsia" w:ascii="楷体" w:hAnsi="楷体" w:eastAsia="楷体" w:cs="楷体"/>
          <w:bCs/>
          <w:kern w:val="0"/>
          <w:sz w:val="24"/>
          <w:szCs w:val="24"/>
          <w:highlight w:val="none"/>
        </w:rPr>
        <w:t>乙方违反保密义务，包括但不限于未经甲方书面同意向他人泄露甲方提供的任何文件、资料或信息的，构成违约，应按合同费用总额的50%向甲方支付违约金并赔偿甲方全部损失，同时严肃处理涉事责任人</w:t>
      </w:r>
      <w:r>
        <w:rPr>
          <w:rFonts w:hint="eastAsia" w:ascii="微软雅黑" w:hAnsi="微软雅黑" w:eastAsia="微软雅黑" w:cs="微软雅黑"/>
          <w:bCs/>
          <w:kern w:val="0"/>
          <w:sz w:val="24"/>
          <w:szCs w:val="24"/>
          <w:highlight w:val="none"/>
        </w:rPr>
        <w:t>｡</w:t>
      </w:r>
    </w:p>
    <w:p>
      <w:pPr>
        <w:widowControl/>
        <w:tabs>
          <w:tab w:val="left" w:pos="993"/>
        </w:tabs>
        <w:snapToGrid w:val="0"/>
        <w:spacing w:before="156" w:beforeLines="50" w:after="156" w:afterLines="50" w:line="440" w:lineRule="exact"/>
        <w:ind w:firstLine="482" w:firstLineChars="200"/>
        <w:rPr>
          <w:rFonts w:ascii="楷体" w:hAnsi="楷体" w:eastAsia="楷体" w:cs="楷体"/>
          <w:bCs/>
          <w:kern w:val="0"/>
          <w:sz w:val="24"/>
          <w:szCs w:val="24"/>
          <w:highlight w:val="none"/>
          <w:u w:val="single"/>
        </w:rPr>
      </w:pPr>
      <w:r>
        <w:rPr>
          <w:rFonts w:hint="eastAsia" w:ascii="楷体" w:hAnsi="楷体" w:eastAsia="楷体" w:cs="楷体"/>
          <w:b/>
          <w:kern w:val="0"/>
          <w:sz w:val="24"/>
          <w:szCs w:val="24"/>
          <w:highlight w:val="none"/>
        </w:rPr>
        <w:t>5.6</w:t>
      </w:r>
      <w:r>
        <w:rPr>
          <w:rFonts w:hint="eastAsia" w:ascii="楷体" w:hAnsi="楷体" w:eastAsia="楷体" w:cs="楷体"/>
          <w:b/>
          <w:kern w:val="0"/>
          <w:sz w:val="24"/>
          <w:szCs w:val="24"/>
          <w:highlight w:val="none"/>
          <w:u w:val="single"/>
        </w:rPr>
        <w:t>经乙方确认，</w:t>
      </w:r>
      <w:r>
        <w:rPr>
          <w:rFonts w:hint="eastAsia" w:ascii="楷体" w:hAnsi="楷体" w:eastAsia="楷体" w:cs="楷体"/>
          <w:bCs/>
          <w:kern w:val="0"/>
          <w:sz w:val="24"/>
          <w:szCs w:val="24"/>
          <w:highlight w:val="none"/>
          <w:u w:val="single"/>
        </w:rPr>
        <w:t>甲方有权要求乙方无条件修改因乙方原因导致的印刷产品中的错漏。由于乙方原因导致出现舆情或侵权、或造成第三方声誉损失等重大问题的，乙方应当向甲方支付合同费用总额的30%作为赔偿，不足以弥补甲方损失的，乙方应当赔偿甲方遭受的全部损失。该责任不因甲方的验收合格而免除。</w:t>
      </w:r>
    </w:p>
    <w:p>
      <w:pPr>
        <w:widowControl/>
        <w:tabs>
          <w:tab w:val="left" w:pos="993"/>
        </w:tabs>
        <w:snapToGrid w:val="0"/>
        <w:spacing w:before="156" w:beforeLines="50" w:after="156" w:afterLines="50" w:line="440" w:lineRule="exact"/>
        <w:ind w:firstLine="482" w:firstLineChars="200"/>
        <w:rPr>
          <w:rFonts w:ascii="楷体" w:hAnsi="楷体" w:eastAsia="楷体" w:cs="楷体"/>
          <w:b/>
          <w:kern w:val="0"/>
          <w:sz w:val="24"/>
          <w:szCs w:val="24"/>
          <w:highlight w:val="none"/>
          <w:u w:val="single"/>
        </w:rPr>
      </w:pPr>
      <w:r>
        <w:rPr>
          <w:rFonts w:hint="eastAsia" w:ascii="楷体" w:hAnsi="楷体" w:eastAsia="楷体" w:cs="楷体"/>
          <w:b/>
          <w:kern w:val="0"/>
          <w:sz w:val="24"/>
          <w:szCs w:val="24"/>
          <w:highlight w:val="none"/>
          <w:u w:val="single"/>
        </w:rPr>
        <w:t>5.7乙方因违约行为应向甲方支付的违约金、赔偿金，甲方有权在印刷费中直接扣除。</w:t>
      </w:r>
    </w:p>
    <w:p>
      <w:pPr>
        <w:keepNext/>
        <w:keepLines/>
        <w:tabs>
          <w:tab w:val="left" w:pos="720"/>
          <w:tab w:val="left" w:pos="1080"/>
        </w:tabs>
        <w:snapToGrid w:val="0"/>
        <w:spacing w:before="156" w:beforeLines="50" w:after="156" w:afterLines="50" w:line="440" w:lineRule="exact"/>
        <w:ind w:firstLine="480" w:firstLineChars="200"/>
        <w:outlineLvl w:val="0"/>
        <w:rPr>
          <w:rFonts w:ascii="黑体" w:hAnsi="黑体" w:eastAsia="黑体" w:cs="黑体"/>
          <w:kern w:val="0"/>
          <w:sz w:val="24"/>
          <w:szCs w:val="24"/>
          <w:highlight w:val="none"/>
        </w:rPr>
      </w:pPr>
      <w:r>
        <w:rPr>
          <w:rFonts w:hint="eastAsia" w:ascii="黑体" w:hAnsi="黑体" w:eastAsia="黑体" w:cs="黑体"/>
          <w:kern w:val="0"/>
          <w:sz w:val="24"/>
          <w:szCs w:val="24"/>
          <w:highlight w:val="none"/>
        </w:rPr>
        <w:t>第六条  合同变更和解除</w:t>
      </w:r>
    </w:p>
    <w:p>
      <w:pPr>
        <w:widowControl/>
        <w:numPr>
          <w:ilvl w:val="255"/>
          <w:numId w:val="0"/>
        </w:numPr>
        <w:tabs>
          <w:tab w:val="left" w:pos="993"/>
        </w:tabs>
        <w:snapToGrid w:val="0"/>
        <w:spacing w:before="156" w:beforeLines="50" w:after="156" w:afterLines="50" w:line="440" w:lineRule="exact"/>
        <w:ind w:firstLine="482" w:firstLineChars="200"/>
        <w:rPr>
          <w:rFonts w:ascii="楷体" w:hAnsi="楷体" w:eastAsia="楷体" w:cs="楷体"/>
          <w:bCs/>
          <w:kern w:val="0"/>
          <w:sz w:val="24"/>
          <w:szCs w:val="24"/>
          <w:highlight w:val="none"/>
        </w:rPr>
      </w:pPr>
      <w:r>
        <w:rPr>
          <w:rFonts w:hint="eastAsia" w:ascii="楷体" w:hAnsi="楷体" w:eastAsia="楷体" w:cs="楷体"/>
          <w:b/>
          <w:kern w:val="0"/>
          <w:sz w:val="24"/>
          <w:szCs w:val="24"/>
          <w:highlight w:val="none"/>
        </w:rPr>
        <w:t>6.1</w:t>
      </w:r>
      <w:r>
        <w:rPr>
          <w:rFonts w:hint="eastAsia" w:ascii="楷体" w:hAnsi="楷体" w:eastAsia="楷体" w:cs="楷体"/>
          <w:bCs/>
          <w:kern w:val="0"/>
          <w:sz w:val="24"/>
          <w:szCs w:val="24"/>
          <w:highlight w:val="none"/>
        </w:rPr>
        <w:t>双方经协商同意，可以变更和解除本协议。</w:t>
      </w:r>
    </w:p>
    <w:p>
      <w:pPr>
        <w:widowControl/>
        <w:numPr>
          <w:ilvl w:val="255"/>
          <w:numId w:val="0"/>
        </w:numPr>
        <w:tabs>
          <w:tab w:val="left" w:pos="993"/>
        </w:tabs>
        <w:snapToGrid w:val="0"/>
        <w:spacing w:before="156" w:beforeLines="50" w:after="156" w:afterLines="50" w:line="440" w:lineRule="exact"/>
        <w:ind w:firstLine="482" w:firstLineChars="200"/>
        <w:rPr>
          <w:rFonts w:ascii="楷体" w:hAnsi="楷体" w:eastAsia="楷体" w:cs="楷体"/>
          <w:bCs/>
          <w:kern w:val="0"/>
          <w:sz w:val="24"/>
          <w:szCs w:val="24"/>
          <w:highlight w:val="none"/>
        </w:rPr>
      </w:pPr>
      <w:r>
        <w:rPr>
          <w:rFonts w:hint="eastAsia" w:ascii="楷体" w:hAnsi="楷体" w:eastAsia="楷体" w:cs="楷体"/>
          <w:b/>
          <w:kern w:val="0"/>
          <w:sz w:val="24"/>
          <w:szCs w:val="24"/>
          <w:highlight w:val="none"/>
        </w:rPr>
        <w:t>6.2</w:t>
      </w:r>
      <w:r>
        <w:rPr>
          <w:rFonts w:hint="eastAsia" w:ascii="楷体" w:hAnsi="楷体" w:eastAsia="楷体" w:cs="楷体"/>
          <w:bCs/>
          <w:kern w:val="0"/>
          <w:sz w:val="24"/>
          <w:szCs w:val="24"/>
          <w:highlight w:val="none"/>
        </w:rPr>
        <w:t>乙方构成违约时，甲方有权解除本协议。</w:t>
      </w:r>
    </w:p>
    <w:p>
      <w:pPr>
        <w:keepNext/>
        <w:keepLines/>
        <w:tabs>
          <w:tab w:val="left" w:pos="720"/>
          <w:tab w:val="left" w:pos="1080"/>
        </w:tabs>
        <w:snapToGrid w:val="0"/>
        <w:spacing w:before="156" w:beforeLines="50" w:after="156" w:afterLines="50" w:line="440" w:lineRule="exact"/>
        <w:ind w:firstLine="480" w:firstLineChars="200"/>
        <w:outlineLvl w:val="0"/>
        <w:rPr>
          <w:rFonts w:ascii="黑体" w:hAnsi="黑体" w:eastAsia="黑体" w:cs="黑体"/>
          <w:kern w:val="44"/>
          <w:sz w:val="24"/>
          <w:szCs w:val="24"/>
          <w:highlight w:val="none"/>
        </w:rPr>
      </w:pPr>
      <w:r>
        <w:rPr>
          <w:rFonts w:hint="eastAsia" w:ascii="黑体" w:hAnsi="黑体" w:eastAsia="黑体" w:cs="黑体"/>
          <w:kern w:val="44"/>
          <w:sz w:val="24"/>
          <w:szCs w:val="24"/>
          <w:highlight w:val="none"/>
        </w:rPr>
        <w:t>第七条  法律适用及争议解决</w:t>
      </w:r>
    </w:p>
    <w:p>
      <w:pPr>
        <w:widowControl/>
        <w:numPr>
          <w:ilvl w:val="255"/>
          <w:numId w:val="0"/>
        </w:numPr>
        <w:tabs>
          <w:tab w:val="left" w:pos="993"/>
        </w:tabs>
        <w:snapToGrid w:val="0"/>
        <w:spacing w:before="156" w:beforeLines="50" w:after="156" w:afterLines="50" w:line="440" w:lineRule="exact"/>
        <w:ind w:firstLine="482" w:firstLineChars="200"/>
        <w:rPr>
          <w:rFonts w:ascii="楷体" w:hAnsi="楷体" w:eastAsia="楷体" w:cs="楷体"/>
          <w:bCs/>
          <w:kern w:val="0"/>
          <w:sz w:val="24"/>
          <w:szCs w:val="24"/>
          <w:highlight w:val="none"/>
        </w:rPr>
      </w:pPr>
      <w:r>
        <w:rPr>
          <w:rFonts w:hint="eastAsia" w:ascii="楷体" w:hAnsi="楷体" w:eastAsia="楷体" w:cs="楷体"/>
          <w:b/>
          <w:kern w:val="0"/>
          <w:sz w:val="24"/>
          <w:szCs w:val="24"/>
          <w:highlight w:val="none"/>
        </w:rPr>
        <w:t>7.1</w:t>
      </w:r>
      <w:r>
        <w:rPr>
          <w:rFonts w:hint="eastAsia" w:ascii="楷体" w:hAnsi="楷体" w:eastAsia="楷体" w:cs="楷体"/>
          <w:bCs/>
          <w:kern w:val="0"/>
          <w:sz w:val="24"/>
          <w:szCs w:val="24"/>
          <w:highlight w:val="none"/>
        </w:rPr>
        <w:t>本协议的适用法律为中华人民共和国的法律。</w:t>
      </w:r>
    </w:p>
    <w:p>
      <w:pPr>
        <w:widowControl/>
        <w:tabs>
          <w:tab w:val="left" w:pos="993"/>
        </w:tabs>
        <w:snapToGrid w:val="0"/>
        <w:spacing w:before="156" w:beforeLines="50" w:after="156" w:afterLines="50" w:line="440" w:lineRule="exact"/>
        <w:ind w:firstLine="482" w:firstLineChars="200"/>
        <w:rPr>
          <w:rFonts w:ascii="楷体" w:hAnsi="楷体" w:eastAsia="楷体" w:cs="楷体"/>
          <w:bCs/>
          <w:kern w:val="0"/>
          <w:sz w:val="24"/>
          <w:szCs w:val="24"/>
          <w:highlight w:val="none"/>
        </w:rPr>
      </w:pPr>
      <w:r>
        <w:rPr>
          <w:rFonts w:hint="eastAsia" w:ascii="楷体" w:hAnsi="楷体" w:eastAsia="楷体" w:cs="楷体"/>
          <w:b/>
          <w:kern w:val="0"/>
          <w:sz w:val="24"/>
          <w:szCs w:val="24"/>
          <w:highlight w:val="none"/>
        </w:rPr>
        <w:t>7.2</w:t>
      </w:r>
      <w:r>
        <w:rPr>
          <w:rFonts w:hint="eastAsia" w:ascii="楷体" w:hAnsi="楷体" w:eastAsia="楷体" w:cs="楷体"/>
          <w:bCs/>
          <w:kern w:val="0"/>
          <w:sz w:val="24"/>
          <w:szCs w:val="24"/>
          <w:highlight w:val="none"/>
        </w:rPr>
        <w:t>如因履行本协议或与本协议有关的任何争议，双方应通过友好协商的方式加以解决。如协商不成，任何一方均有权向北京市海淀区有管辖权的人民法院提起诉讼。</w:t>
      </w:r>
    </w:p>
    <w:p>
      <w:pPr>
        <w:keepNext/>
        <w:keepLines/>
        <w:tabs>
          <w:tab w:val="left" w:pos="720"/>
          <w:tab w:val="left" w:pos="1080"/>
        </w:tabs>
        <w:snapToGrid w:val="0"/>
        <w:spacing w:before="156" w:beforeLines="50" w:after="156" w:afterLines="50" w:line="440" w:lineRule="exact"/>
        <w:ind w:firstLine="480" w:firstLineChars="200"/>
        <w:outlineLvl w:val="0"/>
        <w:rPr>
          <w:rFonts w:ascii="黑体" w:hAnsi="黑体" w:eastAsia="黑体" w:cs="黑体"/>
          <w:kern w:val="44"/>
          <w:sz w:val="24"/>
          <w:szCs w:val="24"/>
          <w:highlight w:val="none"/>
        </w:rPr>
      </w:pPr>
      <w:r>
        <w:rPr>
          <w:rFonts w:hint="eastAsia" w:ascii="黑体" w:hAnsi="黑体" w:eastAsia="黑体" w:cs="黑体"/>
          <w:kern w:val="44"/>
          <w:sz w:val="24"/>
          <w:szCs w:val="24"/>
          <w:highlight w:val="none"/>
        </w:rPr>
        <w:t>第八条  附则</w:t>
      </w:r>
    </w:p>
    <w:p>
      <w:pPr>
        <w:widowControl/>
        <w:tabs>
          <w:tab w:val="left" w:pos="993"/>
        </w:tabs>
        <w:snapToGrid w:val="0"/>
        <w:spacing w:before="156" w:beforeLines="50" w:after="156" w:afterLines="50" w:line="440" w:lineRule="exact"/>
        <w:ind w:firstLine="482" w:firstLineChars="200"/>
        <w:rPr>
          <w:rFonts w:ascii="楷体" w:hAnsi="楷体" w:eastAsia="楷体" w:cs="楷体"/>
          <w:bCs/>
          <w:kern w:val="0"/>
          <w:sz w:val="24"/>
          <w:szCs w:val="24"/>
          <w:highlight w:val="none"/>
        </w:rPr>
      </w:pPr>
      <w:r>
        <w:rPr>
          <w:rFonts w:hint="eastAsia" w:ascii="楷体" w:hAnsi="楷体" w:eastAsia="楷体" w:cs="楷体"/>
          <w:b/>
          <w:kern w:val="0"/>
          <w:sz w:val="24"/>
          <w:szCs w:val="24"/>
          <w:highlight w:val="none"/>
        </w:rPr>
        <w:t>8.1</w:t>
      </w:r>
      <w:r>
        <w:rPr>
          <w:rFonts w:hint="eastAsia" w:ascii="楷体" w:hAnsi="楷体" w:eastAsia="楷体" w:cs="楷体"/>
          <w:bCs/>
          <w:kern w:val="0"/>
          <w:sz w:val="24"/>
          <w:szCs w:val="24"/>
          <w:highlight w:val="none"/>
        </w:rPr>
        <w:t>本协议自双方法定代表人或授权代表签字（或加盖人名章）并加盖公章（或合同专用章）之日起生效。</w:t>
      </w:r>
    </w:p>
    <w:p>
      <w:pPr>
        <w:widowControl/>
        <w:tabs>
          <w:tab w:val="left" w:pos="993"/>
        </w:tabs>
        <w:snapToGrid w:val="0"/>
        <w:spacing w:before="156" w:beforeLines="50" w:after="156" w:afterLines="50" w:line="440" w:lineRule="exact"/>
        <w:ind w:firstLine="482" w:firstLineChars="200"/>
        <w:rPr>
          <w:rFonts w:ascii="楷体" w:hAnsi="楷体" w:eastAsia="楷体" w:cs="楷体"/>
          <w:bCs/>
          <w:kern w:val="0"/>
          <w:sz w:val="24"/>
          <w:szCs w:val="24"/>
          <w:highlight w:val="none"/>
        </w:rPr>
      </w:pPr>
      <w:r>
        <w:rPr>
          <w:rFonts w:hint="eastAsia" w:ascii="楷体" w:hAnsi="楷体" w:eastAsia="楷体" w:cs="楷体"/>
          <w:b/>
          <w:kern w:val="0"/>
          <w:sz w:val="24"/>
          <w:szCs w:val="24"/>
          <w:highlight w:val="none"/>
        </w:rPr>
        <w:t>8.2</w:t>
      </w:r>
      <w:r>
        <w:rPr>
          <w:rFonts w:hint="eastAsia" w:ascii="楷体" w:hAnsi="楷体" w:eastAsia="楷体" w:cs="楷体"/>
          <w:bCs/>
          <w:kern w:val="0"/>
          <w:sz w:val="24"/>
          <w:szCs w:val="24"/>
          <w:highlight w:val="none"/>
        </w:rPr>
        <w:t>本协议未尽事宜由双方另行协商解决。</w:t>
      </w:r>
    </w:p>
    <w:p>
      <w:pPr>
        <w:widowControl/>
        <w:tabs>
          <w:tab w:val="left" w:pos="993"/>
        </w:tabs>
        <w:snapToGrid w:val="0"/>
        <w:spacing w:before="156" w:beforeLines="50" w:after="156" w:afterLines="50" w:line="440" w:lineRule="exact"/>
        <w:ind w:firstLine="482" w:firstLineChars="200"/>
        <w:rPr>
          <w:rFonts w:ascii="楷体" w:hAnsi="楷体" w:eastAsia="楷体" w:cs="楷体"/>
          <w:bCs/>
          <w:kern w:val="0"/>
          <w:sz w:val="24"/>
          <w:szCs w:val="24"/>
          <w:highlight w:val="none"/>
        </w:rPr>
      </w:pPr>
      <w:r>
        <w:rPr>
          <w:rFonts w:hint="eastAsia" w:ascii="楷体" w:hAnsi="楷体" w:eastAsia="楷体" w:cs="楷体"/>
          <w:b/>
          <w:kern w:val="0"/>
          <w:sz w:val="24"/>
          <w:szCs w:val="24"/>
          <w:highlight w:val="none"/>
        </w:rPr>
        <w:t>8.3</w:t>
      </w:r>
      <w:r>
        <w:rPr>
          <w:rFonts w:hint="eastAsia" w:ascii="楷体" w:hAnsi="楷体" w:eastAsia="楷体" w:cs="楷体"/>
          <w:bCs/>
          <w:kern w:val="0"/>
          <w:sz w:val="24"/>
          <w:szCs w:val="24"/>
          <w:highlight w:val="none"/>
        </w:rPr>
        <w:t>本协议一式肆份，甲乙双方各执两份，具有同等法律效力。</w:t>
      </w:r>
    </w:p>
    <w:p>
      <w:pPr>
        <w:widowControl/>
        <w:tabs>
          <w:tab w:val="left" w:pos="993"/>
        </w:tabs>
        <w:snapToGrid w:val="0"/>
        <w:spacing w:before="156" w:beforeLines="50" w:after="156" w:afterLines="50" w:line="440" w:lineRule="exact"/>
        <w:ind w:firstLine="482" w:firstLineChars="200"/>
        <w:rPr>
          <w:rFonts w:ascii="楷体" w:hAnsi="楷体" w:eastAsia="楷体" w:cs="楷体"/>
          <w:bCs/>
          <w:kern w:val="0"/>
          <w:sz w:val="24"/>
          <w:szCs w:val="24"/>
          <w:highlight w:val="none"/>
        </w:rPr>
      </w:pPr>
      <w:r>
        <w:rPr>
          <w:rFonts w:hint="eastAsia" w:ascii="楷体" w:hAnsi="楷体" w:eastAsia="楷体" w:cs="楷体"/>
          <w:b/>
          <w:kern w:val="0"/>
          <w:sz w:val="24"/>
          <w:szCs w:val="24"/>
          <w:highlight w:val="none"/>
        </w:rPr>
        <w:t>8.4</w:t>
      </w:r>
      <w:r>
        <w:rPr>
          <w:rFonts w:hint="eastAsia" w:ascii="楷体" w:hAnsi="楷体" w:eastAsia="楷体" w:cs="楷体"/>
          <w:bCs/>
          <w:kern w:val="0"/>
          <w:sz w:val="24"/>
          <w:szCs w:val="24"/>
          <w:highlight w:val="none"/>
        </w:rPr>
        <w:t>其他需要明确的事项：【                                   】</w:t>
      </w:r>
    </w:p>
    <w:p>
      <w:pPr>
        <w:tabs>
          <w:tab w:val="left" w:pos="426"/>
        </w:tabs>
        <w:snapToGrid w:val="0"/>
        <w:spacing w:before="156" w:beforeLines="50" w:after="156" w:afterLines="50" w:line="440" w:lineRule="exact"/>
        <w:ind w:firstLine="480" w:firstLineChars="200"/>
        <w:rPr>
          <w:rFonts w:ascii="楷体" w:hAnsi="楷体" w:eastAsia="楷体" w:cs="楷体"/>
          <w:sz w:val="24"/>
          <w:szCs w:val="24"/>
          <w:highlight w:val="none"/>
        </w:rPr>
        <w:sectPr>
          <w:footerReference r:id="rId5" w:type="default"/>
          <w:pgSz w:w="11906" w:h="16838"/>
          <w:pgMar w:top="1440" w:right="1800" w:bottom="1440" w:left="1800" w:header="851" w:footer="992" w:gutter="0"/>
          <w:cols w:space="720" w:num="1"/>
          <w:docGrid w:type="lines" w:linePitch="312" w:charSpace="0"/>
        </w:sectPr>
      </w:pPr>
      <w:r>
        <w:rPr>
          <w:rFonts w:hint="eastAsia" w:ascii="楷体" w:hAnsi="楷体" w:eastAsia="楷体" w:cs="楷体"/>
          <w:sz w:val="24"/>
          <w:szCs w:val="24"/>
          <w:highlight w:val="none"/>
        </w:rPr>
        <w:t>（以下无正文）</w:t>
      </w:r>
    </w:p>
    <w:p>
      <w:pPr>
        <w:tabs>
          <w:tab w:val="left" w:pos="426"/>
        </w:tabs>
        <w:snapToGrid w:val="0"/>
        <w:spacing w:after="156" w:afterLines="50" w:line="440" w:lineRule="exact"/>
        <w:rPr>
          <w:rFonts w:ascii="楷体" w:hAnsi="楷体" w:eastAsia="楷体" w:cs="楷体"/>
          <w:sz w:val="24"/>
          <w:szCs w:val="24"/>
        </w:rPr>
      </w:pPr>
      <w:r>
        <w:rPr>
          <w:rFonts w:hint="eastAsia" w:ascii="楷体" w:hAnsi="楷体" w:eastAsia="楷体" w:cs="楷体"/>
          <w:sz w:val="24"/>
          <w:szCs w:val="24"/>
        </w:rPr>
        <w:t>本页为国新咨询有限责任公司与【        】《【】年度印刷服务协议》（合同编号：【】）之签章页</w:t>
      </w:r>
    </w:p>
    <w:p>
      <w:pPr>
        <w:tabs>
          <w:tab w:val="left" w:pos="426"/>
        </w:tabs>
        <w:snapToGrid w:val="0"/>
        <w:spacing w:after="156" w:afterLines="50" w:line="440" w:lineRule="exact"/>
        <w:rPr>
          <w:rFonts w:ascii="楷体" w:hAnsi="楷体" w:eastAsia="楷体" w:cs="楷体"/>
          <w:sz w:val="24"/>
          <w:szCs w:val="24"/>
        </w:rPr>
      </w:pPr>
    </w:p>
    <w:p>
      <w:pPr>
        <w:tabs>
          <w:tab w:val="left" w:pos="426"/>
        </w:tabs>
        <w:snapToGrid w:val="0"/>
        <w:spacing w:after="156" w:afterLines="50" w:line="440" w:lineRule="exact"/>
        <w:rPr>
          <w:rFonts w:ascii="楷体" w:hAnsi="楷体" w:eastAsia="楷体" w:cs="楷体"/>
          <w:sz w:val="24"/>
          <w:szCs w:val="24"/>
        </w:rPr>
      </w:pPr>
    </w:p>
    <w:p>
      <w:pPr>
        <w:tabs>
          <w:tab w:val="left" w:pos="426"/>
        </w:tabs>
        <w:snapToGrid w:val="0"/>
        <w:spacing w:after="156" w:afterLines="50" w:line="440" w:lineRule="exact"/>
        <w:rPr>
          <w:rFonts w:ascii="楷体" w:hAnsi="楷体" w:eastAsia="楷体" w:cs="楷体"/>
          <w:sz w:val="24"/>
          <w:szCs w:val="24"/>
        </w:rPr>
      </w:pPr>
    </w:p>
    <w:p>
      <w:pPr>
        <w:tabs>
          <w:tab w:val="left" w:pos="426"/>
        </w:tabs>
        <w:snapToGrid w:val="0"/>
        <w:spacing w:after="156" w:afterLines="50" w:line="440" w:lineRule="exact"/>
        <w:rPr>
          <w:rFonts w:ascii="楷体" w:hAnsi="楷体" w:eastAsia="楷体" w:cs="楷体"/>
          <w:sz w:val="24"/>
          <w:szCs w:val="24"/>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pPr>
              <w:spacing w:line="440" w:lineRule="exact"/>
              <w:rPr>
                <w:rFonts w:ascii="楷体" w:hAnsi="楷体" w:eastAsia="楷体" w:cs="楷体"/>
                <w:b/>
                <w:bCs/>
                <w:sz w:val="24"/>
                <w:szCs w:val="24"/>
              </w:rPr>
            </w:pPr>
            <w:r>
              <w:rPr>
                <w:rFonts w:hint="eastAsia" w:ascii="楷体" w:hAnsi="楷体" w:eastAsia="楷体" w:cs="楷体"/>
                <w:b/>
                <w:bCs/>
                <w:sz w:val="24"/>
                <w:szCs w:val="24"/>
              </w:rPr>
              <w:t xml:space="preserve">甲方：国新咨询有限责任公司（公章）  </w:t>
            </w:r>
          </w:p>
          <w:p>
            <w:pPr>
              <w:tabs>
                <w:tab w:val="left" w:pos="426"/>
              </w:tabs>
              <w:snapToGrid w:val="0"/>
              <w:spacing w:after="156" w:afterLines="50" w:line="440" w:lineRule="exact"/>
              <w:rPr>
                <w:rFonts w:ascii="楷体" w:hAnsi="楷体" w:eastAsia="楷体" w:cs="楷体"/>
                <w:b/>
                <w:bCs/>
                <w:sz w:val="24"/>
                <w:szCs w:val="24"/>
              </w:rPr>
            </w:pPr>
          </w:p>
          <w:p>
            <w:pPr>
              <w:tabs>
                <w:tab w:val="left" w:pos="426"/>
              </w:tabs>
              <w:snapToGrid w:val="0"/>
              <w:spacing w:after="156" w:afterLines="50" w:line="440" w:lineRule="exact"/>
              <w:rPr>
                <w:rFonts w:ascii="楷体" w:hAnsi="楷体" w:eastAsia="楷体" w:cs="楷体"/>
                <w:b/>
                <w:bCs/>
                <w:sz w:val="24"/>
                <w:szCs w:val="24"/>
              </w:rPr>
            </w:pPr>
          </w:p>
          <w:p>
            <w:pPr>
              <w:tabs>
                <w:tab w:val="left" w:pos="426"/>
              </w:tabs>
              <w:snapToGrid w:val="0"/>
              <w:spacing w:after="156" w:afterLines="50" w:line="440" w:lineRule="exact"/>
              <w:rPr>
                <w:rFonts w:ascii="楷体" w:hAnsi="楷体" w:eastAsia="楷体" w:cs="楷体"/>
                <w:b/>
                <w:bCs/>
                <w:sz w:val="24"/>
                <w:szCs w:val="24"/>
              </w:rPr>
            </w:pPr>
          </w:p>
        </w:tc>
        <w:tc>
          <w:tcPr>
            <w:tcW w:w="4261" w:type="dxa"/>
            <w:tcBorders>
              <w:top w:val="nil"/>
              <w:left w:val="nil"/>
              <w:bottom w:val="nil"/>
              <w:right w:val="nil"/>
            </w:tcBorders>
          </w:tcPr>
          <w:p>
            <w:pPr>
              <w:tabs>
                <w:tab w:val="left" w:pos="426"/>
              </w:tabs>
              <w:snapToGrid w:val="0"/>
              <w:spacing w:after="156" w:afterLines="50" w:line="440" w:lineRule="exact"/>
              <w:rPr>
                <w:rFonts w:ascii="楷体" w:hAnsi="楷体" w:eastAsia="楷体" w:cs="楷体"/>
                <w:b/>
                <w:bCs/>
                <w:sz w:val="24"/>
                <w:szCs w:val="24"/>
              </w:rPr>
            </w:pPr>
            <w:r>
              <w:rPr>
                <w:rFonts w:hint="eastAsia" w:ascii="楷体" w:hAnsi="楷体" w:eastAsia="楷体" w:cs="楷体"/>
                <w:b/>
                <w:bCs/>
                <w:sz w:val="24"/>
                <w:szCs w:val="24"/>
              </w:rPr>
              <w:t xml:space="preserve">乙方：【】（公章）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pPr>
              <w:tabs>
                <w:tab w:val="left" w:pos="426"/>
              </w:tabs>
              <w:snapToGrid w:val="0"/>
              <w:spacing w:after="156" w:afterLines="50" w:line="440" w:lineRule="exact"/>
              <w:rPr>
                <w:rFonts w:ascii="楷体" w:hAnsi="楷体" w:eastAsia="楷体" w:cs="楷体"/>
                <w:b/>
                <w:bCs/>
                <w:sz w:val="24"/>
                <w:szCs w:val="24"/>
              </w:rPr>
            </w:pPr>
            <w:r>
              <w:rPr>
                <w:rFonts w:hint="eastAsia" w:ascii="楷体" w:hAnsi="楷体" w:eastAsia="楷体" w:cs="楷体"/>
                <w:b/>
                <w:bCs/>
                <w:sz w:val="24"/>
                <w:szCs w:val="24"/>
              </w:rPr>
              <w:t>法定代表人</w:t>
            </w:r>
          </w:p>
          <w:p>
            <w:pPr>
              <w:tabs>
                <w:tab w:val="left" w:pos="426"/>
              </w:tabs>
              <w:snapToGrid w:val="0"/>
              <w:spacing w:after="156" w:afterLines="50" w:line="440" w:lineRule="exact"/>
              <w:rPr>
                <w:rFonts w:ascii="楷体" w:hAnsi="楷体" w:eastAsia="楷体" w:cs="楷体"/>
                <w:b/>
                <w:bCs/>
                <w:sz w:val="24"/>
                <w:szCs w:val="24"/>
              </w:rPr>
            </w:pPr>
            <w:r>
              <w:rPr>
                <w:rFonts w:hint="eastAsia" w:ascii="楷体" w:hAnsi="楷体" w:eastAsia="楷体" w:cs="楷体"/>
                <w:b/>
                <w:bCs/>
                <w:sz w:val="24"/>
                <w:szCs w:val="24"/>
              </w:rPr>
              <w:t>或授权代表（签字）：</w:t>
            </w:r>
          </w:p>
          <w:p>
            <w:pPr>
              <w:tabs>
                <w:tab w:val="left" w:pos="426"/>
              </w:tabs>
              <w:snapToGrid w:val="0"/>
              <w:spacing w:after="156" w:afterLines="50" w:line="440" w:lineRule="exact"/>
              <w:rPr>
                <w:rFonts w:ascii="楷体" w:hAnsi="楷体" w:eastAsia="楷体" w:cs="楷体"/>
                <w:b/>
                <w:bCs/>
                <w:sz w:val="24"/>
                <w:szCs w:val="24"/>
              </w:rPr>
            </w:pPr>
          </w:p>
          <w:p>
            <w:pPr>
              <w:tabs>
                <w:tab w:val="left" w:pos="426"/>
              </w:tabs>
              <w:snapToGrid w:val="0"/>
              <w:spacing w:after="156" w:afterLines="50" w:line="440" w:lineRule="exact"/>
              <w:rPr>
                <w:rFonts w:ascii="楷体" w:hAnsi="楷体" w:eastAsia="楷体" w:cs="楷体"/>
                <w:b/>
                <w:bCs/>
                <w:sz w:val="24"/>
                <w:szCs w:val="24"/>
              </w:rPr>
            </w:pPr>
          </w:p>
        </w:tc>
        <w:tc>
          <w:tcPr>
            <w:tcW w:w="4261" w:type="dxa"/>
            <w:tcBorders>
              <w:top w:val="nil"/>
              <w:left w:val="nil"/>
              <w:bottom w:val="nil"/>
              <w:right w:val="nil"/>
            </w:tcBorders>
          </w:tcPr>
          <w:p>
            <w:pPr>
              <w:tabs>
                <w:tab w:val="left" w:pos="426"/>
              </w:tabs>
              <w:snapToGrid w:val="0"/>
              <w:spacing w:after="156" w:afterLines="50" w:line="440" w:lineRule="exact"/>
              <w:rPr>
                <w:rFonts w:ascii="楷体" w:hAnsi="楷体" w:eastAsia="楷体" w:cs="楷体"/>
                <w:b/>
                <w:bCs/>
                <w:sz w:val="24"/>
                <w:szCs w:val="24"/>
              </w:rPr>
            </w:pPr>
            <w:r>
              <w:rPr>
                <w:rFonts w:hint="eastAsia" w:ascii="楷体" w:hAnsi="楷体" w:eastAsia="楷体" w:cs="楷体"/>
                <w:b/>
                <w:bCs/>
                <w:sz w:val="24"/>
                <w:szCs w:val="24"/>
              </w:rPr>
              <w:t>负责人</w:t>
            </w:r>
          </w:p>
          <w:p>
            <w:pPr>
              <w:tabs>
                <w:tab w:val="left" w:pos="426"/>
              </w:tabs>
              <w:snapToGrid w:val="0"/>
              <w:spacing w:after="156" w:afterLines="50" w:line="440" w:lineRule="exact"/>
              <w:rPr>
                <w:rFonts w:ascii="楷体" w:hAnsi="楷体" w:eastAsia="楷体" w:cs="楷体"/>
                <w:b/>
                <w:bCs/>
                <w:sz w:val="24"/>
                <w:szCs w:val="24"/>
              </w:rPr>
            </w:pPr>
            <w:r>
              <w:rPr>
                <w:rFonts w:hint="eastAsia" w:ascii="楷体" w:hAnsi="楷体" w:eastAsia="楷体" w:cs="楷体"/>
                <w:b/>
                <w:bCs/>
                <w:sz w:val="24"/>
                <w:szCs w:val="24"/>
              </w:rPr>
              <w:t>或授权代表（签字）：</w:t>
            </w:r>
          </w:p>
        </w:tc>
      </w:tr>
    </w:tbl>
    <w:p>
      <w:pPr>
        <w:tabs>
          <w:tab w:val="left" w:pos="426"/>
        </w:tabs>
        <w:snapToGrid w:val="0"/>
        <w:spacing w:after="156" w:afterLines="50" w:line="440" w:lineRule="exact"/>
        <w:rPr>
          <w:rFonts w:ascii="楷体" w:hAnsi="楷体" w:eastAsia="楷体" w:cs="楷体"/>
          <w:sz w:val="24"/>
          <w:szCs w:val="24"/>
        </w:rPr>
      </w:pPr>
    </w:p>
    <w:p>
      <w:pPr>
        <w:spacing w:before="1092" w:beforeLines="350" w:after="936" w:afterLines="300" w:line="440" w:lineRule="exact"/>
        <w:rPr>
          <w:rFonts w:ascii="楷体" w:hAnsi="楷体" w:eastAsia="楷体" w:cs="楷体"/>
          <w:b/>
          <w:sz w:val="24"/>
          <w:szCs w:val="24"/>
        </w:rPr>
      </w:pPr>
      <w:r>
        <w:rPr>
          <w:rFonts w:hint="eastAsia" w:ascii="楷体" w:hAnsi="楷体" w:eastAsia="楷体" w:cs="楷体"/>
          <w:b/>
          <w:sz w:val="24"/>
          <w:szCs w:val="24"/>
        </w:rPr>
        <w:t xml:space="preserve">         </w:t>
      </w:r>
    </w:p>
    <w:p>
      <w:pPr>
        <w:spacing w:before="468" w:beforeLines="150" w:after="468" w:afterLines="150" w:line="440" w:lineRule="exact"/>
        <w:ind w:firstLine="241" w:firstLineChars="100"/>
        <w:rPr>
          <w:rFonts w:ascii="楷体" w:hAnsi="楷体" w:eastAsia="楷体" w:cs="楷体"/>
          <w:sz w:val="24"/>
          <w:szCs w:val="24"/>
        </w:rPr>
      </w:pPr>
      <w:r>
        <w:rPr>
          <w:rFonts w:hint="eastAsia" w:ascii="楷体" w:hAnsi="楷体" w:eastAsia="楷体" w:cs="楷体"/>
          <w:b/>
          <w:sz w:val="24"/>
          <w:szCs w:val="24"/>
        </w:rPr>
        <w:t xml:space="preserve">                             </w:t>
      </w:r>
    </w:p>
    <w:p>
      <w:pPr>
        <w:tabs>
          <w:tab w:val="left" w:pos="360"/>
          <w:tab w:val="left" w:pos="5013"/>
        </w:tabs>
        <w:snapToGrid w:val="0"/>
        <w:spacing w:after="312" w:afterLines="100" w:line="440" w:lineRule="exact"/>
        <w:rPr>
          <w:rFonts w:ascii="楷体" w:hAnsi="楷体" w:eastAsia="楷体" w:cs="楷体"/>
          <w:sz w:val="24"/>
          <w:szCs w:val="24"/>
        </w:rPr>
      </w:pPr>
    </w:p>
    <w:p>
      <w:pPr>
        <w:spacing w:line="440" w:lineRule="exact"/>
        <w:rPr>
          <w:rFonts w:ascii="楷体" w:hAnsi="楷体" w:eastAsia="楷体" w:cs="楷体"/>
          <w:sz w:val="24"/>
          <w:szCs w:val="24"/>
        </w:rPr>
      </w:pPr>
    </w:p>
    <w:p>
      <w:pPr>
        <w:spacing w:before="156" w:beforeLines="50" w:after="468" w:afterLines="150" w:line="440" w:lineRule="exact"/>
        <w:ind w:left="1277" w:hanging="1276" w:hangingChars="399"/>
        <w:jc w:val="center"/>
        <w:rPr>
          <w:rFonts w:ascii="仿宋_GB2312" w:hAnsi="等线" w:eastAsia="仿宋_GB2312"/>
          <w:sz w:val="32"/>
          <w:szCs w:val="32"/>
        </w:rPr>
      </w:pPr>
    </w:p>
    <w:sectPr>
      <w:footerReference r:id="rId6"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15</w:t>
                    </w:r>
                    <w:r>
                      <w:fldChar w:fldCharType="end"/>
                    </w:r>
                  </w:p>
                </w:txbxContent>
              </v:textbox>
            </v:shape>
          </w:pict>
        </mc:Fallback>
      </mc:AlternateConten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posOffset>2461260</wp:posOffset>
              </wp:positionH>
              <wp:positionV relativeFrom="paragraph">
                <wp:posOffset>223520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93.8pt;margin-top:17.6pt;height:144pt;width:144pt;mso-position-horizontal-relative:margin;mso-wrap-style:none;z-index:251660288;mso-width-relative:page;mso-height-relative:page;" filled="f" stroked="f" coordsize="21600,21600" o:gfxdata="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jwpxr1wAAAAoBAAAPAAAAAAAAAAEAIAAAACIAAABkcnMvZG93bnJldi54bWxQSwECFAAU&#10;AAAACACHTuJABWGMPysCAABVBAAADgAAAAAAAAABACAAAAAm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15</w:t>
                    </w:r>
                    <w:r>
                      <w:fldChar w:fldCharType="end"/>
                    </w:r>
                  </w:p>
                </w:txbxContent>
              </v:textbox>
            </v:shape>
          </w:pict>
        </mc:Fallback>
      </mc:AlternateContent>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9</w:t>
                          </w:r>
                          <w:r>
                            <w:fldChar w:fldCharType="end"/>
                          </w:r>
                          <w:r>
                            <w:t xml:space="preserve"> / </w:t>
                          </w:r>
                          <w:r>
                            <w:fldChar w:fldCharType="begin"/>
                          </w:r>
                          <w:r>
                            <w:instrText xml:space="preserve"> NUMPAGES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9</w:t>
                    </w:r>
                    <w:r>
                      <w:fldChar w:fldCharType="end"/>
                    </w:r>
                    <w:r>
                      <w:t xml:space="preserve"> / </w:t>
                    </w:r>
                    <w:r>
                      <w:fldChar w:fldCharType="begin"/>
                    </w:r>
                    <w:r>
                      <w:instrText xml:space="preserve"> NUMPAGES  \* MERGEFORMAT </w:instrText>
                    </w:r>
                    <w:r>
                      <w:fldChar w:fldCharType="separate"/>
                    </w:r>
                    <w:r>
                      <w:t>15</w:t>
                    </w:r>
                    <w:r>
                      <w:fldChar w:fldCharType="end"/>
                    </w:r>
                  </w:p>
                </w:txbxContent>
              </v:textbox>
            </v:shape>
          </w:pict>
        </mc:Fallback>
      </mc:AlternateContent>
    </w:r>
  </w:p>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15</w:t>
                          </w:r>
                          <w:r>
                            <w:fldChar w:fldCharType="end"/>
                          </w:r>
                          <w:r>
                            <w:t xml:space="preserve"> / </w:t>
                          </w:r>
                          <w:r>
                            <w:fldChar w:fldCharType="begin"/>
                          </w:r>
                          <w:r>
                            <w:instrText xml:space="preserve"> NUMPAGES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15</w:t>
                    </w:r>
                    <w:r>
                      <w:fldChar w:fldCharType="end"/>
                    </w:r>
                    <w:r>
                      <w:t xml:space="preserve"> / </w:t>
                    </w:r>
                    <w:r>
                      <w:fldChar w:fldCharType="begin"/>
                    </w:r>
                    <w:r>
                      <w:instrText xml:space="preserve"> NUMPAGES  \* MERGEFORMAT </w:instrText>
                    </w:r>
                    <w:r>
                      <w:fldChar w:fldCharType="separate"/>
                    </w:r>
                    <w:r>
                      <w:t>15</w:t>
                    </w:r>
                    <w:r>
                      <w:fldChar w:fldCharType="end"/>
                    </w:r>
                  </w:p>
                </w:txbxContent>
              </v:textbox>
            </v:shape>
          </w:pict>
        </mc:Fallback>
      </mc:AlternateContent>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4ODQwNThiYTg4YTBlNDhkZDRmNGNiNWM5NWE1YzAifQ=="/>
  </w:docVars>
  <w:rsids>
    <w:rsidRoot w:val="00C50320"/>
    <w:rsid w:val="000061F1"/>
    <w:rsid w:val="000078BF"/>
    <w:rsid w:val="000248BE"/>
    <w:rsid w:val="00030615"/>
    <w:rsid w:val="000613EA"/>
    <w:rsid w:val="0006403C"/>
    <w:rsid w:val="00064DBD"/>
    <w:rsid w:val="00066CF1"/>
    <w:rsid w:val="000708B9"/>
    <w:rsid w:val="0007682C"/>
    <w:rsid w:val="00087D1F"/>
    <w:rsid w:val="000A5585"/>
    <w:rsid w:val="000B6EE5"/>
    <w:rsid w:val="000B768C"/>
    <w:rsid w:val="000C41C3"/>
    <w:rsid w:val="000D407A"/>
    <w:rsid w:val="000D48DB"/>
    <w:rsid w:val="00100828"/>
    <w:rsid w:val="001233C2"/>
    <w:rsid w:val="0012529F"/>
    <w:rsid w:val="00130FC3"/>
    <w:rsid w:val="00174777"/>
    <w:rsid w:val="00185592"/>
    <w:rsid w:val="00185690"/>
    <w:rsid w:val="00190015"/>
    <w:rsid w:val="00194FF5"/>
    <w:rsid w:val="0019705B"/>
    <w:rsid w:val="001A1CAE"/>
    <w:rsid w:val="001A285C"/>
    <w:rsid w:val="001B4BFC"/>
    <w:rsid w:val="00216367"/>
    <w:rsid w:val="00216DDE"/>
    <w:rsid w:val="002212B9"/>
    <w:rsid w:val="002369CA"/>
    <w:rsid w:val="00251F24"/>
    <w:rsid w:val="00256DE8"/>
    <w:rsid w:val="00257455"/>
    <w:rsid w:val="00271742"/>
    <w:rsid w:val="0028452F"/>
    <w:rsid w:val="002A086E"/>
    <w:rsid w:val="002A18AD"/>
    <w:rsid w:val="002B4EB9"/>
    <w:rsid w:val="002C32A7"/>
    <w:rsid w:val="002D377A"/>
    <w:rsid w:val="002D6743"/>
    <w:rsid w:val="00303808"/>
    <w:rsid w:val="0033774F"/>
    <w:rsid w:val="00353020"/>
    <w:rsid w:val="00354213"/>
    <w:rsid w:val="0036699B"/>
    <w:rsid w:val="00370EFD"/>
    <w:rsid w:val="003757D9"/>
    <w:rsid w:val="003A4AD1"/>
    <w:rsid w:val="003B14AE"/>
    <w:rsid w:val="003B1D2C"/>
    <w:rsid w:val="003F00CD"/>
    <w:rsid w:val="004052A4"/>
    <w:rsid w:val="00406ED7"/>
    <w:rsid w:val="00413787"/>
    <w:rsid w:val="00415F9D"/>
    <w:rsid w:val="00423B03"/>
    <w:rsid w:val="00443E1C"/>
    <w:rsid w:val="0044638F"/>
    <w:rsid w:val="00472F8A"/>
    <w:rsid w:val="004874EB"/>
    <w:rsid w:val="004C35F6"/>
    <w:rsid w:val="004E4065"/>
    <w:rsid w:val="004F6114"/>
    <w:rsid w:val="004F73D3"/>
    <w:rsid w:val="00510E5B"/>
    <w:rsid w:val="00524320"/>
    <w:rsid w:val="005267BD"/>
    <w:rsid w:val="0053139C"/>
    <w:rsid w:val="005476FD"/>
    <w:rsid w:val="00560412"/>
    <w:rsid w:val="00596703"/>
    <w:rsid w:val="005B13E9"/>
    <w:rsid w:val="005B4FA6"/>
    <w:rsid w:val="006214A4"/>
    <w:rsid w:val="00623F9E"/>
    <w:rsid w:val="00635109"/>
    <w:rsid w:val="00646F49"/>
    <w:rsid w:val="00661492"/>
    <w:rsid w:val="00664ADB"/>
    <w:rsid w:val="00670F80"/>
    <w:rsid w:val="006876E9"/>
    <w:rsid w:val="00687CF1"/>
    <w:rsid w:val="006A6C95"/>
    <w:rsid w:val="006B26AC"/>
    <w:rsid w:val="006C651B"/>
    <w:rsid w:val="006D33B8"/>
    <w:rsid w:val="006E1B22"/>
    <w:rsid w:val="006F32AA"/>
    <w:rsid w:val="007100E8"/>
    <w:rsid w:val="007240FE"/>
    <w:rsid w:val="00747479"/>
    <w:rsid w:val="00750944"/>
    <w:rsid w:val="00752A61"/>
    <w:rsid w:val="007602CD"/>
    <w:rsid w:val="00763504"/>
    <w:rsid w:val="00774B59"/>
    <w:rsid w:val="00776747"/>
    <w:rsid w:val="007C7B57"/>
    <w:rsid w:val="007D0F30"/>
    <w:rsid w:val="007D1E6F"/>
    <w:rsid w:val="007E0739"/>
    <w:rsid w:val="007E529A"/>
    <w:rsid w:val="007F1A2C"/>
    <w:rsid w:val="007F6AD9"/>
    <w:rsid w:val="00802568"/>
    <w:rsid w:val="00813C38"/>
    <w:rsid w:val="00845F46"/>
    <w:rsid w:val="00847A3B"/>
    <w:rsid w:val="00876049"/>
    <w:rsid w:val="00877824"/>
    <w:rsid w:val="00895A80"/>
    <w:rsid w:val="008A76B7"/>
    <w:rsid w:val="008C2D8D"/>
    <w:rsid w:val="009052C1"/>
    <w:rsid w:val="00923B86"/>
    <w:rsid w:val="00924A51"/>
    <w:rsid w:val="0094660F"/>
    <w:rsid w:val="00964A1F"/>
    <w:rsid w:val="0096692B"/>
    <w:rsid w:val="0097773B"/>
    <w:rsid w:val="009A6930"/>
    <w:rsid w:val="009C2B3D"/>
    <w:rsid w:val="00A003C8"/>
    <w:rsid w:val="00A071D4"/>
    <w:rsid w:val="00A11E16"/>
    <w:rsid w:val="00A23490"/>
    <w:rsid w:val="00A251C4"/>
    <w:rsid w:val="00A41E1A"/>
    <w:rsid w:val="00A52150"/>
    <w:rsid w:val="00A60AB2"/>
    <w:rsid w:val="00A82EA9"/>
    <w:rsid w:val="00A8386F"/>
    <w:rsid w:val="00A924CC"/>
    <w:rsid w:val="00A963EA"/>
    <w:rsid w:val="00AA6075"/>
    <w:rsid w:val="00AA69DB"/>
    <w:rsid w:val="00AA6B09"/>
    <w:rsid w:val="00AE2A60"/>
    <w:rsid w:val="00AE76F4"/>
    <w:rsid w:val="00B056DD"/>
    <w:rsid w:val="00B05F5C"/>
    <w:rsid w:val="00B14B27"/>
    <w:rsid w:val="00B27094"/>
    <w:rsid w:val="00B30B53"/>
    <w:rsid w:val="00B4115F"/>
    <w:rsid w:val="00B45C2C"/>
    <w:rsid w:val="00B46ACA"/>
    <w:rsid w:val="00B53DF4"/>
    <w:rsid w:val="00B65162"/>
    <w:rsid w:val="00BD5DA6"/>
    <w:rsid w:val="00BE1048"/>
    <w:rsid w:val="00BE3631"/>
    <w:rsid w:val="00BE3E5B"/>
    <w:rsid w:val="00C177FF"/>
    <w:rsid w:val="00C2273B"/>
    <w:rsid w:val="00C50320"/>
    <w:rsid w:val="00C62645"/>
    <w:rsid w:val="00C7018A"/>
    <w:rsid w:val="00C739E2"/>
    <w:rsid w:val="00C865A2"/>
    <w:rsid w:val="00CB52E6"/>
    <w:rsid w:val="00CD2BB0"/>
    <w:rsid w:val="00CD434D"/>
    <w:rsid w:val="00CE6EF7"/>
    <w:rsid w:val="00CF1316"/>
    <w:rsid w:val="00CF14E8"/>
    <w:rsid w:val="00D4433A"/>
    <w:rsid w:val="00D52E84"/>
    <w:rsid w:val="00D57E75"/>
    <w:rsid w:val="00D70D3C"/>
    <w:rsid w:val="00D76E8D"/>
    <w:rsid w:val="00D8231D"/>
    <w:rsid w:val="00D832FD"/>
    <w:rsid w:val="00D8412E"/>
    <w:rsid w:val="00D95CD2"/>
    <w:rsid w:val="00D976B3"/>
    <w:rsid w:val="00DA1679"/>
    <w:rsid w:val="00DA263C"/>
    <w:rsid w:val="00DA3A78"/>
    <w:rsid w:val="00DB009A"/>
    <w:rsid w:val="00DB3FAC"/>
    <w:rsid w:val="00DC6841"/>
    <w:rsid w:val="00DC6A4F"/>
    <w:rsid w:val="00DD13A7"/>
    <w:rsid w:val="00DD44D1"/>
    <w:rsid w:val="00DD48A6"/>
    <w:rsid w:val="00DE0804"/>
    <w:rsid w:val="00DF5969"/>
    <w:rsid w:val="00E042E2"/>
    <w:rsid w:val="00E453F0"/>
    <w:rsid w:val="00E6150F"/>
    <w:rsid w:val="00E652E3"/>
    <w:rsid w:val="00E67A5D"/>
    <w:rsid w:val="00E715AD"/>
    <w:rsid w:val="00E7656C"/>
    <w:rsid w:val="00E82BBF"/>
    <w:rsid w:val="00EA462A"/>
    <w:rsid w:val="00EB4BA5"/>
    <w:rsid w:val="00ED0EB5"/>
    <w:rsid w:val="00ED4211"/>
    <w:rsid w:val="00EF2D8F"/>
    <w:rsid w:val="00EF37ED"/>
    <w:rsid w:val="00EF4A63"/>
    <w:rsid w:val="00F00042"/>
    <w:rsid w:val="00F0605E"/>
    <w:rsid w:val="00F070E3"/>
    <w:rsid w:val="00F368EE"/>
    <w:rsid w:val="00F372BE"/>
    <w:rsid w:val="00F4663A"/>
    <w:rsid w:val="00F651CE"/>
    <w:rsid w:val="00F673DC"/>
    <w:rsid w:val="00F8787F"/>
    <w:rsid w:val="00F879F7"/>
    <w:rsid w:val="00F9504D"/>
    <w:rsid w:val="00F95122"/>
    <w:rsid w:val="00FA004D"/>
    <w:rsid w:val="00FA22DE"/>
    <w:rsid w:val="00FA309D"/>
    <w:rsid w:val="00FA6A9D"/>
    <w:rsid w:val="00FC1A2C"/>
    <w:rsid w:val="00FC2E00"/>
    <w:rsid w:val="00FC5D1B"/>
    <w:rsid w:val="00FD6BCA"/>
    <w:rsid w:val="00FD6EBA"/>
    <w:rsid w:val="00FE09EE"/>
    <w:rsid w:val="00FE0B1E"/>
    <w:rsid w:val="00FE26B7"/>
    <w:rsid w:val="00FF0894"/>
    <w:rsid w:val="019A3453"/>
    <w:rsid w:val="027D6BD0"/>
    <w:rsid w:val="02A2151B"/>
    <w:rsid w:val="03270E5C"/>
    <w:rsid w:val="03740A22"/>
    <w:rsid w:val="037F7B62"/>
    <w:rsid w:val="05531954"/>
    <w:rsid w:val="07785CFB"/>
    <w:rsid w:val="07E14CFA"/>
    <w:rsid w:val="0D01104F"/>
    <w:rsid w:val="112A500D"/>
    <w:rsid w:val="1269193B"/>
    <w:rsid w:val="12EC5B9A"/>
    <w:rsid w:val="13725589"/>
    <w:rsid w:val="138F5962"/>
    <w:rsid w:val="18235E25"/>
    <w:rsid w:val="193D63F7"/>
    <w:rsid w:val="1AA80DCC"/>
    <w:rsid w:val="1BD57965"/>
    <w:rsid w:val="1D810417"/>
    <w:rsid w:val="2014295D"/>
    <w:rsid w:val="20D64190"/>
    <w:rsid w:val="20E33285"/>
    <w:rsid w:val="23474C6D"/>
    <w:rsid w:val="23A12A48"/>
    <w:rsid w:val="240772AA"/>
    <w:rsid w:val="25A03461"/>
    <w:rsid w:val="28C177ED"/>
    <w:rsid w:val="2E325069"/>
    <w:rsid w:val="33992AF0"/>
    <w:rsid w:val="346324C9"/>
    <w:rsid w:val="34C34D72"/>
    <w:rsid w:val="353E0766"/>
    <w:rsid w:val="363F0E60"/>
    <w:rsid w:val="3660089A"/>
    <w:rsid w:val="376D37E0"/>
    <w:rsid w:val="3BEC23BC"/>
    <w:rsid w:val="3D9553F0"/>
    <w:rsid w:val="40366E0E"/>
    <w:rsid w:val="405837C4"/>
    <w:rsid w:val="41F63D3F"/>
    <w:rsid w:val="433B4B84"/>
    <w:rsid w:val="4A977F01"/>
    <w:rsid w:val="4CED2162"/>
    <w:rsid w:val="4FD36B65"/>
    <w:rsid w:val="50E6132F"/>
    <w:rsid w:val="54CB1A2D"/>
    <w:rsid w:val="55E706E0"/>
    <w:rsid w:val="56F952B0"/>
    <w:rsid w:val="57A859D2"/>
    <w:rsid w:val="582D3110"/>
    <w:rsid w:val="596846E2"/>
    <w:rsid w:val="5BE20BE4"/>
    <w:rsid w:val="5EFA488B"/>
    <w:rsid w:val="5FC37243"/>
    <w:rsid w:val="60AD340E"/>
    <w:rsid w:val="60C029AC"/>
    <w:rsid w:val="60DB00F9"/>
    <w:rsid w:val="61CE3D02"/>
    <w:rsid w:val="64C76057"/>
    <w:rsid w:val="667E199A"/>
    <w:rsid w:val="689514AA"/>
    <w:rsid w:val="69524337"/>
    <w:rsid w:val="6C803CE2"/>
    <w:rsid w:val="6D9A0F36"/>
    <w:rsid w:val="6E9B492E"/>
    <w:rsid w:val="706D5139"/>
    <w:rsid w:val="756A456F"/>
    <w:rsid w:val="772D123E"/>
    <w:rsid w:val="78276EDD"/>
    <w:rsid w:val="794C2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0"/>
    <w:pPr>
      <w:keepNext/>
      <w:keepLines/>
      <w:spacing w:line="360" w:lineRule="auto"/>
      <w:outlineLvl w:val="0"/>
    </w:pPr>
    <w:rPr>
      <w:rFonts w:eastAsia="华文中宋"/>
      <w:b/>
      <w:bCs/>
      <w:kern w:val="44"/>
      <w:sz w:val="32"/>
      <w:szCs w:val="44"/>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Indent"/>
    <w:basedOn w:val="1"/>
    <w:link w:val="20"/>
    <w:qFormat/>
    <w:uiPriority w:val="0"/>
    <w:pPr>
      <w:spacing w:line="500" w:lineRule="exact"/>
      <w:ind w:firstLine="480" w:firstLineChars="200"/>
    </w:pPr>
    <w:rPr>
      <w:rFonts w:ascii="Times New Roman" w:hAnsi="Times New Roman" w:eastAsia="宋体" w:cs="Times New Roman"/>
      <w:sz w:val="24"/>
      <w:szCs w:val="24"/>
    </w:rPr>
  </w:style>
  <w:style w:type="paragraph" w:styleId="5">
    <w:name w:val="Date"/>
    <w:basedOn w:val="1"/>
    <w:next w:val="1"/>
    <w:link w:val="18"/>
    <w:semiHidden/>
    <w:unhideWhenUsed/>
    <w:qFormat/>
    <w:uiPriority w:val="99"/>
    <w:pPr>
      <w:ind w:left="100" w:leftChars="2500"/>
    </w:p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customStyle="1" w:styleId="12">
    <w:name w:val="页眉 字符"/>
    <w:basedOn w:val="10"/>
    <w:link w:val="7"/>
    <w:qFormat/>
    <w:uiPriority w:val="99"/>
    <w:rPr>
      <w:sz w:val="18"/>
      <w:szCs w:val="18"/>
    </w:rPr>
  </w:style>
  <w:style w:type="character" w:customStyle="1" w:styleId="13">
    <w:name w:val="页脚 字符"/>
    <w:basedOn w:val="10"/>
    <w:link w:val="6"/>
    <w:qFormat/>
    <w:uiPriority w:val="99"/>
    <w:rPr>
      <w:sz w:val="18"/>
      <w:szCs w:val="18"/>
    </w:rPr>
  </w:style>
  <w:style w:type="paragraph" w:styleId="14">
    <w:name w:val="List Paragraph"/>
    <w:basedOn w:val="1"/>
    <w:qFormat/>
    <w:uiPriority w:val="34"/>
    <w:pPr>
      <w:ind w:firstLine="420" w:firstLineChars="200"/>
    </w:pPr>
  </w:style>
  <w:style w:type="paragraph" w:customStyle="1" w:styleId="15">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6">
    <w:name w:val="!正文:(1)仿宋体、三号、空两格"/>
    <w:basedOn w:val="1"/>
    <w:link w:val="17"/>
    <w:qFormat/>
    <w:uiPriority w:val="0"/>
    <w:pPr>
      <w:spacing w:line="600" w:lineRule="exact"/>
      <w:ind w:firstLine="640" w:firstLineChars="200"/>
    </w:pPr>
    <w:rPr>
      <w:rFonts w:ascii="仿宋_GB2312" w:hAnsi="Times New Roman" w:eastAsia="仿宋_GB2312" w:cs="Times New Roman"/>
      <w:sz w:val="32"/>
      <w:szCs w:val="32"/>
    </w:rPr>
  </w:style>
  <w:style w:type="character" w:customStyle="1" w:styleId="17">
    <w:name w:val="!正文:(1)仿宋体、三号、空两格 Char"/>
    <w:basedOn w:val="10"/>
    <w:link w:val="16"/>
    <w:qFormat/>
    <w:uiPriority w:val="0"/>
    <w:rPr>
      <w:rFonts w:ascii="仿宋_GB2312" w:hAnsi="Times New Roman" w:eastAsia="仿宋_GB2312" w:cs="Times New Roman"/>
      <w:kern w:val="2"/>
      <w:sz w:val="32"/>
      <w:szCs w:val="32"/>
    </w:rPr>
  </w:style>
  <w:style w:type="character" w:customStyle="1" w:styleId="18">
    <w:name w:val="日期 字符"/>
    <w:basedOn w:val="10"/>
    <w:link w:val="5"/>
    <w:semiHidden/>
    <w:qFormat/>
    <w:uiPriority w:val="99"/>
    <w:rPr>
      <w:kern w:val="2"/>
      <w:sz w:val="21"/>
      <w:szCs w:val="22"/>
    </w:rPr>
  </w:style>
  <w:style w:type="character" w:customStyle="1" w:styleId="19">
    <w:name w:val="标题 1 字符"/>
    <w:basedOn w:val="10"/>
    <w:link w:val="2"/>
    <w:qFormat/>
    <w:uiPriority w:val="0"/>
    <w:rPr>
      <w:rFonts w:eastAsia="华文中宋"/>
      <w:b/>
      <w:bCs/>
      <w:kern w:val="44"/>
      <w:sz w:val="32"/>
      <w:szCs w:val="44"/>
    </w:rPr>
  </w:style>
  <w:style w:type="character" w:customStyle="1" w:styleId="20">
    <w:name w:val="正文文本缩进 字符"/>
    <w:basedOn w:val="10"/>
    <w:link w:val="4"/>
    <w:qFormat/>
    <w:uiPriority w:val="0"/>
    <w:rPr>
      <w:rFonts w:ascii="Times New Roman" w:hAnsi="Times New Roman" w:eastAsia="宋体" w:cs="Times New Roman"/>
      <w:kern w:val="2"/>
      <w:sz w:val="24"/>
      <w:szCs w:val="24"/>
    </w:rPr>
  </w:style>
  <w:style w:type="paragraph" w:customStyle="1" w:styleId="21">
    <w:name w:val="修订2"/>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22">
    <w:name w:val="未处理的提及1"/>
    <w:basedOn w:val="10"/>
    <w:semiHidden/>
    <w:unhideWhenUsed/>
    <w:qFormat/>
    <w:uiPriority w:val="99"/>
    <w:rPr>
      <w:color w:val="605E5C"/>
      <w:shd w:val="clear" w:color="auto" w:fill="E1DFDD"/>
    </w:rPr>
  </w:style>
  <w:style w:type="character" w:customStyle="1" w:styleId="23">
    <w:name w:val="页脚 字符1"/>
    <w:qFormat/>
    <w:uiPriority w:val="99"/>
    <w:rPr>
      <w:kern w:val="2"/>
      <w:sz w:val="18"/>
      <w:szCs w:val="18"/>
    </w:rPr>
  </w:style>
  <w:style w:type="table" w:customStyle="1" w:styleId="24">
    <w:name w:val="网格型1"/>
    <w:basedOn w:val="8"/>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A13A23-32E9-4DF7-8830-CCB90FB3181E}">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1020</Words>
  <Characters>5817</Characters>
  <Lines>48</Lines>
  <Paragraphs>13</Paragraphs>
  <TotalTime>9</TotalTime>
  <ScaleCrop>false</ScaleCrop>
  <LinksUpToDate>false</LinksUpToDate>
  <CharactersWithSpaces>6824</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2024-01-31T00:39:00Z</dcterms:created>
  <dc:creator>fan fan</dc:creator>
  <cp:lastModifiedBy>孟繁策</cp:lastModifiedBy>
  <cp:lastPrinted>2023-12-28T08:38:00Z</cp:lastPrinted>
  <dcterms:modified xsi:type="dcterms:W3CDTF">2024-01-31T01:44:59Z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42E4A04795A642C4BA704F71C7AD9A30_13</vt:lpwstr>
  </property>
</Properties>
</file>